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B3" w:rsidRDefault="00832DB3" w:rsidP="00832DB3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832DB3" w:rsidRDefault="00832DB3" w:rsidP="00832DB3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832DB3" w:rsidRDefault="00832DB3" w:rsidP="00832DB3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832DB3" w:rsidRDefault="00832DB3" w:rsidP="00832DB3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832DB3" w:rsidRDefault="00832DB3" w:rsidP="00832DB3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32DB3" w:rsidRDefault="00832DB3" w:rsidP="00832DB3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832DB3" w:rsidRDefault="00632F6C" w:rsidP="00832DB3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32DB3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832DB3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7</w:t>
      </w:r>
      <w:r w:rsidR="00832DB3">
        <w:rPr>
          <w:sz w:val="28"/>
          <w:szCs w:val="28"/>
        </w:rPr>
        <w:t>0</w:t>
      </w:r>
    </w:p>
    <w:p w:rsidR="00832DB3" w:rsidRDefault="00832DB3" w:rsidP="00832DB3">
      <w:pPr>
        <w:ind w:left="0" w:right="-144"/>
        <w:jc w:val="both"/>
        <w:rPr>
          <w:sz w:val="28"/>
          <w:szCs w:val="28"/>
        </w:rPr>
      </w:pPr>
    </w:p>
    <w:p w:rsidR="00832DB3" w:rsidRDefault="00832DB3" w:rsidP="00832DB3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832DB3" w:rsidRDefault="00832DB3" w:rsidP="00832DB3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30</w:t>
      </w:r>
    </w:p>
    <w:p w:rsidR="00832DB3" w:rsidRDefault="00832DB3" w:rsidP="00832DB3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832DB3" w:rsidRDefault="00832DB3" w:rsidP="00832DB3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>№ 30 «Об утверждении административного регламента предоставления муниципальной услуги по подготовке и выдачи документа об изменении цели</w:t>
      </w:r>
      <w:r w:rsidR="00DF4939">
        <w:rPr>
          <w:rFonts w:ascii="Times New Roman" w:hAnsi="Times New Roman"/>
          <w:sz w:val="28"/>
          <w:szCs w:val="28"/>
        </w:rPr>
        <w:t xml:space="preserve"> использования жилого помещения муниципального жилищного фонда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</w:t>
      </w:r>
      <w:r w:rsidR="0009640C"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>. Раздела 2 «Стандарт предоставления муниципальной услуги»  дополнить абзацами следующего содержания: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</w:t>
      </w:r>
      <w:r w:rsidR="00F324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09640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Раздела 2 «Стандарт предоставления муниципальной услуги»  дополнить абзацами следующего содержания: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2DB3" w:rsidRDefault="00832DB3" w:rsidP="00832D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832DB3" w:rsidRDefault="00832DB3" w:rsidP="00832D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832DB3" w:rsidRDefault="00832DB3" w:rsidP="00832DB3">
      <w:pPr>
        <w:pStyle w:val="a3"/>
        <w:rPr>
          <w:rFonts w:ascii="Times New Roman" w:hAnsi="Times New Roman"/>
          <w:sz w:val="28"/>
          <w:szCs w:val="28"/>
        </w:rPr>
      </w:pPr>
    </w:p>
    <w:p w:rsidR="00832DB3" w:rsidRDefault="00832DB3" w:rsidP="00832DB3">
      <w:pPr>
        <w:pStyle w:val="a3"/>
        <w:rPr>
          <w:rFonts w:ascii="Times New Roman" w:hAnsi="Times New Roman"/>
          <w:sz w:val="28"/>
          <w:szCs w:val="28"/>
        </w:rPr>
      </w:pPr>
    </w:p>
    <w:p w:rsidR="00832DB3" w:rsidRDefault="00832DB3" w:rsidP="00832DB3"/>
    <w:p w:rsidR="00832DB3" w:rsidRDefault="00832DB3" w:rsidP="00832DB3"/>
    <w:p w:rsidR="00FE5847" w:rsidRDefault="00FE5847"/>
    <w:sectPr w:rsidR="00FE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55"/>
    <w:rsid w:val="00083DE7"/>
    <w:rsid w:val="0009640C"/>
    <w:rsid w:val="00597A55"/>
    <w:rsid w:val="00632F6C"/>
    <w:rsid w:val="00832DB3"/>
    <w:rsid w:val="00DF4939"/>
    <w:rsid w:val="00F32410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B3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D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B3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D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dcterms:created xsi:type="dcterms:W3CDTF">2016-09-16T07:36:00Z</dcterms:created>
  <dcterms:modified xsi:type="dcterms:W3CDTF">2016-10-21T08:44:00Z</dcterms:modified>
</cp:coreProperties>
</file>