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99" w:rsidRDefault="009D0499" w:rsidP="009D0499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3F2389">
        <w:rPr>
          <w:sz w:val="28"/>
          <w:szCs w:val="28"/>
        </w:rPr>
        <w:t>СТРАЦИЯ БИАЗИНСКОГО СЕЛЬСОВЕТА</w:t>
      </w:r>
    </w:p>
    <w:p w:rsidR="009D0499" w:rsidRDefault="009D0499" w:rsidP="009D0499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9D0499" w:rsidRDefault="009D0499" w:rsidP="009D0499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9D0499" w:rsidRDefault="009D0499" w:rsidP="009D0499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9D0499" w:rsidRDefault="009D0499" w:rsidP="009D0499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D0499" w:rsidRDefault="009D0499" w:rsidP="009D0499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9D0499" w:rsidRDefault="002F63A9" w:rsidP="009D0499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D0499">
        <w:rPr>
          <w:sz w:val="28"/>
          <w:szCs w:val="28"/>
        </w:rPr>
        <w:t>.</w:t>
      </w:r>
      <w:r>
        <w:rPr>
          <w:sz w:val="28"/>
          <w:szCs w:val="28"/>
        </w:rPr>
        <w:t>1</w:t>
      </w:r>
      <w:bookmarkStart w:id="0" w:name="_GoBack"/>
      <w:bookmarkEnd w:id="0"/>
      <w:r w:rsidR="009D0499">
        <w:rPr>
          <w:sz w:val="28"/>
          <w:szCs w:val="28"/>
        </w:rPr>
        <w:t xml:space="preserve">0.2016                                       с. Биаза                                                        № </w:t>
      </w:r>
      <w:r w:rsidR="003F2389">
        <w:rPr>
          <w:sz w:val="28"/>
          <w:szCs w:val="28"/>
        </w:rPr>
        <w:t>74</w:t>
      </w:r>
    </w:p>
    <w:p w:rsidR="009D0499" w:rsidRDefault="009D0499" w:rsidP="009D0499">
      <w:pPr>
        <w:ind w:left="0" w:right="-144"/>
        <w:jc w:val="both"/>
        <w:rPr>
          <w:sz w:val="28"/>
          <w:szCs w:val="28"/>
        </w:rPr>
      </w:pPr>
    </w:p>
    <w:p w:rsidR="009D0499" w:rsidRDefault="009D0499" w:rsidP="009D0499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9D0499" w:rsidRDefault="009D0499" w:rsidP="009D0499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3</w:t>
      </w:r>
      <w:r w:rsidR="00C948F6">
        <w:rPr>
          <w:sz w:val="28"/>
          <w:szCs w:val="28"/>
        </w:rPr>
        <w:t>6</w:t>
      </w:r>
    </w:p>
    <w:p w:rsidR="009D0499" w:rsidRDefault="009D0499" w:rsidP="009D0499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9D0499" w:rsidRDefault="009D0499" w:rsidP="009D0499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>№ 3</w:t>
      </w:r>
      <w:r w:rsidR="00C948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C948F6">
        <w:rPr>
          <w:rFonts w:ascii="Times New Roman" w:hAnsi="Times New Roman"/>
          <w:sz w:val="28"/>
          <w:szCs w:val="28"/>
        </w:rPr>
        <w:t xml:space="preserve">заключению договора бесплатной </w:t>
      </w:r>
      <w:proofErr w:type="gramStart"/>
      <w:r w:rsidR="00C948F6">
        <w:rPr>
          <w:rFonts w:ascii="Times New Roman" w:hAnsi="Times New Roman"/>
          <w:sz w:val="28"/>
          <w:szCs w:val="28"/>
        </w:rPr>
        <w:t>передачи</w:t>
      </w:r>
      <w:proofErr w:type="gramEnd"/>
      <w:r w:rsidR="00C948F6">
        <w:rPr>
          <w:rFonts w:ascii="Times New Roman" w:hAnsi="Times New Roman"/>
          <w:sz w:val="28"/>
          <w:szCs w:val="28"/>
        </w:rPr>
        <w:t xml:space="preserve"> в собственность 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 », следующие изменения: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2.15.1. Раздела 2 «Стандарт предоставления муниципальной услуги»  дополнить абзацами следующего содержания: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</w:t>
      </w:r>
      <w:r w:rsidR="00A325D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325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Раздела 2 «Стандарт предоставления муниципальной услуги»  дополнить абзацами следующего содержания: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«транспортная доступность мест предоставления муниципальной услуги;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0499" w:rsidRDefault="009D0499" w:rsidP="009D0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9D0499" w:rsidRDefault="009D0499" w:rsidP="009D04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1C48C6" w:rsidRDefault="001C48C6"/>
    <w:sectPr w:rsidR="001C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0F"/>
    <w:rsid w:val="00083DE7"/>
    <w:rsid w:val="001C48C6"/>
    <w:rsid w:val="002F63A9"/>
    <w:rsid w:val="003F2389"/>
    <w:rsid w:val="004401BB"/>
    <w:rsid w:val="0049320F"/>
    <w:rsid w:val="009D0499"/>
    <w:rsid w:val="00A325D0"/>
    <w:rsid w:val="00C9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99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4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99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4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2016-10-21T08:50:00Z</cp:lastPrinted>
  <dcterms:created xsi:type="dcterms:W3CDTF">2016-09-20T03:23:00Z</dcterms:created>
  <dcterms:modified xsi:type="dcterms:W3CDTF">2016-10-21T08:51:00Z</dcterms:modified>
</cp:coreProperties>
</file>