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B88" w:rsidRDefault="00C91B88" w:rsidP="00C91B88">
      <w:pPr>
        <w:autoSpaceDE w:val="0"/>
        <w:autoSpaceDN w:val="0"/>
        <w:adjustRightInd w:val="0"/>
        <w:spacing w:before="0" w:line="240" w:lineRule="auto"/>
        <w:ind w:left="0" w:right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БИАЗИНСКОГО СЕЛЬСОВЕТА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C91B88" w:rsidRDefault="00C91B88" w:rsidP="00C91B88">
      <w:pPr>
        <w:spacing w:before="0" w:line="240" w:lineRule="auto"/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Биазинского района</w:t>
      </w:r>
    </w:p>
    <w:p w:rsidR="00C91B88" w:rsidRDefault="00C91B88" w:rsidP="00C91B88">
      <w:pPr>
        <w:spacing w:before="0" w:line="240" w:lineRule="auto"/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Новосибирской области</w:t>
      </w:r>
    </w:p>
    <w:p w:rsidR="00C91B88" w:rsidRDefault="00C91B88" w:rsidP="00C91B88">
      <w:pPr>
        <w:spacing w:before="0" w:line="240" w:lineRule="auto"/>
        <w:ind w:left="540" w:right="1615"/>
        <w:jc w:val="center"/>
        <w:rPr>
          <w:sz w:val="28"/>
          <w:szCs w:val="28"/>
        </w:rPr>
      </w:pPr>
    </w:p>
    <w:p w:rsidR="00C91B88" w:rsidRDefault="00C91B88" w:rsidP="00C91B88">
      <w:pPr>
        <w:spacing w:before="0" w:line="240" w:lineRule="auto"/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C91B88" w:rsidRDefault="00C91B88" w:rsidP="00C91B88">
      <w:pPr>
        <w:spacing w:before="0" w:line="240" w:lineRule="auto"/>
        <w:ind w:left="540" w:right="1615"/>
        <w:jc w:val="center"/>
        <w:rPr>
          <w:sz w:val="28"/>
          <w:szCs w:val="28"/>
        </w:rPr>
      </w:pPr>
    </w:p>
    <w:p w:rsidR="00C91B88" w:rsidRDefault="00F23A64" w:rsidP="00C91B88">
      <w:pPr>
        <w:ind w:left="0" w:right="-144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C91B88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C91B88">
        <w:rPr>
          <w:sz w:val="28"/>
          <w:szCs w:val="28"/>
        </w:rPr>
        <w:t xml:space="preserve">0.2016                                       с. Биаза                                                        № </w:t>
      </w:r>
      <w:r>
        <w:rPr>
          <w:sz w:val="28"/>
          <w:szCs w:val="28"/>
        </w:rPr>
        <w:t>85</w:t>
      </w:r>
    </w:p>
    <w:p w:rsidR="00C91B88" w:rsidRDefault="00C91B88" w:rsidP="00C91B88">
      <w:pPr>
        <w:ind w:left="0" w:right="-144"/>
        <w:jc w:val="both"/>
        <w:rPr>
          <w:sz w:val="28"/>
          <w:szCs w:val="28"/>
        </w:rPr>
      </w:pPr>
    </w:p>
    <w:p w:rsidR="00C91B88" w:rsidRDefault="00C91B88" w:rsidP="00C91B88">
      <w:pPr>
        <w:spacing w:before="0" w:line="240" w:lineRule="auto"/>
        <w:ind w:left="0" w:right="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</w:t>
      </w:r>
    </w:p>
    <w:p w:rsidR="00C91B88" w:rsidRDefault="00C91B88" w:rsidP="00C91B88">
      <w:pPr>
        <w:spacing w:before="0" w:line="240" w:lineRule="auto"/>
        <w:ind w:left="0" w:right="0"/>
        <w:jc w:val="center"/>
        <w:rPr>
          <w:sz w:val="28"/>
          <w:szCs w:val="28"/>
        </w:rPr>
      </w:pPr>
      <w:r>
        <w:rPr>
          <w:sz w:val="28"/>
          <w:szCs w:val="28"/>
        </w:rPr>
        <w:t>от 04.06.2012 № 41</w:t>
      </w:r>
    </w:p>
    <w:p w:rsidR="00C91B88" w:rsidRDefault="00C91B88" w:rsidP="00C91B88">
      <w:pPr>
        <w:spacing w:before="24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Администрация Биазинского сельсовета Северного района Новосибирской области</w:t>
      </w:r>
    </w:p>
    <w:p w:rsidR="00C91B88" w:rsidRDefault="00C91B88" w:rsidP="00C91B88">
      <w:pPr>
        <w:spacing w:before="24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91B88" w:rsidRPr="002B4B0A" w:rsidRDefault="00C91B88" w:rsidP="002B4B0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постановление администрации Биазинского сельсовета Северного района Новосибирской области от </w:t>
      </w:r>
      <w:r>
        <w:rPr>
          <w:sz w:val="28"/>
          <w:szCs w:val="28"/>
        </w:rPr>
        <w:t xml:space="preserve">04.06.2012 </w:t>
      </w:r>
      <w:r>
        <w:rPr>
          <w:rFonts w:ascii="Times New Roman" w:hAnsi="Times New Roman"/>
          <w:sz w:val="28"/>
          <w:szCs w:val="28"/>
        </w:rPr>
        <w:t>№ 41 «Об утверждении административного регламента предоставления муниципальной услуги по предоставлению информации об объектах недвижемого имущества,</w:t>
      </w:r>
      <w:r w:rsidR="002B4B0A">
        <w:rPr>
          <w:rFonts w:ascii="Times New Roman" w:hAnsi="Times New Roman"/>
          <w:sz w:val="28"/>
          <w:szCs w:val="28"/>
        </w:rPr>
        <w:t xml:space="preserve"> находящихся в муниципальной собственности и предназначенных для сдачи в аренду</w:t>
      </w:r>
      <w:r w:rsidRPr="002B4B0A">
        <w:rPr>
          <w:rFonts w:ascii="Times New Roman" w:hAnsi="Times New Roman"/>
          <w:sz w:val="28"/>
          <w:szCs w:val="28"/>
        </w:rPr>
        <w:t xml:space="preserve"> », следующие изменения:</w:t>
      </w:r>
    </w:p>
    <w:p w:rsidR="00C91B88" w:rsidRDefault="00C91B88" w:rsidP="00C91B8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t xml:space="preserve">     </w:t>
      </w:r>
      <w:r>
        <w:rPr>
          <w:rFonts w:ascii="Times New Roman" w:hAnsi="Times New Roman"/>
          <w:sz w:val="28"/>
          <w:szCs w:val="28"/>
        </w:rPr>
        <w:t>1.1. Пункт 2.15.1. Раздела 2 «Стандарт предоставления муниципальной услуги»  дополнить абзацами следующего содержания:</w:t>
      </w:r>
    </w:p>
    <w:p w:rsidR="00C91B88" w:rsidRDefault="00C91B88" w:rsidP="00C91B8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«В целях организации беспрепятственного доступа инвалидов (включая инвалидов, использующих кресла - коляски и собак - проводников) к местам предоставления муниципальной услуги им должны обеспечиваться: </w:t>
      </w:r>
    </w:p>
    <w:p w:rsidR="00C91B88" w:rsidRDefault="00C91B88" w:rsidP="00C91B8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условия для беспрепятственного доступа к местам предоставления муниципальной услуги, а также для беспрепятственного пользования транспортом, средствами связи и информации;</w:t>
      </w:r>
    </w:p>
    <w:p w:rsidR="00C91B88" w:rsidRDefault="00C91B88" w:rsidP="00C91B8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возможность самостоятельного передвижения по территории мест предоставления муниципальной услуги, а также входа и выхода из них;</w:t>
      </w:r>
    </w:p>
    <w:p w:rsidR="00C91B88" w:rsidRDefault="00C91B88" w:rsidP="00C91B8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C91B88" w:rsidRDefault="00C91B88" w:rsidP="00C91B8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надлежащее размещение оборудования и носителей информации,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жизнедеятельности;</w:t>
      </w:r>
    </w:p>
    <w:p w:rsidR="00C91B88" w:rsidRDefault="00C91B88" w:rsidP="00C91B8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дублирование необходимой для инвалидов звуковой и зрительной информации, допуск сурдопереводчика и тифлосурдопереводчика;</w:t>
      </w:r>
    </w:p>
    <w:p w:rsidR="00C91B88" w:rsidRDefault="00C91B88" w:rsidP="00C91B8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допуск собаки – проводника в места предоставления муниципальной услуги;</w:t>
      </w:r>
    </w:p>
    <w:p w:rsidR="00C91B88" w:rsidRDefault="00C91B88" w:rsidP="00C91B8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оказание инвалидам помощи в преодолении барьеров, мешающих получению ими муниципальной услуги наравне с другими лицами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C91B88" w:rsidRDefault="00C91B88" w:rsidP="00C91B8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1.2. Пункт 2.16.2. Раздела 2 «Стандарт предоставления муниципальной услуги»  дополнить абзацами следующего содержания:</w:t>
      </w:r>
    </w:p>
    <w:p w:rsidR="00C91B88" w:rsidRDefault="00C91B88" w:rsidP="00C91B8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«транспортная доступность мест предоставления муниципальной услуги;</w:t>
      </w:r>
    </w:p>
    <w:p w:rsidR="00C91B88" w:rsidRDefault="00C91B88" w:rsidP="00C91B8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обеспечение беспрепятственного доступа к местам предоставления муниципальной услуги для маломобильных групп населения, в том числе инвалидов, использующих кресла - коляски и собак – проводников, а также допуск сурдопереводчиков и тифлосурдопереводчиков;</w:t>
      </w:r>
    </w:p>
    <w:p w:rsidR="00C91B88" w:rsidRDefault="00C91B88" w:rsidP="00C91B8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наличие бесплатной парковки автотранспортных средств, в том числе парковки для специальных транспортных средств инвалидов и других маломобильных групп населения;</w:t>
      </w:r>
    </w:p>
    <w:p w:rsidR="00C91B88" w:rsidRDefault="00C91B88" w:rsidP="00C91B8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оказание сотрудниками, предоставляющими муниципальные услуги, необходимой помощи инвалидам, связанной с предоставлением муниципальной услуги, иной помощи в преодолении барьеров, препятствующих получению ими муниципальной услуги наравне с другими лицами, включая сопровождение к местам предоставления муниципальной услуги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C91B88" w:rsidRDefault="00C91B88" w:rsidP="00C91B8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 Опубликовать постановление в периодическом печатном издании «Вестник Биазинского сельсовета» и разместить на официальном сайте администрации Северного района Новосибирской области в разделе «Поселения». </w:t>
      </w:r>
    </w:p>
    <w:p w:rsidR="00C91B88" w:rsidRDefault="00C91B88" w:rsidP="00C91B8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 возложить на специалиста 1 разряда администрации Биазинского сельсовета Северного района Новосибирской области Трепову М.А.</w:t>
      </w:r>
    </w:p>
    <w:p w:rsidR="00C91B88" w:rsidRDefault="00C91B88" w:rsidP="00C91B8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91B88" w:rsidRDefault="00C91B88" w:rsidP="00C91B8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Биазинского сельсовета</w:t>
      </w:r>
    </w:p>
    <w:p w:rsidR="00C91B88" w:rsidRDefault="00C91B88" w:rsidP="00C91B8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 Новосибирской области                      Ю.В.Гришмановский</w:t>
      </w:r>
    </w:p>
    <w:p w:rsidR="00C91B88" w:rsidRDefault="00C91B88" w:rsidP="00C91B88"/>
    <w:p w:rsidR="00C91B88" w:rsidRDefault="00C91B88" w:rsidP="00C91B88"/>
    <w:p w:rsidR="004A7E2D" w:rsidRDefault="004A7E2D"/>
    <w:sectPr w:rsidR="004A7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B2A2D"/>
    <w:multiLevelType w:val="hybridMultilevel"/>
    <w:tmpl w:val="C1FC8DDC"/>
    <w:lvl w:ilvl="0" w:tplc="22300276">
      <w:start w:val="1"/>
      <w:numFmt w:val="decimal"/>
      <w:lvlText w:val="%1."/>
      <w:lvlJc w:val="left"/>
      <w:pPr>
        <w:ind w:left="69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FF9"/>
    <w:rsid w:val="00083DE7"/>
    <w:rsid w:val="002B4B0A"/>
    <w:rsid w:val="004A7E2D"/>
    <w:rsid w:val="00B16FF9"/>
    <w:rsid w:val="00C91B88"/>
    <w:rsid w:val="00D51CF9"/>
    <w:rsid w:val="00F2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B88"/>
    <w:pPr>
      <w:spacing w:before="2" w:after="0" w:line="0" w:lineRule="atLeast"/>
      <w:ind w:left="1701" w:right="8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1B8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B88"/>
    <w:pPr>
      <w:spacing w:before="2" w:after="0" w:line="0" w:lineRule="atLeast"/>
      <w:ind w:left="1701" w:right="8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1B8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3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5</cp:revision>
  <cp:lastPrinted>2016-10-21T09:02:00Z</cp:lastPrinted>
  <dcterms:created xsi:type="dcterms:W3CDTF">2016-09-20T07:32:00Z</dcterms:created>
  <dcterms:modified xsi:type="dcterms:W3CDTF">2016-10-21T09:02:00Z</dcterms:modified>
</cp:coreProperties>
</file>