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C9" w:rsidRPr="0022007F" w:rsidRDefault="00F459C9" w:rsidP="00714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459C9" w:rsidRPr="0022007F" w:rsidRDefault="00F459C9" w:rsidP="00FE7CE8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22007F">
        <w:rPr>
          <w:rFonts w:ascii="Times New Roman" w:hAnsi="Times New Roman" w:cs="Times New Roman"/>
          <w:sz w:val="20"/>
          <w:szCs w:val="20"/>
        </w:rPr>
        <w:t>ФОРМА</w:t>
      </w:r>
    </w:p>
    <w:p w:rsidR="00F459C9" w:rsidRPr="0022007F" w:rsidRDefault="00F459C9" w:rsidP="00FE7CE8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22007F">
        <w:rPr>
          <w:rFonts w:ascii="Times New Roman" w:hAnsi="Times New Roman" w:cs="Times New Roman"/>
          <w:sz w:val="20"/>
          <w:szCs w:val="20"/>
        </w:rPr>
        <w:t>планов-графиков размещения заказов на поставки товаров,</w:t>
      </w:r>
    </w:p>
    <w:p w:rsidR="00F459C9" w:rsidRPr="0022007F" w:rsidRDefault="00F459C9" w:rsidP="00FE7CE8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22007F">
        <w:rPr>
          <w:rFonts w:ascii="Times New Roman" w:hAnsi="Times New Roman" w:cs="Times New Roman"/>
          <w:sz w:val="20"/>
          <w:szCs w:val="20"/>
        </w:rPr>
        <w:t>выполнение работ, оказание услуг для нужд заказчиков</w:t>
      </w:r>
    </w:p>
    <w:p w:rsidR="00F459C9" w:rsidRPr="0022007F" w:rsidRDefault="00F459C9" w:rsidP="00FE7CE8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22007F">
        <w:rPr>
          <w:rFonts w:ascii="Times New Roman" w:hAnsi="Times New Roman" w:cs="Times New Roman"/>
          <w:sz w:val="20"/>
          <w:szCs w:val="20"/>
        </w:rPr>
        <w:t>на 201</w:t>
      </w:r>
      <w:r w:rsidR="00A0606B">
        <w:rPr>
          <w:rFonts w:ascii="Times New Roman" w:hAnsi="Times New Roman" w:cs="Times New Roman"/>
          <w:sz w:val="20"/>
          <w:szCs w:val="20"/>
        </w:rPr>
        <w:t>4</w:t>
      </w:r>
      <w:r w:rsidRPr="0022007F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F459C9" w:rsidRPr="0022007F" w:rsidRDefault="00F459C9" w:rsidP="00FE7C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510"/>
        <w:gridCol w:w="6480"/>
      </w:tblGrid>
      <w:tr w:rsidR="00F459C9" w:rsidRPr="0022007F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2007F">
              <w:rPr>
                <w:rFonts w:ascii="Times New Roman" w:hAnsi="Times New Roman" w:cs="Times New Roman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2007F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 xml:space="preserve"> Остяцкого сельсовета Северного района</w:t>
            </w:r>
            <w:r w:rsidRPr="0022007F">
              <w:rPr>
                <w:rFonts w:ascii="Times New Roman" w:hAnsi="Times New Roman" w:cs="Times New Roman"/>
              </w:rPr>
              <w:t xml:space="preserve"> Новосибирской области</w:t>
            </w:r>
          </w:p>
        </w:tc>
      </w:tr>
      <w:tr w:rsidR="00F459C9" w:rsidRPr="0022007F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2007F">
              <w:rPr>
                <w:rFonts w:ascii="Times New Roman" w:hAnsi="Times New Roman" w:cs="Times New Roman"/>
              </w:rPr>
              <w:t xml:space="preserve">Юридический адрес,       </w:t>
            </w:r>
            <w:r w:rsidRPr="0022007F">
              <w:rPr>
                <w:rFonts w:ascii="Times New Roman" w:hAnsi="Times New Roman" w:cs="Times New Roman"/>
              </w:rPr>
              <w:br/>
              <w:t xml:space="preserve">телефон, электронная     </w:t>
            </w:r>
            <w:r w:rsidRPr="0022007F">
              <w:rPr>
                <w:rFonts w:ascii="Times New Roman" w:hAnsi="Times New Roman" w:cs="Times New Roman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 w:rsidP="00FE7CE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632551, Новосибирская область, </w:t>
            </w:r>
            <w:r>
              <w:rPr>
                <w:rFonts w:ascii="Times New Roman" w:hAnsi="Times New Roman" w:cs="Times New Roman"/>
              </w:rPr>
              <w:t xml:space="preserve">Северный район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стяцк</w:t>
            </w:r>
            <w:proofErr w:type="spellEnd"/>
            <w:r w:rsidRPr="0022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Центральная25</w:t>
            </w:r>
            <w:r w:rsidRPr="0022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</w:p>
          <w:p w:rsidR="00F459C9" w:rsidRPr="0022007F" w:rsidRDefault="00F459C9" w:rsidP="00FE7CE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тел. 8 (383-60) 34-237</w:t>
            </w:r>
            <w:r w:rsidRPr="0022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(383-60) 34-248</w:t>
            </w:r>
            <w:r w:rsidRPr="0022007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</w:tr>
      <w:tr w:rsidR="00F459C9" w:rsidRPr="0022007F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2007F">
              <w:rPr>
                <w:rFonts w:ascii="Times New Roman" w:hAnsi="Times New Roman" w:cs="Times New Roman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2007F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435100715</w:t>
            </w:r>
          </w:p>
        </w:tc>
      </w:tr>
      <w:tr w:rsidR="00F459C9" w:rsidRPr="0022007F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2007F">
              <w:rPr>
                <w:rFonts w:ascii="Times New Roman" w:hAnsi="Times New Roman" w:cs="Times New Roman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 w:rsidP="00FE7CE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5435</w:t>
            </w:r>
            <w:r w:rsidRPr="0022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01001</w:t>
            </w:r>
          </w:p>
        </w:tc>
      </w:tr>
      <w:tr w:rsidR="00F459C9" w:rsidRPr="0022007F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2007F">
              <w:rPr>
                <w:rFonts w:ascii="Times New Roman" w:hAnsi="Times New Roman" w:cs="Times New Roman"/>
              </w:rPr>
              <w:t xml:space="preserve">ОКАТО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22007F" w:rsidRDefault="00F459C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50244819000</w:t>
            </w:r>
          </w:p>
        </w:tc>
      </w:tr>
    </w:tbl>
    <w:p w:rsidR="00F459C9" w:rsidRPr="0022007F" w:rsidRDefault="00F459C9" w:rsidP="00FE7C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68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09"/>
        <w:gridCol w:w="992"/>
        <w:gridCol w:w="847"/>
        <w:gridCol w:w="713"/>
        <w:gridCol w:w="1209"/>
        <w:gridCol w:w="1559"/>
        <w:gridCol w:w="709"/>
        <w:gridCol w:w="851"/>
        <w:gridCol w:w="1133"/>
        <w:gridCol w:w="1418"/>
        <w:gridCol w:w="1601"/>
        <w:gridCol w:w="1310"/>
        <w:gridCol w:w="1200"/>
        <w:gridCol w:w="1417"/>
      </w:tblGrid>
      <w:tr w:rsidR="00F459C9" w:rsidRPr="0022007F" w:rsidTr="00F429C7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8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ОКДП</w:t>
            </w:r>
          </w:p>
        </w:tc>
        <w:tc>
          <w:tcPr>
            <w:tcW w:w="1050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Условия контракта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 xml:space="preserve">Способ  </w:t>
            </w:r>
            <w:r w:rsidRPr="00C93FBF">
              <w:rPr>
                <w:rFonts w:ascii="Times New Roman" w:hAnsi="Times New Roman" w:cs="Times New Roman"/>
              </w:rPr>
              <w:br/>
              <w:t>размещения</w:t>
            </w:r>
            <w:r w:rsidRPr="00C93FBF">
              <w:rPr>
                <w:rFonts w:ascii="Times New Roman" w:hAnsi="Times New Roman" w:cs="Times New Roman"/>
              </w:rPr>
              <w:br/>
              <w:t>заказа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Обоснование</w:t>
            </w:r>
            <w:r w:rsidRPr="00C93FBF">
              <w:rPr>
                <w:rFonts w:ascii="Times New Roman" w:hAnsi="Times New Roman" w:cs="Times New Roman"/>
              </w:rPr>
              <w:br/>
              <w:t xml:space="preserve">внесения  </w:t>
            </w:r>
            <w:r w:rsidRPr="00C93FBF">
              <w:rPr>
                <w:rFonts w:ascii="Times New Roman" w:hAnsi="Times New Roman" w:cs="Times New Roman"/>
              </w:rPr>
              <w:br/>
              <w:t>изменений</w:t>
            </w:r>
          </w:p>
        </w:tc>
      </w:tr>
      <w:tr w:rsidR="00F459C9" w:rsidRPr="0022007F" w:rsidTr="00F429C7">
        <w:trPr>
          <w:cantSplit/>
          <w:trHeight w:val="36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 xml:space="preserve">N   </w:t>
            </w:r>
            <w:r w:rsidRPr="00C93FBF">
              <w:rPr>
                <w:rFonts w:ascii="Times New Roman" w:hAnsi="Times New Roman" w:cs="Times New Roman"/>
              </w:rPr>
              <w:br/>
              <w:t>заказа</w:t>
            </w:r>
            <w:r w:rsidRPr="00C93FBF">
              <w:rPr>
                <w:rFonts w:ascii="Times New Roman" w:hAnsi="Times New Roman" w:cs="Times New Roman"/>
              </w:rPr>
              <w:br/>
              <w:t xml:space="preserve">(N  </w:t>
            </w:r>
            <w:r w:rsidRPr="00C93FBF">
              <w:rPr>
                <w:rFonts w:ascii="Times New Roman" w:hAnsi="Times New Roman" w:cs="Times New Roman"/>
              </w:rPr>
              <w:br/>
              <w:t>лота)</w:t>
            </w:r>
          </w:p>
        </w:tc>
        <w:tc>
          <w:tcPr>
            <w:tcW w:w="12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C93FBF">
              <w:rPr>
                <w:rFonts w:ascii="Times New Roman" w:hAnsi="Times New Roman" w:cs="Times New Roman"/>
              </w:rPr>
              <w:t>наим</w:t>
            </w:r>
            <w:proofErr w:type="gramStart"/>
            <w:r w:rsidRPr="00C93FBF">
              <w:rPr>
                <w:rFonts w:ascii="Times New Roman" w:hAnsi="Times New Roman" w:cs="Times New Roman"/>
              </w:rPr>
              <w:t>е</w:t>
            </w:r>
            <w:proofErr w:type="spellEnd"/>
            <w:r w:rsidRPr="00C93FBF">
              <w:rPr>
                <w:rFonts w:ascii="Times New Roman" w:hAnsi="Times New Roman" w:cs="Times New Roman"/>
              </w:rPr>
              <w:t>-</w:t>
            </w:r>
            <w:proofErr w:type="gramEnd"/>
            <w:r w:rsidRPr="00C93FBF">
              <w:rPr>
                <w:rFonts w:ascii="Times New Roman" w:hAnsi="Times New Roman" w:cs="Times New Roman"/>
              </w:rPr>
              <w:t xml:space="preserve">  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нование</w:t>
            </w:r>
            <w:proofErr w:type="spellEnd"/>
            <w:r w:rsidRPr="00C93FBF">
              <w:rPr>
                <w:rFonts w:ascii="Times New Roman" w:hAnsi="Times New Roman" w:cs="Times New Roman"/>
              </w:rPr>
              <w:t xml:space="preserve"> 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предме</w:t>
            </w:r>
            <w:proofErr w:type="spellEnd"/>
            <w:r w:rsidRPr="00C93FBF">
              <w:rPr>
                <w:rFonts w:ascii="Times New Roman" w:hAnsi="Times New Roman" w:cs="Times New Roman"/>
              </w:rPr>
              <w:t xml:space="preserve">- </w:t>
            </w:r>
            <w:r w:rsidRPr="00C93FBF">
              <w:rPr>
                <w:rFonts w:ascii="Times New Roman" w:hAnsi="Times New Roman" w:cs="Times New Roman"/>
              </w:rPr>
              <w:br/>
              <w:t xml:space="preserve">та кон- </w:t>
            </w:r>
            <w:r w:rsidRPr="00C93FBF">
              <w:rPr>
                <w:rFonts w:ascii="Times New Roman" w:hAnsi="Times New Roman" w:cs="Times New Roman"/>
              </w:rPr>
              <w:br/>
              <w:t>тракта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минимально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необход</w:t>
            </w:r>
            <w:proofErr w:type="gramStart"/>
            <w:r w:rsidRPr="00C93FBF">
              <w:rPr>
                <w:rFonts w:ascii="Times New Roman" w:hAnsi="Times New Roman" w:cs="Times New Roman"/>
              </w:rPr>
              <w:t>и</w:t>
            </w:r>
            <w:proofErr w:type="spellEnd"/>
            <w:r w:rsidRPr="00C93FBF">
              <w:rPr>
                <w:rFonts w:ascii="Times New Roman" w:hAnsi="Times New Roman" w:cs="Times New Roman"/>
              </w:rPr>
              <w:t>-</w:t>
            </w:r>
            <w:proofErr w:type="gramEnd"/>
            <w:r w:rsidRPr="00C93FBF">
              <w:rPr>
                <w:rFonts w:ascii="Times New Roman" w:hAnsi="Times New Roman" w:cs="Times New Roman"/>
              </w:rPr>
              <w:t xml:space="preserve"> 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мые</w:t>
            </w:r>
            <w:proofErr w:type="spellEnd"/>
            <w:r w:rsidRPr="00C93F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3FBF">
              <w:rPr>
                <w:rFonts w:ascii="Times New Roman" w:hAnsi="Times New Roman" w:cs="Times New Roman"/>
              </w:rPr>
              <w:t>требо</w:t>
            </w:r>
            <w:proofErr w:type="spellEnd"/>
            <w:r w:rsidRPr="00C93FBF">
              <w:rPr>
                <w:rFonts w:ascii="Times New Roman" w:hAnsi="Times New Roman" w:cs="Times New Roman"/>
              </w:rPr>
              <w:t>-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вания</w:t>
            </w:r>
            <w:proofErr w:type="spellEnd"/>
            <w:r w:rsidRPr="00C93FBF">
              <w:rPr>
                <w:rFonts w:ascii="Times New Roman" w:hAnsi="Times New Roman" w:cs="Times New Roman"/>
              </w:rPr>
              <w:t xml:space="preserve">,    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предъяв</w:t>
            </w:r>
            <w:proofErr w:type="spellEnd"/>
            <w:r w:rsidRPr="00C93FBF">
              <w:rPr>
                <w:rFonts w:ascii="Times New Roman" w:hAnsi="Times New Roman" w:cs="Times New Roman"/>
              </w:rPr>
              <w:t xml:space="preserve">-  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ляемые</w:t>
            </w:r>
            <w:proofErr w:type="spellEnd"/>
            <w:r w:rsidRPr="00C93FBF">
              <w:rPr>
                <w:rFonts w:ascii="Times New Roman" w:hAnsi="Times New Roman" w:cs="Times New Roman"/>
              </w:rPr>
              <w:t xml:space="preserve"> к  </w:t>
            </w:r>
            <w:r w:rsidRPr="00C93FBF">
              <w:rPr>
                <w:rFonts w:ascii="Times New Roman" w:hAnsi="Times New Roman" w:cs="Times New Roman"/>
              </w:rPr>
              <w:br/>
              <w:t xml:space="preserve">предмету  </w:t>
            </w:r>
            <w:r w:rsidRPr="00C93FBF">
              <w:rPr>
                <w:rFonts w:ascii="Times New Roman" w:hAnsi="Times New Roman" w:cs="Times New Roman"/>
              </w:rPr>
              <w:br/>
              <w:t>контракта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 xml:space="preserve">ед.  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изм</w:t>
            </w:r>
            <w:proofErr w:type="gramStart"/>
            <w:r w:rsidRPr="00C93FBF">
              <w:rPr>
                <w:rFonts w:ascii="Times New Roman" w:hAnsi="Times New Roman" w:cs="Times New Roman"/>
              </w:rPr>
              <w:t>е</w:t>
            </w:r>
            <w:proofErr w:type="spellEnd"/>
            <w:r w:rsidRPr="00C93FBF">
              <w:rPr>
                <w:rFonts w:ascii="Times New Roman" w:hAnsi="Times New Roman" w:cs="Times New Roman"/>
              </w:rPr>
              <w:t>-</w:t>
            </w:r>
            <w:proofErr w:type="gramEnd"/>
            <w:r w:rsidRPr="00C93FBF">
              <w:rPr>
                <w:rFonts w:ascii="Times New Roman" w:hAnsi="Times New Roman" w:cs="Times New Roman"/>
              </w:rPr>
              <w:br/>
              <w:t>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кол</w:t>
            </w:r>
            <w:proofErr w:type="gramStart"/>
            <w:r w:rsidRPr="00C93FBF">
              <w:rPr>
                <w:rFonts w:ascii="Times New Roman" w:hAnsi="Times New Roman" w:cs="Times New Roman"/>
              </w:rPr>
              <w:t>и-</w:t>
            </w:r>
            <w:proofErr w:type="gramEnd"/>
            <w:r w:rsidRPr="00C93FBF">
              <w:rPr>
                <w:rFonts w:ascii="Times New Roman" w:hAnsi="Times New Roman" w:cs="Times New Roman"/>
              </w:rPr>
              <w:t xml:space="preserve">  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чество</w:t>
            </w:r>
            <w:proofErr w:type="spellEnd"/>
            <w:r w:rsidRPr="00C93FBF">
              <w:rPr>
                <w:rFonts w:ascii="Times New Roman" w:hAnsi="Times New Roman" w:cs="Times New Roman"/>
              </w:rPr>
              <w:t xml:space="preserve"> </w:t>
            </w:r>
            <w:r w:rsidRPr="00C93FBF">
              <w:rPr>
                <w:rFonts w:ascii="Times New Roman" w:hAnsi="Times New Roman" w:cs="Times New Roman"/>
              </w:rPr>
              <w:br/>
              <w:t>(объем)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C93FBF">
              <w:rPr>
                <w:rFonts w:ascii="Times New Roman" w:hAnsi="Times New Roman" w:cs="Times New Roman"/>
              </w:rPr>
              <w:t>ориент</w:t>
            </w:r>
            <w:proofErr w:type="gramStart"/>
            <w:r w:rsidRPr="00C93FBF">
              <w:rPr>
                <w:rFonts w:ascii="Times New Roman" w:hAnsi="Times New Roman" w:cs="Times New Roman"/>
              </w:rPr>
              <w:t>и</w:t>
            </w:r>
            <w:proofErr w:type="spellEnd"/>
            <w:r w:rsidRPr="00C93FBF">
              <w:rPr>
                <w:rFonts w:ascii="Times New Roman" w:hAnsi="Times New Roman" w:cs="Times New Roman"/>
              </w:rPr>
              <w:t>-</w:t>
            </w:r>
            <w:proofErr w:type="gramEnd"/>
            <w:r w:rsidRPr="00C93FBF">
              <w:rPr>
                <w:rFonts w:ascii="Times New Roman" w:hAnsi="Times New Roman" w:cs="Times New Roman"/>
              </w:rPr>
              <w:t xml:space="preserve"> 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ровочная</w:t>
            </w:r>
            <w:proofErr w:type="spellEnd"/>
            <w:r w:rsidRPr="00C93FBF">
              <w:rPr>
                <w:rFonts w:ascii="Times New Roman" w:hAnsi="Times New Roman" w:cs="Times New Roman"/>
              </w:rPr>
              <w:t xml:space="preserve"> </w:t>
            </w:r>
            <w:r w:rsidRPr="00C93FBF">
              <w:rPr>
                <w:rFonts w:ascii="Times New Roman" w:hAnsi="Times New Roman" w:cs="Times New Roman"/>
              </w:rPr>
              <w:br/>
              <w:t>начальная</w:t>
            </w:r>
            <w:r w:rsidRPr="00C93FBF">
              <w:rPr>
                <w:rFonts w:ascii="Times New Roman" w:hAnsi="Times New Roman" w:cs="Times New Roman"/>
              </w:rPr>
              <w:br/>
              <w:t xml:space="preserve">(макси-  </w:t>
            </w:r>
            <w:r w:rsidRPr="00C93FBF">
              <w:rPr>
                <w:rFonts w:ascii="Times New Roman" w:hAnsi="Times New Roman" w:cs="Times New Roman"/>
              </w:rPr>
              <w:br/>
            </w:r>
            <w:proofErr w:type="spellStart"/>
            <w:r w:rsidRPr="00C93FBF">
              <w:rPr>
                <w:rFonts w:ascii="Times New Roman" w:hAnsi="Times New Roman" w:cs="Times New Roman"/>
              </w:rPr>
              <w:t>мальная</w:t>
            </w:r>
            <w:proofErr w:type="spellEnd"/>
            <w:r w:rsidRPr="00C93FBF">
              <w:rPr>
                <w:rFonts w:ascii="Times New Roman" w:hAnsi="Times New Roman" w:cs="Times New Roman"/>
              </w:rPr>
              <w:t xml:space="preserve">) </w:t>
            </w:r>
            <w:r w:rsidRPr="00C93FBF">
              <w:rPr>
                <w:rFonts w:ascii="Times New Roman" w:hAnsi="Times New Roman" w:cs="Times New Roman"/>
              </w:rPr>
              <w:br/>
              <w:t xml:space="preserve">цена     </w:t>
            </w:r>
            <w:r w:rsidRPr="00C93FBF">
              <w:rPr>
                <w:rFonts w:ascii="Times New Roman" w:hAnsi="Times New Roman" w:cs="Times New Roman"/>
              </w:rPr>
              <w:br/>
              <w:t>контракта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 xml:space="preserve">условия  </w:t>
            </w:r>
            <w:r w:rsidRPr="00C93FBF">
              <w:rPr>
                <w:rFonts w:ascii="Times New Roman" w:hAnsi="Times New Roman" w:cs="Times New Roman"/>
              </w:rPr>
              <w:br/>
              <w:t>финансового</w:t>
            </w:r>
            <w:r w:rsidRPr="00C93FBF">
              <w:rPr>
                <w:rFonts w:ascii="Times New Roman" w:hAnsi="Times New Roman" w:cs="Times New Roman"/>
              </w:rPr>
              <w:br/>
              <w:t>обеспечения</w:t>
            </w:r>
            <w:r w:rsidRPr="00C93FBF">
              <w:rPr>
                <w:rFonts w:ascii="Times New Roman" w:hAnsi="Times New Roman" w:cs="Times New Roman"/>
              </w:rPr>
              <w:br/>
              <w:t>исполнения</w:t>
            </w:r>
            <w:r w:rsidRPr="00C93FBF">
              <w:rPr>
                <w:rFonts w:ascii="Times New Roman" w:hAnsi="Times New Roman" w:cs="Times New Roman"/>
              </w:rPr>
              <w:br/>
              <w:t xml:space="preserve">контракта </w:t>
            </w:r>
            <w:r w:rsidRPr="00C93FBF">
              <w:rPr>
                <w:rFonts w:ascii="Times New Roman" w:hAnsi="Times New Roman" w:cs="Times New Roman"/>
              </w:rPr>
              <w:br/>
              <w:t xml:space="preserve">(включая </w:t>
            </w:r>
            <w:r w:rsidRPr="00C93FBF">
              <w:rPr>
                <w:rFonts w:ascii="Times New Roman" w:hAnsi="Times New Roman" w:cs="Times New Roman"/>
              </w:rPr>
              <w:br/>
              <w:t xml:space="preserve">размер  </w:t>
            </w:r>
            <w:r w:rsidRPr="00C93FBF">
              <w:rPr>
                <w:rFonts w:ascii="Times New Roman" w:hAnsi="Times New Roman" w:cs="Times New Roman"/>
              </w:rPr>
              <w:br/>
              <w:t>аванса &lt;*&gt;)</w:t>
            </w:r>
          </w:p>
        </w:tc>
        <w:tc>
          <w:tcPr>
            <w:tcW w:w="2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 xml:space="preserve">график осуществления </w:t>
            </w:r>
            <w:r w:rsidRPr="00C93FBF">
              <w:rPr>
                <w:rFonts w:ascii="Times New Roman" w:hAnsi="Times New Roman" w:cs="Times New Roman"/>
              </w:rPr>
              <w:br/>
              <w:t>процедур закупки</w:t>
            </w:r>
          </w:p>
        </w:tc>
        <w:tc>
          <w:tcPr>
            <w:tcW w:w="12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59C9" w:rsidRPr="0022007F" w:rsidTr="00F429C7">
        <w:trPr>
          <w:cantSplit/>
          <w:trHeight w:val="72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 xml:space="preserve">срок   </w:t>
            </w:r>
            <w:r w:rsidRPr="00C93FBF">
              <w:rPr>
                <w:rFonts w:ascii="Times New Roman" w:hAnsi="Times New Roman" w:cs="Times New Roman"/>
              </w:rPr>
              <w:br/>
              <w:t>размещения</w:t>
            </w:r>
            <w:r w:rsidRPr="00C93FBF">
              <w:rPr>
                <w:rFonts w:ascii="Times New Roman" w:hAnsi="Times New Roman" w:cs="Times New Roman"/>
              </w:rPr>
              <w:br/>
              <w:t xml:space="preserve">заказа  </w:t>
            </w:r>
            <w:r w:rsidRPr="00C93FBF">
              <w:rPr>
                <w:rFonts w:ascii="Times New Roman" w:hAnsi="Times New Roman" w:cs="Times New Roman"/>
              </w:rPr>
              <w:br/>
              <w:t xml:space="preserve">(мес.,  </w:t>
            </w:r>
            <w:r w:rsidRPr="00C93FBF"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 xml:space="preserve">срок    </w:t>
            </w:r>
            <w:r w:rsidRPr="00C93FBF">
              <w:rPr>
                <w:rFonts w:ascii="Times New Roman" w:hAnsi="Times New Roman" w:cs="Times New Roman"/>
              </w:rPr>
              <w:br/>
              <w:t xml:space="preserve">исполнения </w:t>
            </w:r>
            <w:r w:rsidRPr="00C93FBF">
              <w:rPr>
                <w:rFonts w:ascii="Times New Roman" w:hAnsi="Times New Roman" w:cs="Times New Roman"/>
              </w:rPr>
              <w:br/>
              <w:t xml:space="preserve">контракта </w:t>
            </w:r>
            <w:r w:rsidRPr="00C93FBF">
              <w:rPr>
                <w:rFonts w:ascii="Times New Roman" w:hAnsi="Times New Roman" w:cs="Times New Roman"/>
              </w:rPr>
              <w:br/>
              <w:t xml:space="preserve">(месяц,  </w:t>
            </w:r>
            <w:r w:rsidRPr="00C93FBF"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12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59C9" w:rsidRPr="0022007F" w:rsidTr="00F429C7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>14</w:t>
            </w:r>
          </w:p>
        </w:tc>
      </w:tr>
      <w:tr w:rsidR="00F459C9" w:rsidRPr="008509F1" w:rsidTr="00A0606B">
        <w:trPr>
          <w:cantSplit/>
          <w:trHeight w:val="12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A0606B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A0606B" w:rsidP="00C9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A0606B" w:rsidP="00F429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A0606B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1F72" w:rsidRPr="00C93FBF" w:rsidRDefault="00A0606B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91F72" w:rsidRPr="00C93FBF" w:rsidRDefault="00291F72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A0606B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A0606B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A0606B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F429C7" w:rsidP="00A0606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060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A0606B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459C9" w:rsidRPr="00C93F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F459C9" w:rsidP="00A0606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3FBF">
              <w:rPr>
                <w:rFonts w:ascii="Times New Roman" w:hAnsi="Times New Roman" w:cs="Times New Roman"/>
              </w:rPr>
              <w:t xml:space="preserve"> </w:t>
            </w:r>
            <w:r w:rsidR="00A060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A0606B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459C9" w:rsidRPr="00C93FB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4A5" w:rsidRPr="00C93FBF" w:rsidRDefault="00A0606B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244A5" w:rsidRPr="00C93FBF" w:rsidRDefault="006244A5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244A5" w:rsidRPr="00C93FBF" w:rsidRDefault="006244A5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244A5" w:rsidRPr="00C93FBF" w:rsidRDefault="006244A5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244A5" w:rsidRPr="00C93FBF" w:rsidRDefault="006244A5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244A5" w:rsidRPr="00C93FBF" w:rsidRDefault="006244A5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244A5" w:rsidRPr="00C93FBF" w:rsidRDefault="006244A5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244A5" w:rsidRPr="00C93FBF" w:rsidRDefault="006244A5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59C9" w:rsidRPr="00C93FBF" w:rsidRDefault="00F459C9" w:rsidP="00C93F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459C9" w:rsidRPr="008509F1" w:rsidRDefault="00F459C9" w:rsidP="00FE7CE8">
      <w:pPr>
        <w:autoSpaceDE w:val="0"/>
        <w:autoSpaceDN w:val="0"/>
        <w:adjustRightInd w:val="0"/>
        <w:spacing w:after="0" w:line="240" w:lineRule="auto"/>
        <w:jc w:val="both"/>
      </w:pPr>
    </w:p>
    <w:p w:rsidR="00F459C9" w:rsidRPr="008509F1" w:rsidRDefault="00F459C9" w:rsidP="00FE7CE8">
      <w:pPr>
        <w:pStyle w:val="ConsPlusNonformat"/>
        <w:widowControl/>
        <w:rPr>
          <w:rFonts w:ascii="Calibri" w:hAnsi="Calibri" w:cs="Calibri"/>
        </w:rPr>
      </w:pPr>
      <w:proofErr w:type="spellStart"/>
      <w:r w:rsidRPr="008509F1">
        <w:rPr>
          <w:rFonts w:ascii="Calibri" w:hAnsi="Calibri" w:cs="Calibri"/>
        </w:rPr>
        <w:t>_________</w:t>
      </w:r>
      <w:r>
        <w:rPr>
          <w:rFonts w:ascii="Calibri" w:hAnsi="Calibri" w:cs="Calibri"/>
          <w:u w:val="single"/>
        </w:rPr>
        <w:t>Лаврова</w:t>
      </w:r>
      <w:proofErr w:type="spellEnd"/>
      <w:r>
        <w:rPr>
          <w:rFonts w:ascii="Calibri" w:hAnsi="Calibri" w:cs="Calibri"/>
          <w:u w:val="single"/>
        </w:rPr>
        <w:t xml:space="preserve"> Людмила Яковлевна</w:t>
      </w:r>
      <w:r w:rsidRPr="008509F1">
        <w:rPr>
          <w:rFonts w:ascii="Calibri" w:hAnsi="Calibri" w:cs="Calibri"/>
        </w:rPr>
        <w:t xml:space="preserve">__________________________     </w:t>
      </w:r>
      <w:r>
        <w:rPr>
          <w:rFonts w:ascii="Calibri" w:hAnsi="Calibri" w:cs="Calibri"/>
        </w:rPr>
        <w:t xml:space="preserve">  __________  "</w:t>
      </w:r>
      <w:r w:rsidR="00CA53CD">
        <w:rPr>
          <w:rFonts w:ascii="Calibri" w:hAnsi="Calibri" w:cs="Calibri"/>
        </w:rPr>
        <w:t>31</w:t>
      </w:r>
      <w:r>
        <w:rPr>
          <w:rFonts w:ascii="Calibri" w:hAnsi="Calibri" w:cs="Calibri"/>
        </w:rPr>
        <w:t>"</w:t>
      </w:r>
      <w:r w:rsidR="00A0606B">
        <w:rPr>
          <w:rFonts w:ascii="Calibri" w:hAnsi="Calibri" w:cs="Calibri"/>
        </w:rPr>
        <w:t>мар</w:t>
      </w:r>
      <w:r>
        <w:rPr>
          <w:rFonts w:ascii="Calibri" w:hAnsi="Calibri" w:cs="Calibri"/>
        </w:rPr>
        <w:t>та 201</w:t>
      </w:r>
      <w:r w:rsidR="00A0606B">
        <w:rPr>
          <w:rFonts w:ascii="Calibri" w:hAnsi="Calibri" w:cs="Calibri"/>
        </w:rPr>
        <w:t>4</w:t>
      </w:r>
      <w:r w:rsidRPr="008509F1">
        <w:rPr>
          <w:rFonts w:ascii="Calibri" w:hAnsi="Calibri" w:cs="Calibri"/>
        </w:rPr>
        <w:t>г.</w:t>
      </w:r>
    </w:p>
    <w:p w:rsidR="00F459C9" w:rsidRPr="008509F1" w:rsidRDefault="00F459C9" w:rsidP="00FE7CE8">
      <w:pPr>
        <w:pStyle w:val="ConsPlusNonformat"/>
        <w:widowControl/>
        <w:rPr>
          <w:rFonts w:ascii="Calibri" w:hAnsi="Calibri" w:cs="Calibri"/>
        </w:rPr>
      </w:pPr>
      <w:r w:rsidRPr="008509F1">
        <w:rPr>
          <w:rFonts w:ascii="Calibri" w:hAnsi="Calibri" w:cs="Calibri"/>
        </w:rPr>
        <w:t xml:space="preserve">  </w:t>
      </w:r>
      <w:proofErr w:type="gramStart"/>
      <w:r w:rsidRPr="008509F1">
        <w:rPr>
          <w:rFonts w:ascii="Calibri" w:hAnsi="Calibri" w:cs="Calibri"/>
        </w:rPr>
        <w:t>(Ф.И.О., должность руководителя          (подпись)   (дата утверждения)</w:t>
      </w:r>
      <w:proofErr w:type="gramEnd"/>
    </w:p>
    <w:p w:rsidR="00F459C9" w:rsidRPr="008509F1" w:rsidRDefault="00F459C9" w:rsidP="00FE7CE8">
      <w:pPr>
        <w:pStyle w:val="ConsPlusNonformat"/>
        <w:widowControl/>
        <w:rPr>
          <w:rFonts w:ascii="Calibri" w:hAnsi="Calibri" w:cs="Calibri"/>
        </w:rPr>
      </w:pPr>
      <w:r w:rsidRPr="008509F1">
        <w:rPr>
          <w:rFonts w:ascii="Calibri" w:hAnsi="Calibri" w:cs="Calibri"/>
        </w:rPr>
        <w:t>(уполномоченного должностного лица)</w:t>
      </w:r>
    </w:p>
    <w:p w:rsidR="00F459C9" w:rsidRPr="008509F1" w:rsidRDefault="00F459C9" w:rsidP="00FE7CE8">
      <w:pPr>
        <w:pStyle w:val="ConsPlusNonformat"/>
        <w:widowControl/>
        <w:rPr>
          <w:rFonts w:ascii="Calibri" w:hAnsi="Calibri" w:cs="Calibri"/>
        </w:rPr>
      </w:pPr>
      <w:r w:rsidRPr="008509F1">
        <w:rPr>
          <w:rFonts w:ascii="Calibri" w:hAnsi="Calibri" w:cs="Calibri"/>
        </w:rPr>
        <w:t xml:space="preserve">             заказчика)</w:t>
      </w:r>
    </w:p>
    <w:p w:rsidR="00F459C9" w:rsidRPr="008509F1" w:rsidRDefault="00F459C9" w:rsidP="00A0606B">
      <w:pPr>
        <w:pStyle w:val="ConsPlusNonformat"/>
        <w:widowControl/>
      </w:pPr>
      <w:r w:rsidRPr="008509F1">
        <w:rPr>
          <w:rFonts w:ascii="Calibri" w:hAnsi="Calibri" w:cs="Calibri"/>
        </w:rPr>
        <w:t xml:space="preserve">                                        МП</w:t>
      </w:r>
    </w:p>
    <w:sectPr w:rsidR="00F459C9" w:rsidRPr="008509F1" w:rsidSect="0022007F">
      <w:pgSz w:w="16838" w:h="11906" w:orient="landscape"/>
      <w:pgMar w:top="993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CE8"/>
    <w:rsid w:val="000D0536"/>
    <w:rsid w:val="001E1E1D"/>
    <w:rsid w:val="001F2277"/>
    <w:rsid w:val="001F668F"/>
    <w:rsid w:val="0022007F"/>
    <w:rsid w:val="002271CD"/>
    <w:rsid w:val="00291F72"/>
    <w:rsid w:val="002D24B7"/>
    <w:rsid w:val="00313CEF"/>
    <w:rsid w:val="00350908"/>
    <w:rsid w:val="00357C92"/>
    <w:rsid w:val="003703D9"/>
    <w:rsid w:val="00373336"/>
    <w:rsid w:val="003B1D1B"/>
    <w:rsid w:val="003C6B74"/>
    <w:rsid w:val="003E19D9"/>
    <w:rsid w:val="004037F7"/>
    <w:rsid w:val="004646F8"/>
    <w:rsid w:val="00482EE4"/>
    <w:rsid w:val="004C7CD2"/>
    <w:rsid w:val="004E4CC0"/>
    <w:rsid w:val="004F09F0"/>
    <w:rsid w:val="005707A8"/>
    <w:rsid w:val="00620AB3"/>
    <w:rsid w:val="006244A5"/>
    <w:rsid w:val="00627247"/>
    <w:rsid w:val="006569EA"/>
    <w:rsid w:val="00701E52"/>
    <w:rsid w:val="007140C7"/>
    <w:rsid w:val="00786732"/>
    <w:rsid w:val="007D1CD3"/>
    <w:rsid w:val="007D5F2F"/>
    <w:rsid w:val="00834D8E"/>
    <w:rsid w:val="00845F02"/>
    <w:rsid w:val="008509F1"/>
    <w:rsid w:val="008714FC"/>
    <w:rsid w:val="00891928"/>
    <w:rsid w:val="008A57D0"/>
    <w:rsid w:val="008A596C"/>
    <w:rsid w:val="008E1824"/>
    <w:rsid w:val="00932D5E"/>
    <w:rsid w:val="00966D06"/>
    <w:rsid w:val="00A0606B"/>
    <w:rsid w:val="00A15A7E"/>
    <w:rsid w:val="00A37E94"/>
    <w:rsid w:val="00A721AC"/>
    <w:rsid w:val="00A85CD1"/>
    <w:rsid w:val="00AC2A01"/>
    <w:rsid w:val="00B32CEF"/>
    <w:rsid w:val="00B515F3"/>
    <w:rsid w:val="00B7014D"/>
    <w:rsid w:val="00BA3B2B"/>
    <w:rsid w:val="00BD2DEC"/>
    <w:rsid w:val="00BD6F08"/>
    <w:rsid w:val="00BF1D26"/>
    <w:rsid w:val="00C453F8"/>
    <w:rsid w:val="00C93FBF"/>
    <w:rsid w:val="00CA53CD"/>
    <w:rsid w:val="00D54699"/>
    <w:rsid w:val="00DC264F"/>
    <w:rsid w:val="00DE7A22"/>
    <w:rsid w:val="00E66A97"/>
    <w:rsid w:val="00E76BEA"/>
    <w:rsid w:val="00EA3427"/>
    <w:rsid w:val="00F15768"/>
    <w:rsid w:val="00F429C7"/>
    <w:rsid w:val="00F44396"/>
    <w:rsid w:val="00F459C9"/>
    <w:rsid w:val="00FA3AA5"/>
    <w:rsid w:val="00FB733B"/>
    <w:rsid w:val="00FB76E7"/>
    <w:rsid w:val="00FE3261"/>
    <w:rsid w:val="00FE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E7CE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E7CE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E7CE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BA3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A3B2B"/>
    <w:rPr>
      <w:rFonts w:ascii="Tahoma" w:eastAsia="Times New Roman" w:hAnsi="Tahoma" w:cs="Tahoma"/>
      <w:sz w:val="16"/>
      <w:szCs w:val="16"/>
    </w:rPr>
  </w:style>
  <w:style w:type="paragraph" w:customStyle="1" w:styleId="3">
    <w:name w:val="Стиль3 Знак Знак"/>
    <w:next w:val="ConsPlusCell"/>
    <w:link w:val="30"/>
    <w:uiPriority w:val="99"/>
    <w:rsid w:val="00B32CEF"/>
    <w:pPr>
      <w:widowControl w:val="0"/>
      <w:tabs>
        <w:tab w:val="num" w:pos="227"/>
      </w:tabs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Стиль3 Знак Знак Знак"/>
    <w:basedOn w:val="a0"/>
    <w:link w:val="3"/>
    <w:uiPriority w:val="99"/>
    <w:locked/>
    <w:rsid w:val="00B32CEF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5">
    <w:name w:val="Normal (Web)"/>
    <w:basedOn w:val="a"/>
    <w:uiPriority w:val="99"/>
    <w:rsid w:val="00B32CE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B32C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32CEF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0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Ostadm</cp:lastModifiedBy>
  <cp:revision>40</cp:revision>
  <cp:lastPrinted>2012-08-03T09:04:00Z</cp:lastPrinted>
  <dcterms:created xsi:type="dcterms:W3CDTF">2012-03-20T04:58:00Z</dcterms:created>
  <dcterms:modified xsi:type="dcterms:W3CDTF">2014-04-24T10:10:00Z</dcterms:modified>
</cp:coreProperties>
</file>