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A0" w:rsidRDefault="00BE6BA0" w:rsidP="00BE6BA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21483A">
        <w:rPr>
          <w:b/>
          <w:sz w:val="28"/>
          <w:szCs w:val="28"/>
        </w:rPr>
        <w:t>ОСТЯЦ</w:t>
      </w:r>
      <w:r>
        <w:rPr>
          <w:b/>
          <w:sz w:val="28"/>
          <w:szCs w:val="28"/>
        </w:rPr>
        <w:t>КОГО СЕЛЬСОВЕТА</w:t>
      </w:r>
    </w:p>
    <w:p w:rsidR="0021483A" w:rsidRDefault="00BE6BA0" w:rsidP="00BE6BA0">
      <w:pPr>
        <w:ind w:left="540" w:right="16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С</w:t>
      </w:r>
      <w:r w:rsidR="0021483A">
        <w:rPr>
          <w:b/>
          <w:sz w:val="28"/>
          <w:szCs w:val="28"/>
        </w:rPr>
        <w:t>ЕВЕРНОГО РАЙОНА</w:t>
      </w:r>
    </w:p>
    <w:p w:rsidR="00BE6BA0" w:rsidRDefault="00BE6BA0" w:rsidP="00BE6BA0">
      <w:pPr>
        <w:ind w:left="540" w:right="16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</w:t>
      </w:r>
      <w:r w:rsidR="0021483A">
        <w:rPr>
          <w:b/>
          <w:sz w:val="28"/>
          <w:szCs w:val="28"/>
        </w:rPr>
        <w:t>ОВОСИБИРСКОЙ ОБЛАСТИ</w:t>
      </w:r>
    </w:p>
    <w:p w:rsidR="00BE6BA0" w:rsidRDefault="00BE6BA0" w:rsidP="00BE6BA0">
      <w:pPr>
        <w:ind w:left="540" w:right="1615"/>
        <w:jc w:val="center"/>
        <w:rPr>
          <w:b/>
          <w:sz w:val="28"/>
          <w:szCs w:val="28"/>
        </w:rPr>
      </w:pPr>
    </w:p>
    <w:p w:rsidR="00BE6BA0" w:rsidRDefault="00BE6BA0" w:rsidP="00BE6BA0">
      <w:pPr>
        <w:ind w:left="540" w:right="16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   </w:t>
      </w:r>
    </w:p>
    <w:p w:rsidR="00BE6BA0" w:rsidRDefault="00BE6BA0" w:rsidP="00BE6BA0">
      <w:pPr>
        <w:ind w:left="540" w:right="16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BE6BA0" w:rsidRPr="0021483A" w:rsidRDefault="0021483A" w:rsidP="00BE6BA0">
      <w:pPr>
        <w:tabs>
          <w:tab w:val="left" w:pos="0"/>
        </w:tabs>
        <w:ind w:right="76"/>
        <w:rPr>
          <w:sz w:val="28"/>
          <w:szCs w:val="28"/>
        </w:rPr>
      </w:pPr>
      <w:r w:rsidRPr="0021483A">
        <w:rPr>
          <w:sz w:val="28"/>
          <w:szCs w:val="28"/>
        </w:rPr>
        <w:t>30</w:t>
      </w:r>
      <w:r w:rsidR="00BE6BA0" w:rsidRPr="0021483A">
        <w:rPr>
          <w:sz w:val="28"/>
          <w:szCs w:val="28"/>
        </w:rPr>
        <w:t xml:space="preserve">.06.2014                             с. </w:t>
      </w:r>
      <w:r w:rsidRPr="0021483A">
        <w:rPr>
          <w:sz w:val="28"/>
          <w:szCs w:val="28"/>
        </w:rPr>
        <w:t>Остяцк</w:t>
      </w:r>
      <w:r w:rsidR="00BE6BA0" w:rsidRPr="0021483A">
        <w:rPr>
          <w:sz w:val="28"/>
          <w:szCs w:val="28"/>
        </w:rPr>
        <w:t xml:space="preserve">                                              №  </w:t>
      </w:r>
      <w:r w:rsidRPr="0021483A">
        <w:rPr>
          <w:sz w:val="28"/>
          <w:szCs w:val="28"/>
        </w:rPr>
        <w:t>30</w:t>
      </w:r>
    </w:p>
    <w:p w:rsidR="00BE6BA0" w:rsidRPr="0021483A" w:rsidRDefault="00BE6BA0" w:rsidP="00BE6BA0">
      <w:pPr>
        <w:tabs>
          <w:tab w:val="left" w:pos="0"/>
        </w:tabs>
        <w:ind w:right="76"/>
        <w:rPr>
          <w:sz w:val="28"/>
          <w:szCs w:val="28"/>
        </w:rPr>
      </w:pPr>
    </w:p>
    <w:p w:rsidR="0021483A" w:rsidRPr="0021483A" w:rsidRDefault="00BE6BA0" w:rsidP="00BE6B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21483A">
        <w:rPr>
          <w:sz w:val="28"/>
          <w:szCs w:val="28"/>
        </w:rPr>
        <w:t>Об утверждении</w:t>
      </w:r>
      <w:r w:rsidR="0021483A" w:rsidRPr="0021483A">
        <w:rPr>
          <w:sz w:val="28"/>
          <w:szCs w:val="28"/>
        </w:rPr>
        <w:t xml:space="preserve"> </w:t>
      </w:r>
      <w:r w:rsidRPr="0021483A">
        <w:rPr>
          <w:sz w:val="28"/>
          <w:szCs w:val="28"/>
        </w:rPr>
        <w:t xml:space="preserve">Порядка осуществления контроля </w:t>
      </w:r>
    </w:p>
    <w:p w:rsidR="00BE6BA0" w:rsidRPr="0021483A" w:rsidRDefault="00BE6BA0" w:rsidP="00BE6B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21483A">
        <w:rPr>
          <w:sz w:val="28"/>
          <w:szCs w:val="28"/>
        </w:rPr>
        <w:t xml:space="preserve">за соблюдением Федерального закона от 05.04.2013 № 44-ФЗ "О контрактной системе в сфере закупок товаров, работ, услуг для обеспечения государственных и муниципальных нужд" органом внутреннего финансового </w:t>
      </w:r>
      <w:proofErr w:type="gramStart"/>
      <w:r w:rsidRPr="0021483A">
        <w:rPr>
          <w:sz w:val="28"/>
          <w:szCs w:val="28"/>
        </w:rPr>
        <w:t xml:space="preserve">контроля администрации </w:t>
      </w:r>
      <w:r w:rsidR="0021483A" w:rsidRPr="0021483A">
        <w:rPr>
          <w:sz w:val="28"/>
          <w:szCs w:val="28"/>
        </w:rPr>
        <w:t>Остяц</w:t>
      </w:r>
      <w:r w:rsidRPr="0021483A">
        <w:rPr>
          <w:sz w:val="28"/>
          <w:szCs w:val="28"/>
        </w:rPr>
        <w:t>кого сельсовета Северного района Новосибирской области</w:t>
      </w:r>
      <w:proofErr w:type="gramEnd"/>
    </w:p>
    <w:p w:rsidR="00BE6BA0" w:rsidRDefault="00BE6BA0" w:rsidP="00BE6BA0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</w:t>
      </w:r>
      <w:hyperlink r:id="rId4" w:history="1">
        <w:r>
          <w:rPr>
            <w:rStyle w:val="a3"/>
            <w:color w:val="000000"/>
            <w:sz w:val="28"/>
            <w:szCs w:val="28"/>
          </w:rPr>
          <w:t>частью 3 статьи 269.2</w:t>
        </w:r>
      </w:hyperlink>
      <w:r>
        <w:rPr>
          <w:color w:val="000000"/>
          <w:sz w:val="28"/>
          <w:szCs w:val="28"/>
        </w:rPr>
        <w:t xml:space="preserve"> Бюджетного</w:t>
      </w:r>
      <w:r>
        <w:rPr>
          <w:sz w:val="28"/>
          <w:szCs w:val="28"/>
        </w:rPr>
        <w:t xml:space="preserve"> кодекса Российской Федерации, частью 11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 администрация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сельсовета Северного района Новосибирской области</w:t>
      </w:r>
    </w:p>
    <w:p w:rsidR="00BE6BA0" w:rsidRDefault="00BE6BA0" w:rsidP="00BE6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E6BA0" w:rsidRDefault="0021483A" w:rsidP="00214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6BA0">
        <w:rPr>
          <w:sz w:val="28"/>
          <w:szCs w:val="28"/>
        </w:rPr>
        <w:t xml:space="preserve">1.Утвердить Порядок осуществления контроля за соблюдением Федерального закона от 05.04.2013 № 44-ФЗ "О контрактной системе в сфере закупок товаров, работ, услуг для обеспечения государственных и муниципальных нужд" органом внутреннего финансового </w:t>
      </w:r>
      <w:proofErr w:type="gramStart"/>
      <w:r w:rsidR="00BE6BA0">
        <w:rPr>
          <w:sz w:val="28"/>
          <w:szCs w:val="28"/>
        </w:rPr>
        <w:t xml:space="preserve">контроля администрации </w:t>
      </w:r>
      <w:r>
        <w:rPr>
          <w:sz w:val="28"/>
          <w:szCs w:val="28"/>
        </w:rPr>
        <w:t>Остяц</w:t>
      </w:r>
      <w:r w:rsidR="00BE6BA0">
        <w:rPr>
          <w:sz w:val="28"/>
          <w:szCs w:val="28"/>
        </w:rPr>
        <w:t>кого сельсовета Северного района Новосибирской области</w:t>
      </w:r>
      <w:proofErr w:type="gramEnd"/>
      <w:r w:rsidR="00BE6BA0">
        <w:rPr>
          <w:sz w:val="28"/>
          <w:szCs w:val="28"/>
        </w:rPr>
        <w:t>.</w:t>
      </w:r>
    </w:p>
    <w:p w:rsidR="00BE6BA0" w:rsidRDefault="0021483A" w:rsidP="0021483A">
      <w:pPr>
        <w:jc w:val="both"/>
        <w:rPr>
          <w:color w:val="FF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BE6BA0">
        <w:rPr>
          <w:sz w:val="28"/>
          <w:szCs w:val="28"/>
          <w:lang w:eastAsia="en-US"/>
        </w:rPr>
        <w:t xml:space="preserve">2. </w:t>
      </w:r>
      <w:proofErr w:type="gramStart"/>
      <w:r w:rsidR="00BE6BA0">
        <w:rPr>
          <w:sz w:val="28"/>
          <w:szCs w:val="28"/>
          <w:lang w:eastAsia="en-US"/>
        </w:rPr>
        <w:t>Контроль за</w:t>
      </w:r>
      <w:proofErr w:type="gramEnd"/>
      <w:r w:rsidR="00BE6BA0">
        <w:rPr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сельсовета</w:t>
      </w:r>
    </w:p>
    <w:p w:rsidR="00BE6BA0" w:rsidRDefault="00BE6BA0" w:rsidP="00BE6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</w:p>
    <w:p w:rsidR="00BE6BA0" w:rsidRDefault="00BE6BA0" w:rsidP="00BE6B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  <w:r w:rsidR="00214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21483A">
        <w:rPr>
          <w:sz w:val="28"/>
          <w:szCs w:val="28"/>
        </w:rPr>
        <w:t>Л</w:t>
      </w:r>
      <w:r>
        <w:rPr>
          <w:sz w:val="28"/>
          <w:szCs w:val="28"/>
        </w:rPr>
        <w:t>.Я.</w:t>
      </w:r>
      <w:r w:rsidR="0021483A">
        <w:rPr>
          <w:sz w:val="28"/>
          <w:szCs w:val="28"/>
        </w:rPr>
        <w:t>Лаврова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jc w:val="both"/>
        <w:rPr>
          <w:rFonts w:ascii="Calibri" w:hAnsi="Calibri"/>
          <w:sz w:val="22"/>
          <w:szCs w:val="22"/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jc w:val="both"/>
        <w:rPr>
          <w:lang w:eastAsia="en-US"/>
        </w:rPr>
      </w:pPr>
    </w:p>
    <w:p w:rsidR="00BE6BA0" w:rsidRDefault="00BE6BA0" w:rsidP="00BE6BA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У</w:t>
      </w:r>
      <w:r w:rsidR="00D733D2">
        <w:rPr>
          <w:sz w:val="28"/>
          <w:szCs w:val="28"/>
        </w:rPr>
        <w:t>ТВЕРЖДЕН</w:t>
      </w:r>
      <w:r>
        <w:rPr>
          <w:sz w:val="28"/>
          <w:szCs w:val="28"/>
        </w:rPr>
        <w:t xml:space="preserve"> </w:t>
      </w:r>
    </w:p>
    <w:p w:rsidR="00BE6BA0" w:rsidRDefault="00BE6BA0" w:rsidP="00BE6BA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D733D2" w:rsidRDefault="00BE6BA0" w:rsidP="00BE6BA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21483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D733D2">
        <w:rPr>
          <w:sz w:val="28"/>
          <w:szCs w:val="28"/>
        </w:rPr>
        <w:t xml:space="preserve">            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 сельсовета</w:t>
      </w:r>
      <w:r w:rsidR="00D733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Северного </w:t>
      </w:r>
    </w:p>
    <w:p w:rsidR="00BE6BA0" w:rsidRDefault="00D733D2" w:rsidP="00BE6BA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р</w:t>
      </w:r>
      <w:r w:rsidR="00BE6BA0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="00BE6BA0">
        <w:rPr>
          <w:sz w:val="28"/>
          <w:szCs w:val="28"/>
        </w:rPr>
        <w:t>Новосибирской области</w:t>
      </w:r>
    </w:p>
    <w:p w:rsidR="00BE6BA0" w:rsidRDefault="00BE6BA0" w:rsidP="00BE6B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D733D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от </w:t>
      </w:r>
      <w:r w:rsidR="0021483A">
        <w:rPr>
          <w:sz w:val="28"/>
          <w:szCs w:val="28"/>
        </w:rPr>
        <w:t>30</w:t>
      </w:r>
      <w:r>
        <w:rPr>
          <w:sz w:val="28"/>
          <w:szCs w:val="28"/>
        </w:rPr>
        <w:t xml:space="preserve">.06.2014  № </w:t>
      </w:r>
      <w:r w:rsidR="0021483A">
        <w:rPr>
          <w:sz w:val="28"/>
          <w:szCs w:val="28"/>
        </w:rPr>
        <w:t>30</w:t>
      </w:r>
    </w:p>
    <w:p w:rsidR="00BE6BA0" w:rsidRDefault="00BE6BA0" w:rsidP="00BE6BA0">
      <w:pPr>
        <w:jc w:val="both"/>
        <w:rPr>
          <w:sz w:val="28"/>
          <w:szCs w:val="28"/>
        </w:rPr>
      </w:pPr>
    </w:p>
    <w:p w:rsidR="00BE6BA0" w:rsidRDefault="00BE6BA0" w:rsidP="00BE6BA0">
      <w:pPr>
        <w:jc w:val="both"/>
        <w:rPr>
          <w:sz w:val="28"/>
          <w:szCs w:val="28"/>
        </w:rPr>
      </w:pPr>
    </w:p>
    <w:p w:rsidR="00BE6BA0" w:rsidRDefault="00BE6BA0" w:rsidP="00BE6BA0">
      <w:pPr>
        <w:jc w:val="both"/>
        <w:rPr>
          <w:sz w:val="28"/>
          <w:szCs w:val="28"/>
        </w:rPr>
      </w:pPr>
    </w:p>
    <w:p w:rsidR="00BE6BA0" w:rsidRDefault="00BE6BA0" w:rsidP="00BE6BA0">
      <w:pPr>
        <w:jc w:val="both"/>
        <w:rPr>
          <w:sz w:val="28"/>
          <w:szCs w:val="28"/>
        </w:rPr>
      </w:pPr>
    </w:p>
    <w:p w:rsidR="00BE6BA0" w:rsidRDefault="00BE6BA0" w:rsidP="00BE6BA0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1483A">
        <w:rPr>
          <w:sz w:val="28"/>
          <w:szCs w:val="28"/>
        </w:rPr>
        <w:t>ОРЯДОК</w:t>
      </w:r>
      <w:r>
        <w:rPr>
          <w:sz w:val="28"/>
          <w:szCs w:val="28"/>
        </w:rPr>
        <w:t xml:space="preserve"> </w:t>
      </w:r>
    </w:p>
    <w:p w:rsidR="0021483A" w:rsidRDefault="00BE6BA0" w:rsidP="00BE6B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Федерального закона от 05.04.2013 № 44-ФЗ "О контрактной системе в сфере закупок товаров, работ, услуг для обеспечения государственных и муниципальных нужд" органом внутреннего финансового контроля администрации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 xml:space="preserve">кого сельсовета </w:t>
      </w:r>
    </w:p>
    <w:p w:rsidR="00BE6BA0" w:rsidRDefault="00BE6BA0" w:rsidP="00BE6BA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BE6BA0" w:rsidRDefault="00BE6BA0" w:rsidP="00BE6BA0">
      <w:pPr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разработан в соответствии с требованиями Федерального закона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BE6BA0" w:rsidRDefault="0021483A" w:rsidP="00214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E6BA0">
        <w:rPr>
          <w:sz w:val="28"/>
          <w:szCs w:val="28"/>
        </w:rPr>
        <w:t xml:space="preserve">2.Органом внутреннего финансового </w:t>
      </w:r>
      <w:proofErr w:type="gramStart"/>
      <w:r w:rsidR="00BE6BA0">
        <w:rPr>
          <w:sz w:val="28"/>
          <w:szCs w:val="28"/>
        </w:rPr>
        <w:t xml:space="preserve">контроля администрации </w:t>
      </w:r>
      <w:r>
        <w:rPr>
          <w:sz w:val="28"/>
          <w:szCs w:val="28"/>
        </w:rPr>
        <w:t>Остяц</w:t>
      </w:r>
      <w:r w:rsidR="00BE6BA0">
        <w:rPr>
          <w:sz w:val="28"/>
          <w:szCs w:val="28"/>
        </w:rPr>
        <w:t>кого  сельсовета Северного района Новосибирской области</w:t>
      </w:r>
      <w:proofErr w:type="gramEnd"/>
      <w:r w:rsidR="00BE6BA0">
        <w:rPr>
          <w:sz w:val="28"/>
          <w:szCs w:val="28"/>
        </w:rPr>
        <w:t xml:space="preserve"> является специалист администрации </w:t>
      </w:r>
      <w:r>
        <w:rPr>
          <w:sz w:val="28"/>
          <w:szCs w:val="28"/>
        </w:rPr>
        <w:t>Остяц</w:t>
      </w:r>
      <w:r w:rsidR="00BE6BA0">
        <w:rPr>
          <w:sz w:val="28"/>
          <w:szCs w:val="28"/>
        </w:rPr>
        <w:t>кого сельсовета Северного района Новосибирской области,</w:t>
      </w:r>
      <w:r w:rsidR="00BE6BA0">
        <w:rPr>
          <w:color w:val="FF0000"/>
          <w:sz w:val="28"/>
          <w:szCs w:val="28"/>
        </w:rPr>
        <w:t xml:space="preserve"> </w:t>
      </w:r>
      <w:r w:rsidR="00BE6BA0">
        <w:rPr>
          <w:sz w:val="28"/>
          <w:szCs w:val="28"/>
        </w:rPr>
        <w:t xml:space="preserve">уполномоченный постановлением администрации </w:t>
      </w:r>
      <w:r>
        <w:rPr>
          <w:sz w:val="28"/>
          <w:szCs w:val="28"/>
        </w:rPr>
        <w:t>Остяц</w:t>
      </w:r>
      <w:r w:rsidR="00BE6BA0">
        <w:rPr>
          <w:sz w:val="28"/>
          <w:szCs w:val="28"/>
        </w:rPr>
        <w:t>кого сельсовета Северного района Новосибирской области на проведение контроля (далее по тексту - Орган внутреннего финансового контроля).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Специалист  осуществляет контроль в целях установления законности составления и исполнения </w:t>
      </w:r>
      <w:proofErr w:type="gramStart"/>
      <w:r>
        <w:rPr>
          <w:sz w:val="28"/>
          <w:szCs w:val="28"/>
        </w:rPr>
        <w:t xml:space="preserve">бюджетов администрации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 в отношении расходов, связанных с закупками, а также установления достоверности учета таких расходов. 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Орган внутреннего финансового контроля осуществляет контроль в отношении: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соблюдения требований к обоснованию закупок при формировании планов закупок и документов, подтверждающих обоснованность закупок;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нормирования в сфере закупок при их планировании;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планов-графиков;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соответствия поставленного товара, выполненной работы (ее результата) или оказанной услуги условиям контракта;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своевременности, полноты и достоверности отражения в документах </w:t>
      </w:r>
      <w:r>
        <w:rPr>
          <w:sz w:val="28"/>
          <w:szCs w:val="28"/>
        </w:rPr>
        <w:lastRenderedPageBreak/>
        <w:t>учета поставленного товара, выполненной работы (ее результата) или оказанной услуги;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Субъектами контроля являются: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Заказчик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Контрактная служба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Контрактный управляющий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Комиссия по осуществлению закупок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Члены комиссии по осуществлению закупок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Уполномоченный орган 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Уполномоченные учреждения</w:t>
      </w:r>
    </w:p>
    <w:p w:rsidR="00BE6BA0" w:rsidRDefault="00BE6BA0" w:rsidP="00BE6B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Специализированная организация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При осуществлении полномочий по внутреннему финансовому контролю органом внутреннего финансового контроля: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проводятся проверки, ревизии и обследования;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направляются органам и должностным лицам, уполномоченным в соответствии с Бюджетным кодексом РФ, иными актами бюджетного законодательства Российской Федерации принимать решения о применении предусмотренных Бюджетным кодексом РФ бюджетных мер принуждения, уведомления о применении бюджетных мер принуждения;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Деятельность по контролю подразделяется на плановую и внеплановую и осуществляется посредством проведения плановых и внеплановых проверок, а также проведения только в рамках полномочий по внутреннему финансовому контролю в сфере бюджетных правоотношений плановых и внеплановых ревизий и обследований (далее - контрольные мероприятия).</w:t>
      </w:r>
      <w:proofErr w:type="gramEnd"/>
      <w:r>
        <w:rPr>
          <w:sz w:val="28"/>
          <w:szCs w:val="28"/>
        </w:rPr>
        <w:t xml:space="preserve">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Плановые контрольные мероприятия осуществляются в соответствии с планом контрольных мероприятий, который утверждается постановлением администрации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сельсовета Северного района Новосибирской области.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 xml:space="preserve">В плане контрольных мероприятий по каждому контрольному мероприятию устанавливаются конкретная тема контрольного мероприятия, объекты контроля, проверяемый период при проведении последующего контроля, объем проверяемых средств местного бюджета в случае осуществления контроля за соблюдением бюджетного законодательства (использованием бюджетных средств) или контроля в отношении закупок для обеспечения муниципальных нужд, метод контроля (камеральная </w:t>
      </w:r>
      <w:r>
        <w:rPr>
          <w:sz w:val="28"/>
          <w:szCs w:val="28"/>
        </w:rPr>
        <w:lastRenderedPageBreak/>
        <w:t>проверка, выездная (встречная) проверка, ревизия, обследование), дата (месяц) проведения контрольного мероприятия</w:t>
      </w:r>
      <w:proofErr w:type="gramEnd"/>
      <w:r>
        <w:rPr>
          <w:sz w:val="28"/>
          <w:szCs w:val="28"/>
        </w:rPr>
        <w:t>, ответственные исполнители.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проверяемого периода не должна превышать три года, за исключением случаев проведения проверок в отношении долгосрочных муниципальных контрактов.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Внеплановые контрольные мероприятия осуществляются на основании решения главы </w:t>
      </w:r>
      <w:r w:rsidR="0021483A">
        <w:rPr>
          <w:sz w:val="28"/>
          <w:szCs w:val="28"/>
        </w:rPr>
        <w:t>Остяц</w:t>
      </w:r>
      <w:r>
        <w:rPr>
          <w:sz w:val="28"/>
          <w:szCs w:val="28"/>
        </w:rPr>
        <w:t>кого сельсовета Северного района Новосибирской области, принятого в связи с поступлением обращений Следственного комитета Российской Федерации, правоохранительных органов, депутатских запросов, обращений иных государственных органов, граждан и организаций.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принятия решения о назначении внеплановых контрольных мероприятий устанавливается административным регламентом.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При осуществлении деятельности по контролю в отношении расходов, связанных с осуществлением закупок для обеспечения муниципальных нужд, в рамках одного контрольного мероприятия могут быть реализованы следующие полномочия органа внутреннего финансового контроля: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полномочия по внутреннему финансовому контролю в сфере бюджетных правоотношений;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внутренний финансовый контроль в отношении закупок товаров, работ, услуг для обеспечения муниципальных нужд, предусмотренный </w:t>
      </w:r>
      <w:hyperlink r:id="rId5" w:history="1">
        <w:r>
          <w:rPr>
            <w:rStyle w:val="a3"/>
            <w:color w:val="000000"/>
            <w:sz w:val="28"/>
            <w:szCs w:val="28"/>
          </w:rPr>
          <w:t>частью 8 статьи 99</w:t>
        </w:r>
      </w:hyperlink>
      <w:r>
        <w:rPr>
          <w:color w:val="000000"/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Должностные лица органа внутреннего финансового контроля имеют право: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запрашивать и получать на основании мотивированного запроса в письменной форме информацию, документы и материалы, объяснения в письменной и устной формах, необходимые для проведения контрольных мероприятий;</w:t>
      </w:r>
      <w:proofErr w:type="gramEnd"/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 осуществлении выездных проверок (ревизий) беспрепятственно по предъявлении служебных удостоверений и копии распоряжения руководителя органа местного самоуправления о проведении выездной проверки (ревизии)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выдавать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направлять уведомления о применении бюджетных мер принуждения </w:t>
      </w:r>
      <w:r>
        <w:rPr>
          <w:sz w:val="28"/>
          <w:szCs w:val="28"/>
        </w:rPr>
        <w:lastRenderedPageBreak/>
        <w:t>в случаях, предусмотренных бюджетным законодательством Российской Федерации;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осуществлять производство по делам об административных правонарушениях в порядке, установленном законодательством Российской Федерации об административных правонарушениях;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обращаться в суд с исковыми заявлениями о возмещении ущерба, причиненного муниципальному образованию нарушением бюджетного законодательства Российской Федерации и иных нормативных правовых актов в сфере закупок.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Должностные лица, органа внутреннего финансового контроля обязаны: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установленной сфере деятельности;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соблюдать требования нормативных правовых актов в установленной сфере деятельности;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проводить контрольные мероприятия в соответствии с распоряжением руководителя органа местного самоуправления;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знакомить уполномоченное должностное лицо объекта контроля (далее - представитель объекта контроля) с копией распоряжения и удостоверением на проведение выездной проверки (ревизии), с распоряжением о приостановлении, возобновлении и продлении срока проведения проверки (ревизии), об изменении состава проверочной (ревизионной) группы, а также с результатами контрольных мероприятий (актами и заключениями);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Запросы о представлении информации, документов и материалов, предусмотренные настоящим Порядком,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  <w:proofErr w:type="gramEnd"/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Срок представления информации, документов и материалов устанавливается в запросе и исчисляется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запроса. При этом такой срок составляет не менее 3 рабочих дней.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Документы, материалы и информация,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Все документы, составляемые должностными лицами органа </w:t>
      </w:r>
      <w:r>
        <w:rPr>
          <w:sz w:val="28"/>
          <w:szCs w:val="28"/>
        </w:rPr>
        <w:lastRenderedPageBreak/>
        <w:t>внутреннего финансового контроля в рамках контрольного мероприятия, приобщаются к материалам контрольного мероприятия, учитываются и хранятся в установленном порядке, в том числе с применением автоматизированной информационной системы.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18. В рамках выездных или камеральных проверок могут проводиться встречные проверки. При проведении встречных проверок проводятся контрольные мероприятия в целях установления и (или) подтверждения фактов, связанных с деятельностью объекта контроля.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меры принуждения к объекту встречной проверки не применяются.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20. Решение о проведении проверки, ревизии или обследования (за исключением случаев назначения обследования в рамках камеральных или выездных проверок, ревизий) оформляется распоряжением руководителя органа местного самоуправления.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21. Обследования могут проводиться в рамках камеральных и выездных проверок (ревизий) в соответствии с настоящим Порядком.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22. Порядок составления и представления удостоверений на проведение выездной проверки (ревизии) устанавливается административным регламентом.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 Сроки и последовательность проведения административных процедур при осуществлении контрольных мероприятий, а также ответственность должностных лиц, уполномоченных на проведение контрольных мероприятий, устанавливаются административным регламентом.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К процедурам исполнения контрольного мероприятия относятся назначение контрольного мероприятия, составление и утверждение программы контрольного мероприятия,  проведение контрольного мероприятия, документирование, реализация результатов контрольного мероприятия.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Контрольное мероприятие проводится на основании распоряжения о его назначении, в котором указывается наименование объекта контроля, проверяемый период (при необходимости), тема контрольного мероприятия, основание проведения контрольного мероприятия, состав должностных лиц, уполномоченных на проведение контрольного мероприятия, срок проведения контрольного мероприятия. Решение о его назначении принимается руководителем органа местного самоуправления.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Решение о приостановлении контрольного мероприятия принимается руководителем органа местного самоуправления на основании мотивированного представления руководителя группы должностных лиц, уполномоченных на проведение контрольного мероприятия, в том числе в </w:t>
      </w:r>
      <w:r>
        <w:rPr>
          <w:sz w:val="28"/>
          <w:szCs w:val="28"/>
        </w:rPr>
        <w:lastRenderedPageBreak/>
        <w:t>случае назначения встречной проверки.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27. На время приостановления контрольного мероприятия течение его срока прерывается.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Распоряжение о проведении контрольного мероприятия должны содержать следующие сведения: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полное и сокращенное наименования и (или) фамилия, имя, отчество руководителя объекта контроля;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тема контрольного мероприятия;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 (при необходимости);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 проведения контрольного мероприятия;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проверки;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должности, фамилии и инициалы должностных лиц, которым поручается проведение контрольного мероприятия.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29. В программе контрольного мероприятия указывается тема контрольного мероприятия и наименование объектов контроля, метод контроля (камеральная или выездная (встречная) проверка, ревизия, обследование), перечень основных вопросов, подлежащих изучению в ходе контрольного мероприятия, а также информация о привлечении экспертов (проведении экспертиз). 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30. Программа планового контрольного мероприятия должна соответствовать плану контрольных мероприятий.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31. При составлении программы контрольного мероприятия проводится сбор и анализ информации об объекте контроля, в том числе информации о состоянии системы финансового управления, внутреннего финансового контроля и аудита в отношении объекта.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32. Программа контрольного мероприятия (внесение изменений в нее) утверждается руководителем органа местного самоуправления.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33. Внесение изменений в программу контрольного мероприятия осуществляется на основании докладной записки должностного лица, ответственного за формирование программы, с изложением причин о необходимости внесения изменений.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34. Сроки проведения и продления контрольных мероприятий устанавливаются в соответствии с требованиями административного регламента исполнения муниципальной функции по осуществлению внутреннего финансового контроля.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35. В ходе ревизии (проверки) проводятся контрольные действия по документальному и фактическому изучению финансово-хозяйственных операций объекта контроля по вопросам программы контрольного мероприятия, устанавливается объем выборки и ее состав в целях получения надежных доказательств, достаточных для подтверждения результатов контрольного мероприятия.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В ходе обследований проводятся контрольные действия по документальному и фактическому изучению определенной сферы деятельности объекта контроля, в том числе в целях определения достоверности отчетности о реализации муниципальных программ, </w:t>
      </w:r>
      <w:r>
        <w:rPr>
          <w:sz w:val="28"/>
          <w:szCs w:val="28"/>
        </w:rPr>
        <w:lastRenderedPageBreak/>
        <w:t>муниципальных заданий на оказание муниципальных услуг (выполнение работ) муниципальными учреждениями.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proofErr w:type="gramStart"/>
      <w:r>
        <w:rPr>
          <w:sz w:val="28"/>
          <w:szCs w:val="28"/>
        </w:rPr>
        <w:t xml:space="preserve">Контрольные действия по документальному изучению проводятся по финансовым, бухгалтерским, отчетным документам, документам о планировании и осуществлении закупок и иным документам объекта контроля, а также </w:t>
      </w:r>
      <w:proofErr w:type="spellStart"/>
      <w:r>
        <w:rPr>
          <w:sz w:val="28"/>
          <w:szCs w:val="28"/>
        </w:rPr>
        <w:t>опросник</w:t>
      </w:r>
      <w:r w:rsidR="00660A99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третьих лиц путем анализа и оценки полученной из них информации с учетом информации по письменным объяснениям, справкам и сведениям должностных, материально ответственных и иных лиц объекта контроля.</w:t>
      </w:r>
      <w:proofErr w:type="gramEnd"/>
    </w:p>
    <w:p w:rsidR="00BE6BA0" w:rsidRDefault="00BE6BA0" w:rsidP="00BE6BA0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т.п.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38. Проведение контрольного мероприятия подлежит документированию. Рабочая документация контрольного мероприятия должна содержать:</w:t>
      </w:r>
    </w:p>
    <w:p w:rsidR="00BE6BA0" w:rsidRDefault="00BE6BA0" w:rsidP="00BE6BA0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отражающие подготовку контрольного мероприятия, включая программу контрольного мероприятия;</w:t>
      </w:r>
    </w:p>
    <w:p w:rsidR="00660A99" w:rsidRDefault="00BE6BA0" w:rsidP="00660A99">
      <w:pPr>
        <w:pStyle w:val="msonormalbullet1gif"/>
        <w:widowControl w:val="0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документы о выполнении контрольных действий с указанием исполнителей и времени выполнения;</w:t>
      </w:r>
    </w:p>
    <w:p w:rsidR="00BE6BA0" w:rsidRDefault="00BE6BA0" w:rsidP="00660A99">
      <w:pPr>
        <w:pStyle w:val="msonormalbullet1gif"/>
        <w:widowControl w:val="0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документальные доказательства, подтверждающие выявленные нарушения в финансово-бюджетной сфере;</w:t>
      </w:r>
    </w:p>
    <w:p w:rsidR="00BE6BA0" w:rsidRDefault="00BE6BA0" w:rsidP="00660A99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копии обращений, запросов должностных лиц, осуществляющих внутренний  финансовый контроль, и полученные сведения по ним;</w:t>
      </w:r>
    </w:p>
    <w:p w:rsidR="00BE6BA0" w:rsidRDefault="00BE6BA0" w:rsidP="00660A99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промежуточные акты проверок, ревизий; промежуточные заключения обследований, проекты актов и заключений.</w:t>
      </w:r>
    </w:p>
    <w:p w:rsidR="00BE6BA0" w:rsidRDefault="00BE6BA0" w:rsidP="00660A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документация подлежит учету и хранению в порядке, установленном  администрацией </w:t>
      </w:r>
      <w:r w:rsidR="0027038F">
        <w:rPr>
          <w:sz w:val="28"/>
          <w:szCs w:val="28"/>
        </w:rPr>
        <w:t>Остяцк</w:t>
      </w:r>
      <w:r>
        <w:rPr>
          <w:sz w:val="28"/>
          <w:szCs w:val="28"/>
        </w:rPr>
        <w:t>ого сельсовета Северного района Новосибирской области.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39. Результаты контрольного мероприятия подлежат оформлению в письменном виде актом в случае проведения проверки, ревизии или заключением в случае проведения обследования.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40. К акту проверки (ревизии) приобщаются письменные объяснения или разногласия ответственных должностных лиц объекта контроля по каждому выявленному нарушению в финансово-бюджетной сфере.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По результатам контрольного мероприятия объектам контроля направляются предписания и (или) представления не позднее 30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акта, заключения по результатам контрольного мероприятия. 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Представления и предписания размещаются в автоматизированных информационных системах, обеспечивающих деятельность органа внутреннего финансового контроля, в том числе в единой информационной системе в сфере закупок, в течение трех рабочих дней с даты их выдачи. 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43. Должностные лица, осуществляющие контрольные мероприятия, проводят надзор за исполнением объектами контроля представлений и предписаний.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неисполнения выданного предписания орган внутреннего финансового контроля вправе применить к не исполнившему такое предписание лицу меры ответственности в соответствии с законодательством Российской Федерации.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44. В случаях установления нарушения законодательства Российской Федерации и иных нормативных актов в сфере закупок, органами финансового контроля составляются представления и (или) предписания.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proofErr w:type="gramStart"/>
      <w:r>
        <w:rPr>
          <w:sz w:val="28"/>
          <w:szCs w:val="28"/>
        </w:rPr>
        <w:t>Под представлением понимается документ органа внутреннего финансового контроля, который должен содержать обязательную для рассмотрения в установленные в нем сроки или, если срок не указан, в течение 30 дней со дня его получения информацию о выявленных нарушениях законодательства Российской Федерации и иных нормативных правовых актов в сфере закупок, и требования о принятии мер по их устранению, а также устранению причин и</w:t>
      </w:r>
      <w:proofErr w:type="gramEnd"/>
      <w:r>
        <w:rPr>
          <w:sz w:val="28"/>
          <w:szCs w:val="28"/>
        </w:rPr>
        <w:t xml:space="preserve"> условий таких нарушений.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proofErr w:type="gramStart"/>
      <w:r>
        <w:rPr>
          <w:sz w:val="28"/>
          <w:szCs w:val="28"/>
        </w:rPr>
        <w:t>Под предписанием понимается документ органа внутреннего финансового контроля, содержащий обязательные для исполнения в указанный в предписании срок требования об устранении нарушений законодательства Российской Федерации и иных нормативных правовых актов в сфере закупок, и (или) требования о возмещении причиненного такими нарушениями ущерба муниципальному образованию.</w:t>
      </w:r>
      <w:proofErr w:type="gramEnd"/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Неисполнение предписаний органа внутреннего финансового </w:t>
      </w:r>
      <w:proofErr w:type="gramStart"/>
      <w:r>
        <w:rPr>
          <w:sz w:val="28"/>
          <w:szCs w:val="28"/>
        </w:rPr>
        <w:t>контроля</w:t>
      </w:r>
      <w:proofErr w:type="gramEnd"/>
      <w:r>
        <w:rPr>
          <w:sz w:val="28"/>
          <w:szCs w:val="28"/>
        </w:rPr>
        <w:t xml:space="preserve"> о возмещении причиненного нарушением законодательства Российской Федерации и иных нормативных правовых актов в сфере закупок, муниципальному образованию ущерба является основанием для обращения уполномоченного муниципальным правовым актом администрации в суд с исковыми заявлениями о возмещении ущерба, причиненного муниципальному образованию нарушением законодательства Российской Федерации и иных нормативных правовых актов в сфере закупок.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48. В случае признания по результатам мониторинга закупок, аудита в сфере закупок и контроля в сфере закупок конкретной закупки необоснованной орган внутреннего финансового контроля: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выдаёт предписания об устранении выявленных нарушений законодательства РФ и иных нормативных правовых актов о контрактной системе в сфере закупок. 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привлекает к административной ответственности лиц, виновных в нарушениях требований Федерального закона от 05.04.2013 № 44-ФЗ</w:t>
      </w:r>
    </w:p>
    <w:p w:rsidR="00BE6BA0" w:rsidRDefault="00BE6BA0" w:rsidP="00BE6BA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"О контрактной системе в сфере закупок товаров, работ, услуг для обеспечения </w:t>
      </w:r>
      <w:r>
        <w:rPr>
          <w:color w:val="000000"/>
          <w:sz w:val="28"/>
          <w:szCs w:val="28"/>
        </w:rPr>
        <w:t xml:space="preserve">государственных и муниципальных нужд", в порядке, установленном </w:t>
      </w:r>
      <w:hyperlink r:id="rId6" w:history="1">
        <w:r>
          <w:rPr>
            <w:rStyle w:val="a3"/>
            <w:color w:val="000000"/>
            <w:sz w:val="28"/>
            <w:szCs w:val="28"/>
          </w:rPr>
          <w:t>Кодексом</w:t>
        </w:r>
      </w:hyperlink>
      <w:r>
        <w:rPr>
          <w:color w:val="000000"/>
          <w:sz w:val="28"/>
          <w:szCs w:val="28"/>
        </w:rPr>
        <w:t xml:space="preserve"> РФ об административных правонарушениях (пункт 48 настоящего</w:t>
      </w:r>
      <w:r>
        <w:rPr>
          <w:sz w:val="28"/>
          <w:szCs w:val="28"/>
        </w:rPr>
        <w:t xml:space="preserve"> Порядка вступает в силу с 01.01.2015года).</w:t>
      </w:r>
    </w:p>
    <w:sectPr w:rsidR="00BE6BA0" w:rsidSect="00661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0F2"/>
    <w:rsid w:val="000544B6"/>
    <w:rsid w:val="00062A7B"/>
    <w:rsid w:val="00175B6E"/>
    <w:rsid w:val="001C2375"/>
    <w:rsid w:val="0021483A"/>
    <w:rsid w:val="00261CF5"/>
    <w:rsid w:val="0026605E"/>
    <w:rsid w:val="0027038F"/>
    <w:rsid w:val="00271DD4"/>
    <w:rsid w:val="002E14A0"/>
    <w:rsid w:val="00343963"/>
    <w:rsid w:val="003D6528"/>
    <w:rsid w:val="003F2D8A"/>
    <w:rsid w:val="004450F2"/>
    <w:rsid w:val="005456E6"/>
    <w:rsid w:val="00563C33"/>
    <w:rsid w:val="005E2DDC"/>
    <w:rsid w:val="00655005"/>
    <w:rsid w:val="00660A99"/>
    <w:rsid w:val="00661AED"/>
    <w:rsid w:val="006B6FB2"/>
    <w:rsid w:val="006E7CD4"/>
    <w:rsid w:val="00737D6F"/>
    <w:rsid w:val="008D1E4E"/>
    <w:rsid w:val="00922556"/>
    <w:rsid w:val="00957446"/>
    <w:rsid w:val="009B5CEA"/>
    <w:rsid w:val="009E7655"/>
    <w:rsid w:val="00A43323"/>
    <w:rsid w:val="00A61583"/>
    <w:rsid w:val="00A81344"/>
    <w:rsid w:val="00B152E0"/>
    <w:rsid w:val="00BE6BA0"/>
    <w:rsid w:val="00C07630"/>
    <w:rsid w:val="00C665FD"/>
    <w:rsid w:val="00C91D6D"/>
    <w:rsid w:val="00D733D2"/>
    <w:rsid w:val="00DC5E87"/>
    <w:rsid w:val="00E54AC7"/>
    <w:rsid w:val="00EC7462"/>
    <w:rsid w:val="00ED35F3"/>
    <w:rsid w:val="00EE0D3C"/>
    <w:rsid w:val="00F56F9B"/>
    <w:rsid w:val="00FE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0F2"/>
    <w:rPr>
      <w:color w:val="0000FF"/>
      <w:u w:val="single"/>
    </w:rPr>
  </w:style>
  <w:style w:type="paragraph" w:customStyle="1" w:styleId="1">
    <w:name w:val="Абзац списка1"/>
    <w:basedOn w:val="a"/>
    <w:rsid w:val="0034396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normalbullet1gif">
    <w:name w:val="msonormalbullet1.gif"/>
    <w:basedOn w:val="a"/>
    <w:rsid w:val="00343963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34396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E7C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F41E684BBC366019CEAE95DD77AE501F7336E063C8FA00C22047D5B6V640F" TargetMode="External"/><Relationship Id="rId5" Type="http://schemas.openxmlformats.org/officeDocument/2006/relationships/hyperlink" Target="consultantplus://offline/ref=84C15A8B64146A8D9042D11A1A6C71C737CD54DA0D82D05E302A8B844E593E651DEF56C070E57952sEp4G" TargetMode="External"/><Relationship Id="rId4" Type="http://schemas.openxmlformats.org/officeDocument/2006/relationships/hyperlink" Target="consultantplus://offline/ref=B4640DC56E8D36ADC54F8DE07F3B2D20B91B63F8B5CBB561E47C608A482F03D3B571B509BB08mAw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Ostadm</cp:lastModifiedBy>
  <cp:revision>12</cp:revision>
  <dcterms:created xsi:type="dcterms:W3CDTF">2014-05-29T02:54:00Z</dcterms:created>
  <dcterms:modified xsi:type="dcterms:W3CDTF">2014-07-02T04:13:00Z</dcterms:modified>
</cp:coreProperties>
</file>