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469E" w:rsidRPr="003B469E" w:rsidRDefault="003B469E" w:rsidP="003B469E">
      <w:pPr>
        <w:pStyle w:val="a4"/>
        <w:jc w:val="center"/>
        <w:rPr>
          <w:rFonts w:ascii="Times New Roman" w:hAnsi="Times New Roman" w:cs="Times New Roman"/>
          <w:b/>
          <w:sz w:val="28"/>
          <w:szCs w:val="28"/>
        </w:rPr>
      </w:pPr>
      <w:r w:rsidRPr="003B469E">
        <w:rPr>
          <w:rFonts w:ascii="Times New Roman" w:hAnsi="Times New Roman" w:cs="Times New Roman"/>
          <w:b/>
          <w:sz w:val="28"/>
          <w:szCs w:val="28"/>
        </w:rPr>
        <w:t>АДМИНИСТРАЦИЯ ФЕДОРОВСКОГО СЕЛЬСОВЕТА</w:t>
      </w:r>
    </w:p>
    <w:p w:rsidR="003B469E" w:rsidRPr="003B469E" w:rsidRDefault="003B469E" w:rsidP="003B469E">
      <w:pPr>
        <w:pStyle w:val="a4"/>
        <w:jc w:val="center"/>
        <w:rPr>
          <w:rFonts w:ascii="Times New Roman" w:hAnsi="Times New Roman" w:cs="Times New Roman"/>
          <w:b/>
          <w:sz w:val="28"/>
          <w:szCs w:val="28"/>
        </w:rPr>
      </w:pPr>
      <w:r w:rsidRPr="003B469E">
        <w:rPr>
          <w:rFonts w:ascii="Times New Roman" w:hAnsi="Times New Roman" w:cs="Times New Roman"/>
          <w:b/>
          <w:sz w:val="28"/>
          <w:szCs w:val="28"/>
        </w:rPr>
        <w:t>Северного района Новосибирской области</w:t>
      </w:r>
    </w:p>
    <w:p w:rsidR="003B469E" w:rsidRPr="003B469E" w:rsidRDefault="003B469E" w:rsidP="003B469E">
      <w:pPr>
        <w:pStyle w:val="a4"/>
        <w:jc w:val="center"/>
        <w:rPr>
          <w:rFonts w:ascii="Times New Roman" w:hAnsi="Times New Roman" w:cs="Times New Roman"/>
          <w:b/>
          <w:sz w:val="28"/>
          <w:szCs w:val="28"/>
        </w:rPr>
      </w:pPr>
    </w:p>
    <w:p w:rsidR="003B469E" w:rsidRPr="003B469E" w:rsidRDefault="003B469E" w:rsidP="003B469E">
      <w:pPr>
        <w:pStyle w:val="a4"/>
        <w:jc w:val="center"/>
        <w:rPr>
          <w:rFonts w:ascii="Times New Roman" w:hAnsi="Times New Roman" w:cs="Times New Roman"/>
          <w:b/>
          <w:sz w:val="28"/>
          <w:szCs w:val="28"/>
        </w:rPr>
      </w:pPr>
      <w:r w:rsidRPr="003B469E">
        <w:rPr>
          <w:rFonts w:ascii="Times New Roman" w:hAnsi="Times New Roman" w:cs="Times New Roman"/>
          <w:b/>
          <w:sz w:val="28"/>
          <w:szCs w:val="28"/>
        </w:rPr>
        <w:t>ПОСТАНОВЛЕНИЕ</w:t>
      </w:r>
    </w:p>
    <w:p w:rsidR="003B469E" w:rsidRPr="003B469E" w:rsidRDefault="003B469E" w:rsidP="003B469E">
      <w:pPr>
        <w:pStyle w:val="a4"/>
        <w:jc w:val="center"/>
        <w:rPr>
          <w:rFonts w:ascii="Times New Roman" w:hAnsi="Times New Roman" w:cs="Times New Roman"/>
          <w:b/>
          <w:sz w:val="28"/>
          <w:szCs w:val="28"/>
        </w:rPr>
      </w:pPr>
    </w:p>
    <w:p w:rsidR="003B469E" w:rsidRPr="003B469E" w:rsidRDefault="003B469E" w:rsidP="003B469E">
      <w:pPr>
        <w:pStyle w:val="a4"/>
        <w:jc w:val="center"/>
        <w:rPr>
          <w:rFonts w:ascii="Times New Roman" w:hAnsi="Times New Roman" w:cs="Times New Roman"/>
          <w:b/>
          <w:sz w:val="28"/>
          <w:szCs w:val="28"/>
        </w:rPr>
      </w:pPr>
      <w:r w:rsidRPr="003B469E">
        <w:rPr>
          <w:rFonts w:ascii="Times New Roman" w:hAnsi="Times New Roman" w:cs="Times New Roman"/>
          <w:b/>
          <w:sz w:val="28"/>
          <w:szCs w:val="28"/>
        </w:rPr>
        <w:t>27.11.2012                                     с</w:t>
      </w:r>
      <w:proofErr w:type="gramStart"/>
      <w:r w:rsidRPr="003B469E">
        <w:rPr>
          <w:rFonts w:ascii="Times New Roman" w:hAnsi="Times New Roman" w:cs="Times New Roman"/>
          <w:b/>
          <w:sz w:val="28"/>
          <w:szCs w:val="28"/>
        </w:rPr>
        <w:t>.Ф</w:t>
      </w:r>
      <w:proofErr w:type="gramEnd"/>
      <w:r w:rsidRPr="003B469E">
        <w:rPr>
          <w:rFonts w:ascii="Times New Roman" w:hAnsi="Times New Roman" w:cs="Times New Roman"/>
          <w:b/>
          <w:sz w:val="28"/>
          <w:szCs w:val="28"/>
        </w:rPr>
        <w:t xml:space="preserve">едоровка                  </w:t>
      </w:r>
      <w:r>
        <w:rPr>
          <w:rFonts w:ascii="Times New Roman" w:hAnsi="Times New Roman" w:cs="Times New Roman"/>
          <w:b/>
          <w:sz w:val="28"/>
          <w:szCs w:val="28"/>
        </w:rPr>
        <w:t xml:space="preserve">                           </w:t>
      </w:r>
      <w:r w:rsidRPr="003B469E">
        <w:rPr>
          <w:rFonts w:ascii="Times New Roman" w:hAnsi="Times New Roman" w:cs="Times New Roman"/>
          <w:b/>
          <w:sz w:val="28"/>
          <w:szCs w:val="28"/>
        </w:rPr>
        <w:t>№ 77</w:t>
      </w:r>
    </w:p>
    <w:p w:rsidR="003B469E" w:rsidRPr="003B469E" w:rsidRDefault="003B469E" w:rsidP="003B469E">
      <w:pPr>
        <w:pStyle w:val="a4"/>
        <w:jc w:val="center"/>
        <w:rPr>
          <w:rFonts w:ascii="Times New Roman" w:hAnsi="Times New Roman" w:cs="Times New Roman"/>
          <w:b/>
          <w:sz w:val="28"/>
          <w:szCs w:val="28"/>
        </w:rPr>
      </w:pPr>
    </w:p>
    <w:p w:rsidR="003B469E" w:rsidRPr="003B469E" w:rsidRDefault="003B469E" w:rsidP="003B469E">
      <w:pPr>
        <w:pStyle w:val="a4"/>
        <w:jc w:val="center"/>
        <w:rPr>
          <w:rFonts w:ascii="Times New Roman" w:hAnsi="Times New Roman" w:cs="Times New Roman"/>
          <w:b/>
          <w:bCs/>
          <w:sz w:val="28"/>
          <w:szCs w:val="28"/>
        </w:rPr>
      </w:pPr>
      <w:r w:rsidRPr="003B469E">
        <w:rPr>
          <w:rFonts w:ascii="Times New Roman" w:hAnsi="Times New Roman" w:cs="Times New Roman"/>
          <w:b/>
          <w:sz w:val="28"/>
          <w:szCs w:val="28"/>
        </w:rPr>
        <w:t xml:space="preserve">Об утверждении </w:t>
      </w:r>
      <w:proofErr w:type="gramStart"/>
      <w:r w:rsidRPr="003B469E">
        <w:rPr>
          <w:rFonts w:ascii="Times New Roman" w:hAnsi="Times New Roman" w:cs="Times New Roman"/>
          <w:b/>
          <w:sz w:val="28"/>
          <w:szCs w:val="28"/>
        </w:rPr>
        <w:t>административного</w:t>
      </w:r>
      <w:proofErr w:type="gramEnd"/>
    </w:p>
    <w:p w:rsidR="003B469E" w:rsidRPr="003B469E" w:rsidRDefault="003B469E" w:rsidP="003B469E">
      <w:pPr>
        <w:pStyle w:val="a4"/>
        <w:jc w:val="center"/>
        <w:rPr>
          <w:rFonts w:ascii="Times New Roman" w:hAnsi="Times New Roman" w:cs="Times New Roman"/>
          <w:b/>
          <w:bCs/>
          <w:sz w:val="28"/>
          <w:szCs w:val="28"/>
        </w:rPr>
      </w:pPr>
      <w:r w:rsidRPr="003B469E">
        <w:rPr>
          <w:rFonts w:ascii="Times New Roman" w:hAnsi="Times New Roman" w:cs="Times New Roman"/>
          <w:b/>
          <w:sz w:val="28"/>
          <w:szCs w:val="28"/>
        </w:rPr>
        <w:t>регламента по осуществлению муниципального</w:t>
      </w:r>
    </w:p>
    <w:p w:rsidR="003B469E" w:rsidRPr="003B469E" w:rsidRDefault="003B469E" w:rsidP="003B469E">
      <w:pPr>
        <w:pStyle w:val="a4"/>
        <w:jc w:val="center"/>
        <w:rPr>
          <w:rFonts w:ascii="Times New Roman" w:hAnsi="Times New Roman" w:cs="Times New Roman"/>
          <w:b/>
          <w:bCs/>
          <w:i/>
          <w:sz w:val="28"/>
          <w:szCs w:val="28"/>
        </w:rPr>
      </w:pPr>
      <w:r w:rsidRPr="003B469E">
        <w:rPr>
          <w:rFonts w:ascii="Times New Roman" w:hAnsi="Times New Roman" w:cs="Times New Roman"/>
          <w:b/>
          <w:sz w:val="28"/>
          <w:szCs w:val="28"/>
        </w:rPr>
        <w:t>жилищного контроля</w:t>
      </w:r>
    </w:p>
    <w:p w:rsidR="003B469E" w:rsidRPr="003B469E" w:rsidRDefault="003B469E" w:rsidP="003B469E">
      <w:pPr>
        <w:pStyle w:val="a4"/>
        <w:rPr>
          <w:rFonts w:ascii="Times New Roman" w:hAnsi="Times New Roman" w:cs="Times New Roman"/>
          <w:bCs/>
          <w:i/>
          <w:sz w:val="28"/>
          <w:szCs w:val="28"/>
        </w:rPr>
      </w:pPr>
    </w:p>
    <w:p w:rsidR="003B469E" w:rsidRPr="003B469E" w:rsidRDefault="003B469E" w:rsidP="003B469E">
      <w:pPr>
        <w:pStyle w:val="a4"/>
        <w:rPr>
          <w:rFonts w:ascii="Times New Roman" w:hAnsi="Times New Roman" w:cs="Times New Roman"/>
          <w:bCs/>
          <w:sz w:val="28"/>
          <w:szCs w:val="28"/>
        </w:rPr>
      </w:pPr>
      <w:proofErr w:type="gramStart"/>
      <w:r w:rsidRPr="003B469E">
        <w:rPr>
          <w:rFonts w:ascii="Times New Roman" w:hAnsi="Times New Roman" w:cs="Times New Roman"/>
          <w:sz w:val="28"/>
          <w:szCs w:val="28"/>
        </w:rPr>
        <w:t>В целях организации и осуществления муниципального жилищного контроля  на территории   сельского поселения, в соответствии с Конституцией Российской Федерации, Жилищным кодексом Российской Федерации,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законом от 06.10.2003 № 131-ФЗ «Об общих принципах организации местного самоуправления в Российской Федерации», администрация Федоровского сельсовета</w:t>
      </w:r>
      <w:proofErr w:type="gramEnd"/>
      <w:r w:rsidRPr="003B469E">
        <w:rPr>
          <w:rFonts w:ascii="Times New Roman" w:hAnsi="Times New Roman" w:cs="Times New Roman"/>
          <w:sz w:val="28"/>
          <w:szCs w:val="28"/>
        </w:rPr>
        <w:t xml:space="preserve"> Северного района Новосибирской области </w:t>
      </w:r>
    </w:p>
    <w:p w:rsidR="003B469E" w:rsidRPr="003B469E" w:rsidRDefault="003B469E" w:rsidP="003B469E">
      <w:pPr>
        <w:pStyle w:val="a4"/>
        <w:rPr>
          <w:rFonts w:ascii="Times New Roman" w:hAnsi="Times New Roman" w:cs="Times New Roman"/>
          <w:bCs/>
          <w:sz w:val="28"/>
          <w:szCs w:val="28"/>
        </w:rPr>
      </w:pPr>
      <w:r w:rsidRPr="003B469E">
        <w:rPr>
          <w:rFonts w:ascii="Times New Roman" w:hAnsi="Times New Roman" w:cs="Times New Roman"/>
          <w:sz w:val="28"/>
          <w:szCs w:val="28"/>
        </w:rPr>
        <w:t>ПОСТАНОВЛЯЕТ:</w:t>
      </w:r>
    </w:p>
    <w:p w:rsidR="003B469E" w:rsidRPr="003B469E" w:rsidRDefault="003B469E" w:rsidP="003B469E">
      <w:pPr>
        <w:pStyle w:val="a4"/>
        <w:rPr>
          <w:rFonts w:ascii="Times New Roman" w:hAnsi="Times New Roman" w:cs="Times New Roman"/>
          <w:bCs/>
          <w:sz w:val="28"/>
          <w:szCs w:val="28"/>
        </w:rPr>
      </w:pPr>
      <w:r w:rsidRPr="003B469E">
        <w:rPr>
          <w:rFonts w:ascii="Times New Roman" w:hAnsi="Times New Roman" w:cs="Times New Roman"/>
          <w:sz w:val="28"/>
          <w:szCs w:val="28"/>
        </w:rPr>
        <w:t>1. Утвердить прилагаемый административный регламент  по осуществлению  муниципального жилищного контроля  на территории  Федоровского сельсовета Северного района Новосибирской области.</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       2. Опубликовать постановление  в периодическом печатном издании «Вестник Федоровского сельсовета» и  разместить на официальном сайте администрации Северного района Новосибирской области. </w:t>
      </w: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Глава Федоровского сельсовета</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Северного района</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Новосибирской области                                                </w:t>
      </w:r>
      <w:r>
        <w:rPr>
          <w:rFonts w:ascii="Times New Roman" w:hAnsi="Times New Roman" w:cs="Times New Roman"/>
          <w:sz w:val="28"/>
          <w:szCs w:val="28"/>
        </w:rPr>
        <w:t xml:space="preserve">               В.Я.Писаренко</w:t>
      </w:r>
    </w:p>
    <w:p w:rsidR="003B469E" w:rsidRPr="003B469E" w:rsidRDefault="003B469E" w:rsidP="003B469E">
      <w:pPr>
        <w:pStyle w:val="a4"/>
        <w:rPr>
          <w:rFonts w:ascii="Times New Roman" w:hAnsi="Times New Roman" w:cs="Times New Roman"/>
          <w:sz w:val="28"/>
          <w:szCs w:val="28"/>
        </w:rPr>
      </w:pPr>
    </w:p>
    <w:p w:rsidR="003B469E" w:rsidRDefault="003B469E" w:rsidP="003B469E">
      <w:pPr>
        <w:pStyle w:val="a4"/>
        <w:rPr>
          <w:rFonts w:ascii="Times New Roman" w:hAnsi="Times New Roman" w:cs="Times New Roman"/>
          <w:sz w:val="28"/>
          <w:szCs w:val="28"/>
        </w:rPr>
      </w:pPr>
    </w:p>
    <w:p w:rsidR="003B469E" w:rsidRDefault="003B469E" w:rsidP="003B469E">
      <w:pPr>
        <w:pStyle w:val="a4"/>
        <w:rPr>
          <w:rFonts w:ascii="Times New Roman" w:hAnsi="Times New Roman" w:cs="Times New Roman"/>
          <w:sz w:val="28"/>
          <w:szCs w:val="28"/>
        </w:rPr>
      </w:pPr>
    </w:p>
    <w:p w:rsidR="003B469E" w:rsidRDefault="003B469E" w:rsidP="003B469E">
      <w:pPr>
        <w:pStyle w:val="a4"/>
        <w:rPr>
          <w:rFonts w:ascii="Times New Roman" w:hAnsi="Times New Roman" w:cs="Times New Roman"/>
          <w:sz w:val="28"/>
          <w:szCs w:val="28"/>
        </w:rPr>
      </w:pPr>
    </w:p>
    <w:p w:rsidR="003B469E" w:rsidRDefault="003B469E" w:rsidP="003B469E">
      <w:pPr>
        <w:pStyle w:val="a4"/>
        <w:rPr>
          <w:rFonts w:ascii="Times New Roman" w:hAnsi="Times New Roman" w:cs="Times New Roman"/>
          <w:sz w:val="28"/>
          <w:szCs w:val="28"/>
        </w:rPr>
      </w:pPr>
    </w:p>
    <w:p w:rsidR="003B469E" w:rsidRDefault="003B469E" w:rsidP="003B469E">
      <w:pPr>
        <w:pStyle w:val="a4"/>
        <w:rPr>
          <w:rFonts w:ascii="Times New Roman" w:hAnsi="Times New Roman" w:cs="Times New Roman"/>
          <w:sz w:val="28"/>
          <w:szCs w:val="28"/>
        </w:rPr>
      </w:pPr>
    </w:p>
    <w:p w:rsidR="003B469E" w:rsidRDefault="003B469E" w:rsidP="003B469E">
      <w:pPr>
        <w:pStyle w:val="a4"/>
        <w:rPr>
          <w:rFonts w:ascii="Times New Roman" w:hAnsi="Times New Roman" w:cs="Times New Roman"/>
          <w:sz w:val="28"/>
          <w:szCs w:val="28"/>
        </w:rPr>
      </w:pPr>
    </w:p>
    <w:p w:rsidR="003B469E" w:rsidRDefault="003B469E" w:rsidP="003B469E">
      <w:pPr>
        <w:pStyle w:val="a4"/>
        <w:rPr>
          <w:rFonts w:ascii="Times New Roman" w:hAnsi="Times New Roman" w:cs="Times New Roman"/>
          <w:sz w:val="28"/>
          <w:szCs w:val="28"/>
        </w:rPr>
      </w:pPr>
    </w:p>
    <w:p w:rsidR="003B469E" w:rsidRDefault="003B469E" w:rsidP="003B469E">
      <w:pPr>
        <w:pStyle w:val="a4"/>
        <w:rPr>
          <w:rFonts w:ascii="Times New Roman" w:hAnsi="Times New Roman" w:cs="Times New Roman"/>
          <w:sz w:val="28"/>
          <w:szCs w:val="28"/>
        </w:rPr>
      </w:pPr>
    </w:p>
    <w:p w:rsid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lastRenderedPageBreak/>
        <w:t>УТВЕРЖДЕН</w:t>
      </w:r>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 xml:space="preserve">постановлением администрации </w:t>
      </w:r>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 xml:space="preserve">     Федоровского сельсовета</w:t>
      </w:r>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 xml:space="preserve">     Северного района </w:t>
      </w:r>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 xml:space="preserve">     Новосибирской области </w:t>
      </w:r>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 xml:space="preserve">      от 27.11.2012 № 77</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  </w:t>
      </w: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jc w:val="center"/>
        <w:rPr>
          <w:rFonts w:ascii="Times New Roman" w:hAnsi="Times New Roman" w:cs="Times New Roman"/>
          <w:b/>
          <w:bCs/>
          <w:sz w:val="28"/>
          <w:szCs w:val="28"/>
        </w:rPr>
      </w:pPr>
      <w:r w:rsidRPr="003B469E">
        <w:rPr>
          <w:rFonts w:ascii="Times New Roman" w:hAnsi="Times New Roman" w:cs="Times New Roman"/>
          <w:b/>
          <w:sz w:val="28"/>
          <w:szCs w:val="28"/>
        </w:rPr>
        <w:t>АДМИНИСТРАТИВНЫЙ РЕГЛАМЕНТ</w:t>
      </w:r>
    </w:p>
    <w:p w:rsidR="003B469E" w:rsidRPr="003B469E" w:rsidRDefault="003B469E" w:rsidP="003B469E">
      <w:pPr>
        <w:pStyle w:val="a4"/>
        <w:jc w:val="center"/>
        <w:rPr>
          <w:rFonts w:ascii="Times New Roman" w:hAnsi="Times New Roman" w:cs="Times New Roman"/>
          <w:b/>
          <w:i/>
          <w:sz w:val="28"/>
          <w:szCs w:val="28"/>
        </w:rPr>
      </w:pPr>
      <w:r w:rsidRPr="003B469E">
        <w:rPr>
          <w:rFonts w:ascii="Times New Roman" w:hAnsi="Times New Roman" w:cs="Times New Roman"/>
          <w:b/>
          <w:sz w:val="28"/>
          <w:szCs w:val="28"/>
        </w:rPr>
        <w:t>ПО ОСУЩЕСТВЛЕНИЮ МУНИЦИПАЛЬНОГО ЖИЛИЩНОГО КОНТРОЛЯ   НА ТЕРРИТОРИИ ФЕДОРОВСКОГО СЕЛЬСОВЕТА СЕВЕРНОГО РАЙОНА НОВОСИБИРСКОЙ ОБЛАСТИ</w:t>
      </w: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jc w:val="center"/>
        <w:rPr>
          <w:rFonts w:ascii="Times New Roman" w:hAnsi="Times New Roman" w:cs="Times New Roman"/>
          <w:b/>
          <w:sz w:val="28"/>
          <w:szCs w:val="28"/>
        </w:rPr>
      </w:pPr>
      <w:r w:rsidRPr="003B469E">
        <w:rPr>
          <w:rFonts w:ascii="Times New Roman" w:hAnsi="Times New Roman" w:cs="Times New Roman"/>
          <w:b/>
          <w:sz w:val="28"/>
          <w:szCs w:val="28"/>
        </w:rPr>
        <w:t>1. Общие положения</w:t>
      </w: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bCs/>
          <w:sz w:val="28"/>
          <w:szCs w:val="28"/>
        </w:rPr>
      </w:pPr>
      <w:r w:rsidRPr="003B469E">
        <w:rPr>
          <w:rFonts w:ascii="Times New Roman" w:hAnsi="Times New Roman" w:cs="Times New Roman"/>
          <w:sz w:val="28"/>
          <w:szCs w:val="28"/>
        </w:rPr>
        <w:t xml:space="preserve">1.1. </w:t>
      </w:r>
      <w:proofErr w:type="gramStart"/>
      <w:r w:rsidRPr="003B469E">
        <w:rPr>
          <w:rFonts w:ascii="Times New Roman" w:hAnsi="Times New Roman" w:cs="Times New Roman"/>
          <w:sz w:val="28"/>
          <w:szCs w:val="28"/>
        </w:rPr>
        <w:t>Настоящий административный регламент по осуществлению муниципального жилищного контроля   на территории Федоровского сельсовета Северного района Новосибирской области  разработан в соответствии с Конституцией Российской Федерации, Жилищным кодексом Российской Федерации,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законом от 06.10.2003 № 131-ФЗ «Об общих принципах организации местного самоуправления в</w:t>
      </w:r>
      <w:proofErr w:type="gramEnd"/>
      <w:r w:rsidRPr="003B469E">
        <w:rPr>
          <w:rFonts w:ascii="Times New Roman" w:hAnsi="Times New Roman" w:cs="Times New Roman"/>
          <w:sz w:val="28"/>
          <w:szCs w:val="28"/>
        </w:rPr>
        <w:t xml:space="preserve"> Российской Федерации»,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1.2. Настоящий административный регламент устанавливает:</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 порядок организации и  проведения на территории Федоровского </w:t>
      </w:r>
      <w:proofErr w:type="gramStart"/>
      <w:r w:rsidRPr="003B469E">
        <w:rPr>
          <w:rFonts w:ascii="Times New Roman" w:hAnsi="Times New Roman" w:cs="Times New Roman"/>
          <w:sz w:val="28"/>
          <w:szCs w:val="28"/>
        </w:rPr>
        <w:t>сельсовета Северного района Новосибирской области проверок соблюдения</w:t>
      </w:r>
      <w:proofErr w:type="gramEnd"/>
      <w:r w:rsidRPr="003B469E">
        <w:rPr>
          <w:rFonts w:ascii="Times New Roman" w:hAnsi="Times New Roman" w:cs="Times New Roman"/>
          <w:sz w:val="28"/>
          <w:szCs w:val="28"/>
        </w:rPr>
        <w:t xml:space="preserve">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и областными законами  в области жилищных отношений, а также муниципальными правовыми актами (далее - муниципальный контроль);</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формы осуществления муниципального контроля;</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сроки и последовательность действий (административных процедур) при проведении проверок органом муниципального контроля;</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 механизм взаимодействия органов, уполномоченных на осуществление муниципального </w:t>
      </w:r>
      <w:r w:rsidRPr="003B469E">
        <w:rPr>
          <w:rFonts w:ascii="Times New Roman" w:hAnsi="Times New Roman" w:cs="Times New Roman"/>
          <w:bCs/>
          <w:sz w:val="28"/>
          <w:szCs w:val="28"/>
        </w:rPr>
        <w:t>жилищного</w:t>
      </w:r>
      <w:r w:rsidRPr="003B469E">
        <w:rPr>
          <w:rFonts w:ascii="Times New Roman" w:hAnsi="Times New Roman" w:cs="Times New Roman"/>
          <w:sz w:val="28"/>
          <w:szCs w:val="28"/>
        </w:rPr>
        <w:t xml:space="preserve"> контроля  с уполномоченными органами исполнительной власти  Северного района Новосибирской области, осуществляющими региональный государственный жилищный надзор; </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lastRenderedPageBreak/>
        <w:t>- права, обязанности и ответственность органа, уполномоченного на осуществление муниципального контроля, его должностных лиц при проведении проверок, а также юридических лиц, индивидуальных предпринимателей при проведении мероприятий по муниципальному контролю;</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1.3.    Под муниципальным жилищным контролем понимается деятельность органов местного самоуправления, уполномоченных на организацию и проведение на территории сельского поселения проверок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и областными законами  в области жилищных отношений, а также муниципальными правовыми актами.</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     1.4. Целями муниципального контроля являются:</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обеспечение безопасных и комфортных условий проживания граждан в муниципальном жилищном фонде;</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повышения эффективности использования и содержания жилищного фонда;</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обеспечение сохранности муниципального жилищного фонда;</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предупреждение процесса старения и разрушения муниципального жилищного фонда.</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 предупреждение, выявление и пресечение нарушений законодательства в сфере </w:t>
      </w:r>
      <w:r w:rsidRPr="003B469E">
        <w:rPr>
          <w:rFonts w:ascii="Times New Roman" w:hAnsi="Times New Roman" w:cs="Times New Roman"/>
          <w:bCs/>
          <w:sz w:val="28"/>
          <w:szCs w:val="28"/>
        </w:rPr>
        <w:t xml:space="preserve">использования и сохранности муниципального жилищного фонда, </w:t>
      </w:r>
      <w:r w:rsidRPr="003B469E">
        <w:rPr>
          <w:rFonts w:ascii="Times New Roman" w:hAnsi="Times New Roman" w:cs="Times New Roman"/>
          <w:sz w:val="28"/>
          <w:szCs w:val="28"/>
        </w:rPr>
        <w:t>соответствия жилых помещений данного фонда установленным санитарным и техническим правилам и нормам, иным требованиям законодательства;</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соблюдение законодательства, требований по использованию и сохранности</w:t>
      </w:r>
      <w:r w:rsidRPr="003B469E">
        <w:rPr>
          <w:rFonts w:ascii="Times New Roman" w:hAnsi="Times New Roman" w:cs="Times New Roman"/>
          <w:bCs/>
          <w:sz w:val="28"/>
          <w:szCs w:val="28"/>
        </w:rPr>
        <w:t xml:space="preserve"> муниципального жилищного фонда, </w:t>
      </w:r>
      <w:r w:rsidRPr="003B469E">
        <w:rPr>
          <w:rFonts w:ascii="Times New Roman" w:hAnsi="Times New Roman" w:cs="Times New Roman"/>
          <w:sz w:val="28"/>
          <w:szCs w:val="28"/>
        </w:rPr>
        <w:t>соответствию жилых помещений данного фонда установленным санитарным и техническим правилам и нормам, иным требованиям законодательства</w:t>
      </w:r>
      <w:r w:rsidRPr="003B469E">
        <w:rPr>
          <w:rFonts w:ascii="Times New Roman" w:hAnsi="Times New Roman" w:cs="Times New Roman"/>
          <w:bCs/>
          <w:sz w:val="28"/>
          <w:szCs w:val="28"/>
        </w:rPr>
        <w:t xml:space="preserve"> </w:t>
      </w:r>
      <w:r w:rsidRPr="003B469E">
        <w:rPr>
          <w:rFonts w:ascii="Times New Roman" w:hAnsi="Times New Roman" w:cs="Times New Roman"/>
          <w:sz w:val="28"/>
          <w:szCs w:val="28"/>
        </w:rPr>
        <w:t>юридическими лицами, индивидуальными предпринимателями, осуществляющими свою деятельность на территории  Федоровского сельсовета Северного района Новосибирской области ( далее по текст</w:t>
      </w:r>
      <w:proofErr w:type="gramStart"/>
      <w:r w:rsidRPr="003B469E">
        <w:rPr>
          <w:rFonts w:ascii="Times New Roman" w:hAnsi="Times New Roman" w:cs="Times New Roman"/>
          <w:sz w:val="28"/>
          <w:szCs w:val="28"/>
        </w:rPr>
        <w:t>у-</w:t>
      </w:r>
      <w:proofErr w:type="gramEnd"/>
      <w:r w:rsidRPr="003B469E">
        <w:rPr>
          <w:rFonts w:ascii="Times New Roman" w:hAnsi="Times New Roman" w:cs="Times New Roman"/>
          <w:sz w:val="28"/>
          <w:szCs w:val="28"/>
        </w:rPr>
        <w:t xml:space="preserve"> поселения).</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1.5. Под проверкой в настоящем административном регламенте понимается совокупность проводимых органом муниципального контроля в отношении юридического лица, индивидуального предпринимателя мероприятий по контролю для оценки соответствия осуществляемых ими деятельности или действий (бездействия), производимых и реализуемых ими товаров (выполняемых работ, предоставляемых услуг) обязательным требованиям и требованиям, установленным муниципальными правовыми актами.</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1.6. </w:t>
      </w:r>
      <w:proofErr w:type="gramStart"/>
      <w:r w:rsidRPr="003B469E">
        <w:rPr>
          <w:rFonts w:ascii="Times New Roman" w:hAnsi="Times New Roman" w:cs="Times New Roman"/>
          <w:sz w:val="28"/>
          <w:szCs w:val="28"/>
        </w:rPr>
        <w:t xml:space="preserve">Под мероприятием по контролю - действия должностного лица или должностных лиц органа муниципального контроля по рассмотрению документов юридического лица, индивидуального предпринимателя, по обследованию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и перевозимых указанными лицами грузов, по отбору образцов продукции, объектов окружающей среды, объектов производственной среды, по проведению их </w:t>
      </w:r>
      <w:r w:rsidRPr="003B469E">
        <w:rPr>
          <w:rFonts w:ascii="Times New Roman" w:hAnsi="Times New Roman" w:cs="Times New Roman"/>
          <w:sz w:val="28"/>
          <w:szCs w:val="28"/>
        </w:rPr>
        <w:lastRenderedPageBreak/>
        <w:t>исследований, испытаний, а также</w:t>
      </w:r>
      <w:proofErr w:type="gramEnd"/>
      <w:r w:rsidRPr="003B469E">
        <w:rPr>
          <w:rFonts w:ascii="Times New Roman" w:hAnsi="Times New Roman" w:cs="Times New Roman"/>
          <w:sz w:val="28"/>
          <w:szCs w:val="28"/>
        </w:rPr>
        <w:t xml:space="preserve"> по проведению экспертиз и расследований, направленных на установление причинно-следственной связи выявленного нарушения обязательных требований и (или) требований, установленных муниципальными правовыми актами, с фактами причинения вреда.</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1.7. Муниципальный контроль может осуществляться во взаимодействии с природоохранными, правоохранительными, научными, проектными и иными организациями в соответствии с их компетенцией, определенной утвержденными положениями о них. Порядок взаимодействия с уполномоченными органами исполнительной власти Северного района Новосибирской области, осуществляющими региональный государственный жилищный надзор осуществляется   соответствующим областным законом.</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 Для обеспечения координации в сфере муниципального жилищного контроля  могут создаваться временные (по отдельным направлениям деятельности) или постоянные координационные органы (советы, комиссии) по  контролю и надзору.</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1.8. Объектом муниципального контроля является жилищный </w:t>
      </w:r>
      <w:proofErr w:type="gramStart"/>
      <w:r w:rsidRPr="003B469E">
        <w:rPr>
          <w:rFonts w:ascii="Times New Roman" w:hAnsi="Times New Roman" w:cs="Times New Roman"/>
          <w:sz w:val="28"/>
          <w:szCs w:val="28"/>
        </w:rPr>
        <w:t>фонд</w:t>
      </w:r>
      <w:proofErr w:type="gramEnd"/>
      <w:r w:rsidRPr="003B469E">
        <w:rPr>
          <w:rFonts w:ascii="Times New Roman" w:hAnsi="Times New Roman" w:cs="Times New Roman"/>
          <w:sz w:val="28"/>
          <w:szCs w:val="28"/>
        </w:rPr>
        <w:t xml:space="preserve"> находящийся в муниципальной собственности, расположенный на территории поселения, за исключением объектов, контроль за которыми отнесен к компетенции федеральных органов государственной власти, органов государственной власти Северного района Новосибирской области.</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1.9. Органом местного самоуправления, уполномоченным на осуществление мероприятий по муниципальному контролю, является администрация поселения   (далее по тексту - орган муниципального контроля).</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Место нахождения органа: Новосибирская область, Северный район,        с</w:t>
      </w:r>
      <w:proofErr w:type="gramStart"/>
      <w:r w:rsidRPr="003B469E">
        <w:rPr>
          <w:rFonts w:ascii="Times New Roman" w:hAnsi="Times New Roman" w:cs="Times New Roman"/>
          <w:sz w:val="28"/>
          <w:szCs w:val="28"/>
        </w:rPr>
        <w:t>.Ф</w:t>
      </w:r>
      <w:proofErr w:type="gramEnd"/>
      <w:r w:rsidRPr="003B469E">
        <w:rPr>
          <w:rFonts w:ascii="Times New Roman" w:hAnsi="Times New Roman" w:cs="Times New Roman"/>
          <w:sz w:val="28"/>
          <w:szCs w:val="28"/>
        </w:rPr>
        <w:t>едоровка, ул.Центральная,34.</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Почтовый адрес:  632093, Новосибирская область, Северный район,        с</w:t>
      </w:r>
      <w:proofErr w:type="gramStart"/>
      <w:r w:rsidRPr="003B469E">
        <w:rPr>
          <w:rFonts w:ascii="Times New Roman" w:hAnsi="Times New Roman" w:cs="Times New Roman"/>
          <w:sz w:val="28"/>
          <w:szCs w:val="28"/>
        </w:rPr>
        <w:t>.Ф</w:t>
      </w:r>
      <w:proofErr w:type="gramEnd"/>
      <w:r w:rsidRPr="003B469E">
        <w:rPr>
          <w:rFonts w:ascii="Times New Roman" w:hAnsi="Times New Roman" w:cs="Times New Roman"/>
          <w:sz w:val="28"/>
          <w:szCs w:val="28"/>
        </w:rPr>
        <w:t>едоровка, ул.Центральная,34.</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 телефон (838360)48-430;</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График работы органа муниципального контроля:  с 9.00 час</w:t>
      </w:r>
      <w:proofErr w:type="gramStart"/>
      <w:r w:rsidRPr="003B469E">
        <w:rPr>
          <w:rFonts w:ascii="Times New Roman" w:hAnsi="Times New Roman" w:cs="Times New Roman"/>
          <w:sz w:val="28"/>
          <w:szCs w:val="28"/>
        </w:rPr>
        <w:t>.</w:t>
      </w:r>
      <w:proofErr w:type="gramEnd"/>
      <w:r w:rsidRPr="003B469E">
        <w:rPr>
          <w:rFonts w:ascii="Times New Roman" w:hAnsi="Times New Roman" w:cs="Times New Roman"/>
          <w:sz w:val="28"/>
          <w:szCs w:val="28"/>
        </w:rPr>
        <w:t xml:space="preserve"> </w:t>
      </w:r>
      <w:proofErr w:type="gramStart"/>
      <w:r w:rsidRPr="003B469E">
        <w:rPr>
          <w:rFonts w:ascii="Times New Roman" w:hAnsi="Times New Roman" w:cs="Times New Roman"/>
          <w:sz w:val="28"/>
          <w:szCs w:val="28"/>
        </w:rPr>
        <w:t>д</w:t>
      </w:r>
      <w:proofErr w:type="gramEnd"/>
      <w:r w:rsidRPr="003B469E">
        <w:rPr>
          <w:rFonts w:ascii="Times New Roman" w:hAnsi="Times New Roman" w:cs="Times New Roman"/>
          <w:sz w:val="28"/>
          <w:szCs w:val="28"/>
        </w:rPr>
        <w:t>о 17.00 час.</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Перерыв на обед с 13.00 час до 14.00 час</w:t>
      </w:r>
      <w:proofErr w:type="gramStart"/>
      <w:r w:rsidRPr="003B469E">
        <w:rPr>
          <w:rFonts w:ascii="Times New Roman" w:hAnsi="Times New Roman" w:cs="Times New Roman"/>
          <w:sz w:val="28"/>
          <w:szCs w:val="28"/>
        </w:rPr>
        <w:t xml:space="preserve">., </w:t>
      </w:r>
      <w:proofErr w:type="gramEnd"/>
      <w:r w:rsidRPr="003B469E">
        <w:rPr>
          <w:rFonts w:ascii="Times New Roman" w:hAnsi="Times New Roman" w:cs="Times New Roman"/>
          <w:sz w:val="28"/>
          <w:szCs w:val="28"/>
        </w:rPr>
        <w:t>выходной: суббота, воскресенье.</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Электронный адрес для направления в орган электронных обращений по вопросам исполнения муниципальной функции:  </w:t>
      </w:r>
      <w:proofErr w:type="spellStart"/>
      <w:r w:rsidRPr="003B469E">
        <w:rPr>
          <w:rFonts w:ascii="Times New Roman" w:hAnsi="Times New Roman" w:cs="Times New Roman"/>
          <w:sz w:val="28"/>
          <w:szCs w:val="28"/>
          <w:lang w:val="en-US"/>
        </w:rPr>
        <w:t>fedadm</w:t>
      </w:r>
      <w:proofErr w:type="spellEnd"/>
      <w:r w:rsidRPr="003B469E">
        <w:rPr>
          <w:rFonts w:ascii="Times New Roman" w:hAnsi="Times New Roman" w:cs="Times New Roman"/>
          <w:sz w:val="28"/>
          <w:szCs w:val="28"/>
        </w:rPr>
        <w:t>@</w:t>
      </w:r>
      <w:r w:rsidRPr="003B469E">
        <w:rPr>
          <w:rFonts w:ascii="Times New Roman" w:hAnsi="Times New Roman" w:cs="Times New Roman"/>
          <w:sz w:val="28"/>
          <w:szCs w:val="28"/>
          <w:lang w:val="en-US"/>
        </w:rPr>
        <w:t>mail</w:t>
      </w:r>
      <w:r w:rsidRPr="003B469E">
        <w:rPr>
          <w:rFonts w:ascii="Times New Roman" w:hAnsi="Times New Roman" w:cs="Times New Roman"/>
          <w:sz w:val="28"/>
          <w:szCs w:val="28"/>
        </w:rPr>
        <w:t>.</w:t>
      </w:r>
      <w:proofErr w:type="spellStart"/>
      <w:r w:rsidRPr="003B469E">
        <w:rPr>
          <w:rFonts w:ascii="Times New Roman" w:hAnsi="Times New Roman" w:cs="Times New Roman"/>
          <w:sz w:val="28"/>
          <w:szCs w:val="28"/>
          <w:lang w:val="en-US"/>
        </w:rPr>
        <w:t>ru</w:t>
      </w:r>
      <w:proofErr w:type="spellEnd"/>
      <w:r w:rsidRPr="003B469E">
        <w:rPr>
          <w:rFonts w:ascii="Times New Roman" w:hAnsi="Times New Roman" w:cs="Times New Roman"/>
          <w:sz w:val="28"/>
          <w:szCs w:val="28"/>
        </w:rPr>
        <w:t>;</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      1.10. На официальном сайте  администрации Северного района Новосибирской области, на информационном стенде администрации </w:t>
      </w:r>
      <w:proofErr w:type="spellStart"/>
      <w:proofErr w:type="gramStart"/>
      <w:r w:rsidRPr="003B469E">
        <w:rPr>
          <w:rFonts w:ascii="Times New Roman" w:hAnsi="Times New Roman" w:cs="Times New Roman"/>
          <w:sz w:val="28"/>
          <w:szCs w:val="28"/>
        </w:rPr>
        <w:t>Федоровс</w:t>
      </w:r>
      <w:proofErr w:type="spellEnd"/>
      <w:r w:rsidRPr="003B469E">
        <w:rPr>
          <w:rFonts w:ascii="Times New Roman" w:hAnsi="Times New Roman" w:cs="Times New Roman"/>
          <w:sz w:val="28"/>
          <w:szCs w:val="28"/>
        </w:rPr>
        <w:t xml:space="preserve"> кого</w:t>
      </w:r>
      <w:proofErr w:type="gramEnd"/>
      <w:r w:rsidRPr="003B469E">
        <w:rPr>
          <w:rFonts w:ascii="Times New Roman" w:hAnsi="Times New Roman" w:cs="Times New Roman"/>
          <w:sz w:val="28"/>
          <w:szCs w:val="28"/>
        </w:rPr>
        <w:t xml:space="preserve"> сельсовета Северного района Новосибирской области размещается следующая информация:</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должностные лица, осуществляющие муниципальный контроль;</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текст настоящего административного регламента;</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утвержденные ежегодные планы проведения плановых проверок;</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порядок информирования о ходе исполнения муниципальной функции;</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порядок обжалования решений, действия или бездействия должностных лиц органа.</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    1.11. Мероприятия по контролю осуществляются органом муниципального контроля посредством проведения плановых и внеплановых проверок. </w:t>
      </w:r>
      <w:r w:rsidRPr="003B469E">
        <w:rPr>
          <w:rFonts w:ascii="Times New Roman" w:hAnsi="Times New Roman" w:cs="Times New Roman"/>
          <w:sz w:val="28"/>
          <w:szCs w:val="28"/>
        </w:rPr>
        <w:lastRenderedPageBreak/>
        <w:t>Плановые и внеплановые проверки проводятся в форме документарной проверки и (или) выездной проверки.</w:t>
      </w: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2. Порядок организации проверки</w:t>
      </w: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2.1. Проверка проводится на основании распоряжения руководителя, заместителя руководителя органа муниципального контроля (приложение № 1).</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2.2. Заверенные печатью копии распоряжения  руководителя,  вручаются под роспись должностными лицами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По требованию подлежащих проверке лиц, должностные лица органа муниципального контроля в целях подтверждения своих полномочий представляют заверенную печатью выдержку из Устава  сельского поселения, содержащую перечень полномочий органа муниципального контроля.</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органа муниципального контроля обязаны ознакомить подлежащих проверке лиц с настоящим административным регламентом.</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2.3. При проведении проверки должностные лица органа муниципального контроля не вправе осуществлять действия, входящие в перечень ограничений, указанных в статье 15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3. Организация и проведение плановой проверки</w:t>
      </w: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  3.1.   Предметом проверки является соблюдение органами государственной власти, органами местного самоуправления, юридическими лицами, индивидуальными предпринимателями и гражданами обязательных требований.</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          3.2. Плановые проверки проводятся на основании разрабатываемых органами муниципального контроля в соответствии с их полномочиями ежегодных планов (приложение № 2). </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3.3. Основанием для включения плановой проверки в ежегодный план проведения плановых проверок является истечение одного года со дня:</w:t>
      </w:r>
    </w:p>
    <w:p w:rsidR="003B469E" w:rsidRPr="003B469E" w:rsidRDefault="003B469E" w:rsidP="003B469E">
      <w:pPr>
        <w:pStyle w:val="a4"/>
        <w:rPr>
          <w:rFonts w:ascii="Times New Roman" w:hAnsi="Times New Roman" w:cs="Times New Roman"/>
          <w:sz w:val="28"/>
          <w:szCs w:val="28"/>
        </w:rPr>
      </w:pPr>
      <w:proofErr w:type="gramStart"/>
      <w:r w:rsidRPr="003B469E">
        <w:rPr>
          <w:rFonts w:ascii="Times New Roman" w:hAnsi="Times New Roman" w:cs="Times New Roman"/>
          <w:sz w:val="28"/>
          <w:szCs w:val="28"/>
        </w:rPr>
        <w:t xml:space="preserve">1) 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w:t>
      </w:r>
      <w:r w:rsidRPr="003B469E">
        <w:rPr>
          <w:rFonts w:ascii="Times New Roman" w:hAnsi="Times New Roman" w:cs="Times New Roman"/>
          <w:sz w:val="28"/>
          <w:szCs w:val="28"/>
        </w:rPr>
        <w:lastRenderedPageBreak/>
        <w:t>представленным в орган государственного жилищного надзора уведомлением о начале указанной деятельности;</w:t>
      </w:r>
      <w:proofErr w:type="gramEnd"/>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2) окончания проведения последней плановой проверки юридического лица, индивидуального предпринимателя.</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 3.4. В срок до 1 сентября года, предшествующего году проведения плановых проверок, орган муниципального контроля направляет проект ежегодного плана проведения плановых проверок в прокуратуру Северного района.</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3.5. Прокуратура Северного района рассматривает проект ежегодного плана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вносит предложения руководителю органа муниципального контроля о проведении совместных плановых проверок.</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3.6. Орган муниципального контроля рассматривает предложения </w:t>
      </w:r>
      <w:r w:rsidRPr="003B469E">
        <w:rPr>
          <w:rFonts w:ascii="Times New Roman" w:hAnsi="Times New Roman" w:cs="Times New Roman"/>
          <w:i/>
          <w:sz w:val="28"/>
          <w:szCs w:val="28"/>
        </w:rPr>
        <w:t xml:space="preserve"> </w:t>
      </w:r>
      <w:r w:rsidRPr="003B469E">
        <w:rPr>
          <w:rFonts w:ascii="Times New Roman" w:hAnsi="Times New Roman" w:cs="Times New Roman"/>
          <w:sz w:val="28"/>
          <w:szCs w:val="28"/>
        </w:rPr>
        <w:t>прокуратуры и по итогам их рассмотрения направляют в прокуратуру Северного  района в срок до 1 ноября года, предшествующего году проведения плановых проверок, утвержденные ежегодные планы проведения плановых проверок.</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3.7.  О проведении плановой проверки юридическое лицо, индивидуальный предприниматель уведомляются органом муниципального контроля не позднее чем в течение трёх рабочих дней до начала её проведения посредством направления копии распоряжения  руководителя, заместителя руководителя органа муниципального контроля о начале проведения плановой проверки заказным почтовым отправлением с уведомлением о вручении или иным доступным способом.</w:t>
      </w: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4. Организация и проведение внеплановой проверки.</w:t>
      </w: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4.1. </w:t>
      </w:r>
      <w:proofErr w:type="gramStart"/>
      <w:r w:rsidRPr="003B469E">
        <w:rPr>
          <w:rFonts w:ascii="Times New Roman" w:hAnsi="Times New Roman" w:cs="Times New Roman"/>
          <w:sz w:val="28"/>
          <w:szCs w:val="28"/>
        </w:rPr>
        <w:t>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муниципального контроля (приложение № 3),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w:t>
      </w:r>
      <w:proofErr w:type="gramEnd"/>
      <w:r w:rsidRPr="003B469E">
        <w:rPr>
          <w:rFonts w:ascii="Times New Roman" w:hAnsi="Times New Roman" w:cs="Times New Roman"/>
          <w:sz w:val="28"/>
          <w:szCs w:val="28"/>
        </w:rPr>
        <w:t xml:space="preserve"> вреда.</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4.2. Основанием для проведения внеплановой проверки является:</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2) поступление в органы государственного контроля (надзора), органы муниципального контроля обращений и заявлений граждан, в том числе </w:t>
      </w:r>
      <w:r w:rsidRPr="003B469E">
        <w:rPr>
          <w:rFonts w:ascii="Times New Roman" w:hAnsi="Times New Roman" w:cs="Times New Roman"/>
          <w:sz w:val="28"/>
          <w:szCs w:val="28"/>
        </w:rPr>
        <w:lastRenderedPageBreak/>
        <w:t>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w:t>
      </w:r>
      <w:hyperlink r:id="rId4" w:history="1">
        <w:r w:rsidRPr="003B469E">
          <w:rPr>
            <w:rStyle w:val="a3"/>
            <w:rFonts w:ascii="Times New Roman" w:hAnsi="Times New Roman" w:cs="Times New Roman"/>
            <w:color w:val="auto"/>
            <w:sz w:val="28"/>
            <w:szCs w:val="28"/>
          </w:rPr>
          <w:t>чрезвычайных</w:t>
        </w:r>
      </w:hyperlink>
      <w:r w:rsidRPr="003B469E">
        <w:rPr>
          <w:rFonts w:ascii="Times New Roman" w:hAnsi="Times New Roman" w:cs="Times New Roman"/>
          <w:sz w:val="28"/>
          <w:szCs w:val="28"/>
        </w:rPr>
        <w:t xml:space="preserve"> ситуаций природного и </w:t>
      </w:r>
      <w:hyperlink r:id="rId5" w:history="1">
        <w:r w:rsidRPr="003B469E">
          <w:rPr>
            <w:rStyle w:val="a3"/>
            <w:rFonts w:ascii="Times New Roman" w:hAnsi="Times New Roman" w:cs="Times New Roman"/>
            <w:color w:val="auto"/>
            <w:sz w:val="28"/>
            <w:szCs w:val="28"/>
          </w:rPr>
          <w:t>техногенного</w:t>
        </w:r>
      </w:hyperlink>
      <w:r w:rsidRPr="003B469E">
        <w:rPr>
          <w:rFonts w:ascii="Times New Roman" w:hAnsi="Times New Roman" w:cs="Times New Roman"/>
          <w:sz w:val="28"/>
          <w:szCs w:val="28"/>
        </w:rPr>
        <w:t xml:space="preserve"> характера;</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б) причинение вреда жизни, здоровью граждан, вреда животным, растениям, </w:t>
      </w:r>
      <w:hyperlink r:id="rId6" w:history="1">
        <w:r w:rsidRPr="003B469E">
          <w:rPr>
            <w:rStyle w:val="a3"/>
            <w:rFonts w:ascii="Times New Roman" w:hAnsi="Times New Roman" w:cs="Times New Roman"/>
            <w:color w:val="auto"/>
            <w:sz w:val="28"/>
            <w:szCs w:val="28"/>
          </w:rPr>
          <w:t>окружающей среде</w:t>
        </w:r>
      </w:hyperlink>
      <w:r w:rsidRPr="003B469E">
        <w:rPr>
          <w:rFonts w:ascii="Times New Roman" w:hAnsi="Times New Roman" w:cs="Times New Roman"/>
          <w:sz w:val="28"/>
          <w:szCs w:val="28"/>
        </w:rPr>
        <w:t xml:space="preserve">, </w:t>
      </w:r>
      <w:hyperlink r:id="rId7" w:history="1">
        <w:r w:rsidRPr="003B469E">
          <w:rPr>
            <w:rStyle w:val="a3"/>
            <w:rFonts w:ascii="Times New Roman" w:hAnsi="Times New Roman" w:cs="Times New Roman"/>
            <w:color w:val="auto"/>
            <w:sz w:val="28"/>
            <w:szCs w:val="28"/>
          </w:rPr>
          <w:t>объектам культурного наследия</w:t>
        </w:r>
      </w:hyperlink>
      <w:r w:rsidRPr="003B469E">
        <w:rPr>
          <w:rFonts w:ascii="Times New Roman" w:hAnsi="Times New Roman" w:cs="Times New Roman"/>
          <w:sz w:val="28"/>
          <w:szCs w:val="28"/>
        </w:rPr>
        <w:t xml:space="preserve"> </w:t>
      </w:r>
      <w:hyperlink r:id="rId8" w:history="1">
        <w:r w:rsidRPr="003B469E">
          <w:rPr>
            <w:rStyle w:val="a3"/>
            <w:rFonts w:ascii="Times New Roman" w:hAnsi="Times New Roman" w:cs="Times New Roman"/>
            <w:color w:val="auto"/>
            <w:sz w:val="28"/>
            <w:szCs w:val="28"/>
          </w:rPr>
          <w:t>(памятникам истории и культуры)</w:t>
        </w:r>
      </w:hyperlink>
      <w:r w:rsidRPr="003B469E">
        <w:rPr>
          <w:rFonts w:ascii="Times New Roman" w:hAnsi="Times New Roman" w:cs="Times New Roman"/>
          <w:sz w:val="28"/>
          <w:szCs w:val="28"/>
        </w:rPr>
        <w:t xml:space="preserve"> народов Российской Федерации, безопасности государства, а также возникновение </w:t>
      </w:r>
      <w:hyperlink r:id="rId9" w:history="1">
        <w:r w:rsidRPr="003B469E">
          <w:rPr>
            <w:rStyle w:val="a3"/>
            <w:rFonts w:ascii="Times New Roman" w:hAnsi="Times New Roman" w:cs="Times New Roman"/>
            <w:color w:val="auto"/>
            <w:sz w:val="28"/>
            <w:szCs w:val="28"/>
          </w:rPr>
          <w:t>чрезвычайных</w:t>
        </w:r>
      </w:hyperlink>
      <w:r w:rsidRPr="003B469E">
        <w:rPr>
          <w:rFonts w:ascii="Times New Roman" w:hAnsi="Times New Roman" w:cs="Times New Roman"/>
          <w:sz w:val="28"/>
          <w:szCs w:val="28"/>
        </w:rPr>
        <w:t xml:space="preserve"> ситуаций природного и </w:t>
      </w:r>
      <w:hyperlink r:id="rId10" w:history="1">
        <w:r w:rsidRPr="003B469E">
          <w:rPr>
            <w:rStyle w:val="a3"/>
            <w:rFonts w:ascii="Times New Roman" w:hAnsi="Times New Roman" w:cs="Times New Roman"/>
            <w:color w:val="auto"/>
            <w:sz w:val="28"/>
            <w:szCs w:val="28"/>
          </w:rPr>
          <w:t>техногенного</w:t>
        </w:r>
      </w:hyperlink>
      <w:r w:rsidRPr="003B469E">
        <w:rPr>
          <w:rFonts w:ascii="Times New Roman" w:hAnsi="Times New Roman" w:cs="Times New Roman"/>
          <w:sz w:val="28"/>
          <w:szCs w:val="28"/>
        </w:rPr>
        <w:t xml:space="preserve"> характера;</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в) нарушение прав потребителей (в случае обращения граждан, права которых нарушены);</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3B469E" w:rsidRPr="003B469E" w:rsidRDefault="003B469E" w:rsidP="003B469E">
      <w:pPr>
        <w:pStyle w:val="a4"/>
        <w:rPr>
          <w:rFonts w:ascii="Times New Roman" w:hAnsi="Times New Roman" w:cs="Times New Roman"/>
          <w:sz w:val="28"/>
          <w:szCs w:val="28"/>
        </w:rPr>
      </w:pPr>
      <w:proofErr w:type="gramStart"/>
      <w:r w:rsidRPr="003B469E">
        <w:rPr>
          <w:rFonts w:ascii="Times New Roman" w:hAnsi="Times New Roman" w:cs="Times New Roman"/>
          <w:sz w:val="28"/>
          <w:szCs w:val="28"/>
        </w:rPr>
        <w:t>4) поступление в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обязательных требований к порядку принятия общим собранием собственников помещений в многоквартирном доме решения о создании товарищества собственников жилья, уставу товарищества собственников жилья и внесенным в него изменениям, порядку принятия собственниками помещений</w:t>
      </w:r>
      <w:proofErr w:type="gramEnd"/>
      <w:r w:rsidRPr="003B469E">
        <w:rPr>
          <w:rFonts w:ascii="Times New Roman" w:hAnsi="Times New Roman" w:cs="Times New Roman"/>
          <w:sz w:val="28"/>
          <w:szCs w:val="28"/>
        </w:rPr>
        <w:t xml:space="preserve"> в многоквартирном доме решения о выборе управляющей организации в целях заключения с такой организацией договора управления многоквартирным домом, порядку утверждения условий такого договора и его заключения, а также нарушения управляющей организацией обязательств, предусмотренных частью 2 статьи 162 Жилищного кодекса РФ. 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такой проверки</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4.3. 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в пункте 4.2 настоящего административного регламента, не могут служить основанием для проведения внеплановой проверки.</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4.4. Внеплановая проверка проводится в форме документарной проверки и (или) выездной проверки в порядке, установленном соответственно разделами 5 и 6 настоящего административного регламента.</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lastRenderedPageBreak/>
        <w:t>4.5. Внеплановая выездная проверка юридических лиц, индивидуальных предпринимателей может быть проведена по основаниям, указанным в абзацах «а» и «б» подпункта 2 пункта 4.2, органом муниципального контроля после согласования с прокуратурой по месту осуществления деятельности таких юридических лиц, индивидуальных предпринимателей.</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4.6. </w:t>
      </w:r>
      <w:proofErr w:type="gramStart"/>
      <w:r w:rsidRPr="003B469E">
        <w:rPr>
          <w:rFonts w:ascii="Times New Roman" w:hAnsi="Times New Roman" w:cs="Times New Roman"/>
          <w:sz w:val="28"/>
          <w:szCs w:val="28"/>
        </w:rPr>
        <w:t>В день подписания распоряжения   руководителя, муниципального контроля о проведении внеплановой выездной проверки юридического лица, индивидуального предпринимателя в целях согласования её проведения орган муниципального контроля представляет либо направляет заказным почтовым отправлением с уведомлением о вручении или в форме электронного документа, подписанный электронной цифровой подписью, в прокуратуру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w:t>
      </w:r>
      <w:proofErr w:type="gramEnd"/>
      <w:r w:rsidRPr="003B469E">
        <w:rPr>
          <w:rFonts w:ascii="Times New Roman" w:hAnsi="Times New Roman" w:cs="Times New Roman"/>
          <w:sz w:val="28"/>
          <w:szCs w:val="28"/>
        </w:rPr>
        <w:t xml:space="preserve"> (приложение № 4). К этому заявлению прилагаются копия распоряжения или приказа руководителя, заместителя руководителя органа муниципального контроля о проведении внеплановой выездной проверки и документы, которые содержат сведения, послужившие основанием её проведения.</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4.7. </w:t>
      </w:r>
      <w:proofErr w:type="gramStart"/>
      <w:r w:rsidRPr="003B469E">
        <w:rPr>
          <w:rFonts w:ascii="Times New Roman" w:hAnsi="Times New Roman" w:cs="Times New Roman"/>
          <w:sz w:val="28"/>
          <w:szCs w:val="28"/>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w:t>
      </w:r>
      <w:proofErr w:type="gramEnd"/>
      <w:r w:rsidRPr="003B469E">
        <w:rPr>
          <w:rFonts w:ascii="Times New Roman" w:hAnsi="Times New Roman" w:cs="Times New Roman"/>
          <w:sz w:val="28"/>
          <w:szCs w:val="28"/>
        </w:rPr>
        <w:t xml:space="preserve"> мер орган муниципального контроля вправе приступить к проведению внеплановой выездной проверки незамедлительно с извещением прокуратуры о проведении мероприятий по контролю посредством направления документов, предусмотренных пунктом 4.5, в прокуратуру в течение двадцати четырех часов. </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4.8. </w:t>
      </w:r>
      <w:proofErr w:type="gramStart"/>
      <w:r w:rsidRPr="003B469E">
        <w:rPr>
          <w:rFonts w:ascii="Times New Roman" w:hAnsi="Times New Roman" w:cs="Times New Roman"/>
          <w:sz w:val="28"/>
          <w:szCs w:val="28"/>
        </w:rPr>
        <w:t>Решение прокурора или его заместителя о согласовании проведения внеплановой выездной проверки либо об отказе в согласовании её проведения оформляется в письменной форме в двух экземплярах, один из которых в день принятия решения представляется либо направляется заказным почтовым отправлением с уведомлением о вручении или в форме электронного документа, подписанного электронной цифровой подписью, в орган муниципального контроля.</w:t>
      </w:r>
      <w:proofErr w:type="gramEnd"/>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4.9. В случае</w:t>
      </w:r>
      <w:proofErr w:type="gramStart"/>
      <w:r w:rsidRPr="003B469E">
        <w:rPr>
          <w:rFonts w:ascii="Times New Roman" w:hAnsi="Times New Roman" w:cs="Times New Roman"/>
          <w:sz w:val="28"/>
          <w:szCs w:val="28"/>
        </w:rPr>
        <w:t>,</w:t>
      </w:r>
      <w:proofErr w:type="gramEnd"/>
      <w:r w:rsidRPr="003B469E">
        <w:rPr>
          <w:rFonts w:ascii="Times New Roman" w:hAnsi="Times New Roman" w:cs="Times New Roman"/>
          <w:sz w:val="28"/>
          <w:szCs w:val="28"/>
        </w:rPr>
        <w:t xml:space="preserve"> если требуется незамедлительное проведение внеплановой выездной проверки, копия решения о согласовании проведения внеплановой выездной проверки направляется прокуратурой в орган муниципального контроля с использованием информационно-телекоммуникационной сети.</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4.10. Решение прокурора или его заместителя о согласовании проведения внеплановой выездной проверки или об отказе в согласовании её проведения может быть обжаловано вышестоящему прокурору или в суд.</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lastRenderedPageBreak/>
        <w:t xml:space="preserve">4.11. О проведении внеплановой выездной проверки, за исключением внеплановой выездной проверки, </w:t>
      </w:r>
      <w:proofErr w:type="gramStart"/>
      <w:r w:rsidRPr="003B469E">
        <w:rPr>
          <w:rFonts w:ascii="Times New Roman" w:hAnsi="Times New Roman" w:cs="Times New Roman"/>
          <w:sz w:val="28"/>
          <w:szCs w:val="28"/>
        </w:rPr>
        <w:t>основания</w:t>
      </w:r>
      <w:proofErr w:type="gramEnd"/>
      <w:r w:rsidRPr="003B469E">
        <w:rPr>
          <w:rFonts w:ascii="Times New Roman" w:hAnsi="Times New Roman" w:cs="Times New Roman"/>
          <w:sz w:val="28"/>
          <w:szCs w:val="28"/>
        </w:rPr>
        <w:t xml:space="preserve"> проведения которой указаны в под</w:t>
      </w:r>
      <w:hyperlink r:id="rId11" w:history="1">
        <w:r w:rsidRPr="003B469E">
          <w:rPr>
            <w:rStyle w:val="a3"/>
            <w:rFonts w:ascii="Times New Roman" w:hAnsi="Times New Roman" w:cs="Times New Roman"/>
            <w:color w:val="auto"/>
            <w:sz w:val="28"/>
            <w:szCs w:val="28"/>
          </w:rPr>
          <w:t>пункте 2, 4 пункта 4.2</w:t>
        </w:r>
      </w:hyperlink>
      <w:r w:rsidRPr="003B469E">
        <w:rPr>
          <w:rFonts w:ascii="Times New Roman" w:hAnsi="Times New Roman" w:cs="Times New Roman"/>
          <w:sz w:val="28"/>
          <w:szCs w:val="28"/>
        </w:rPr>
        <w:t xml:space="preserve"> настоящей статьи, юридическое лицо, индивидуальный предприниматель уведомляются органом муниципального контроля не менее чем за двадцать четыре часа до начала ее проведения любым доступным способом, если иное не установлено настоящим регламентом.</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4.12. В случае</w:t>
      </w:r>
      <w:proofErr w:type="gramStart"/>
      <w:r w:rsidRPr="003B469E">
        <w:rPr>
          <w:rFonts w:ascii="Times New Roman" w:hAnsi="Times New Roman" w:cs="Times New Roman"/>
          <w:sz w:val="28"/>
          <w:szCs w:val="28"/>
        </w:rPr>
        <w:t>,</w:t>
      </w:r>
      <w:proofErr w:type="gramEnd"/>
      <w:r w:rsidRPr="003B469E">
        <w:rPr>
          <w:rFonts w:ascii="Times New Roman" w:hAnsi="Times New Roman" w:cs="Times New Roman"/>
          <w:sz w:val="28"/>
          <w:szCs w:val="28"/>
        </w:rPr>
        <w:t xml:space="preserve"> если в результате деятельности юридического лица, индивидуального предпринимателя причинён или причиняется вред жизни, здоровью граждан, вред животным, растениям, окружающей среде,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 </w:t>
      </w: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5. Документарная проверка</w:t>
      </w: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5.1. </w:t>
      </w:r>
      <w:proofErr w:type="gramStart"/>
      <w:r w:rsidRPr="003B469E">
        <w:rPr>
          <w:rFonts w:ascii="Times New Roman" w:hAnsi="Times New Roman" w:cs="Times New Roman"/>
          <w:sz w:val="28"/>
          <w:szCs w:val="28"/>
        </w:rPr>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установленных муниципальными правовыми актами, исполнением предписаний и постановлений органов муниципального контроля.</w:t>
      </w:r>
      <w:proofErr w:type="gramEnd"/>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5.2. Организация документарной проверки (как плановой, так и внеплановой) осуществляется в порядке, установленном статьёй 14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проводится по месту нахождения органа муниципального контроля.</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5.3. </w:t>
      </w:r>
      <w:proofErr w:type="gramStart"/>
      <w:r w:rsidRPr="003B469E">
        <w:rPr>
          <w:rFonts w:ascii="Times New Roman" w:hAnsi="Times New Roman" w:cs="Times New Roman"/>
          <w:sz w:val="28"/>
          <w:szCs w:val="28"/>
        </w:rPr>
        <w:t>В процессе проведения документарной проверки должностными лицами органа муниципального контроля в первую очередь рассматриваются документы юридического лица, индивидуального предпринимателя, имеющиеся в распоряжении органа муниципального контроля, в том числе уведомления о начале осуществления отдельных видов предпринимательской деятельности, представленные в порядке, установленном статьёй 8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w:t>
      </w:r>
      <w:proofErr w:type="gramEnd"/>
      <w:r w:rsidRPr="003B469E">
        <w:rPr>
          <w:rFonts w:ascii="Times New Roman" w:hAnsi="Times New Roman" w:cs="Times New Roman"/>
          <w:sz w:val="28"/>
          <w:szCs w:val="28"/>
        </w:rPr>
        <w:t xml:space="preserve">) и муниципального контроля», акты предыдущих проверок, материалы рассмотрения дел об административных правонарушениях и иные документы о </w:t>
      </w:r>
      <w:proofErr w:type="gramStart"/>
      <w:r w:rsidRPr="003B469E">
        <w:rPr>
          <w:rFonts w:ascii="Times New Roman" w:hAnsi="Times New Roman" w:cs="Times New Roman"/>
          <w:sz w:val="28"/>
          <w:szCs w:val="28"/>
        </w:rPr>
        <w:t>результатах</w:t>
      </w:r>
      <w:proofErr w:type="gramEnd"/>
      <w:r w:rsidRPr="003B469E">
        <w:rPr>
          <w:rFonts w:ascii="Times New Roman" w:hAnsi="Times New Roman" w:cs="Times New Roman"/>
          <w:sz w:val="28"/>
          <w:szCs w:val="28"/>
        </w:rPr>
        <w:t xml:space="preserve"> осуществленных в отношении этих юридического лица, индивидуального предпринимателя муниципального контроля.</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lastRenderedPageBreak/>
        <w:t>5.4. В случае</w:t>
      </w:r>
      <w:proofErr w:type="gramStart"/>
      <w:r w:rsidRPr="003B469E">
        <w:rPr>
          <w:rFonts w:ascii="Times New Roman" w:hAnsi="Times New Roman" w:cs="Times New Roman"/>
          <w:sz w:val="28"/>
          <w:szCs w:val="28"/>
        </w:rPr>
        <w:t>,</w:t>
      </w:r>
      <w:proofErr w:type="gramEnd"/>
      <w:r w:rsidRPr="003B469E">
        <w:rPr>
          <w:rFonts w:ascii="Times New Roman" w:hAnsi="Times New Roman" w:cs="Times New Roman"/>
          <w:sz w:val="28"/>
          <w:szCs w:val="28"/>
        </w:rPr>
        <w:t xml:space="preserve"> если достоверность сведений, содержащихся в документах, имеющихся в распоряжении органа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орган муниципального контроля направляют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руководителя, заместителя руководителя органа муниципального контроля о проведении проверки либо его заместителя о проведении документарной проверки.</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5.5. В течение десяти рабочих дней со дня получения мотивированного запроса юридическое лицо, индивидуальный предприниматель обязаны направить в орган муниципального контроля указанные в запросе документы.</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5.6. Указанные в запросе документы представляются в виде копий, заверенных печатью (при её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5.7. Не допускается требовать нотариального удостоверения копий документов, представляемых в орган муниципального контроля, если иное не предусмотрено законодательством Российской Федерации.</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5.8. В случае</w:t>
      </w:r>
      <w:proofErr w:type="gramStart"/>
      <w:r w:rsidRPr="003B469E">
        <w:rPr>
          <w:rFonts w:ascii="Times New Roman" w:hAnsi="Times New Roman" w:cs="Times New Roman"/>
          <w:sz w:val="28"/>
          <w:szCs w:val="28"/>
        </w:rPr>
        <w:t>,</w:t>
      </w:r>
      <w:proofErr w:type="gramEnd"/>
      <w:r w:rsidRPr="003B469E">
        <w:rPr>
          <w:rFonts w:ascii="Times New Roman" w:hAnsi="Times New Roman" w:cs="Times New Roman"/>
          <w:sz w:val="28"/>
          <w:szCs w:val="28"/>
        </w:rPr>
        <w:t xml:space="preserve">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5.9. Юридическое лицо, индивидуальный предприниматель, представляющие в орган муниципального контроля пояснения относительно выявленных ошибок и (или) противоречий в представленных документах либо относительно несоответствия указанных в пункте 5.8 настоящего административного регламента сведений, вправе представить дополнительно в орган муниципального контроля документы, подтверждающие достоверность ранее представленных документов.</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5.10. Должностное лицо, осуществляющее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w:t>
      </w:r>
      <w:proofErr w:type="gramStart"/>
      <w:r w:rsidRPr="003B469E">
        <w:rPr>
          <w:rFonts w:ascii="Times New Roman" w:hAnsi="Times New Roman" w:cs="Times New Roman"/>
          <w:sz w:val="28"/>
          <w:szCs w:val="28"/>
        </w:rPr>
        <w:t>,</w:t>
      </w:r>
      <w:proofErr w:type="gramEnd"/>
      <w:r w:rsidRPr="003B469E">
        <w:rPr>
          <w:rFonts w:ascii="Times New Roman" w:hAnsi="Times New Roman" w:cs="Times New Roman"/>
          <w:sz w:val="28"/>
          <w:szCs w:val="28"/>
        </w:rPr>
        <w:t xml:space="preserve"> если после рассмотрения представленных пояснений и документов либо при отсутствии </w:t>
      </w:r>
      <w:r w:rsidRPr="003B469E">
        <w:rPr>
          <w:rFonts w:ascii="Times New Roman" w:hAnsi="Times New Roman" w:cs="Times New Roman"/>
          <w:sz w:val="28"/>
          <w:szCs w:val="28"/>
        </w:rPr>
        <w:lastRenderedPageBreak/>
        <w:t>пояснений орган муниципального контроля установят признаки нарушения обязательных требований, установленных муниципальными правовыми актами, должностные лица органа муниципального контроля вправе провести выездную проверку.</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5.11. При проведении документарной проверки орган муниципального контроля не вправе требовать у юридического лица, индивидуального предпринимателя сведения и документы, не относящиеся к предмету документарной проверки.</w:t>
      </w: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jc w:val="center"/>
        <w:rPr>
          <w:rFonts w:ascii="Times New Roman" w:hAnsi="Times New Roman" w:cs="Times New Roman"/>
          <w:b/>
          <w:sz w:val="28"/>
          <w:szCs w:val="28"/>
        </w:rPr>
      </w:pPr>
      <w:r w:rsidRPr="003B469E">
        <w:rPr>
          <w:rFonts w:ascii="Times New Roman" w:hAnsi="Times New Roman" w:cs="Times New Roman"/>
          <w:b/>
          <w:sz w:val="28"/>
          <w:szCs w:val="28"/>
        </w:rPr>
        <w:t>6. Выездная проверка</w:t>
      </w:r>
    </w:p>
    <w:p w:rsidR="003B469E" w:rsidRPr="003B469E" w:rsidRDefault="003B469E" w:rsidP="003B469E">
      <w:pPr>
        <w:pStyle w:val="a4"/>
        <w:jc w:val="center"/>
        <w:rPr>
          <w:rFonts w:ascii="Times New Roman" w:hAnsi="Times New Roman" w:cs="Times New Roman"/>
          <w:b/>
          <w:sz w:val="28"/>
          <w:szCs w:val="28"/>
        </w:rPr>
      </w:pP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6.1. </w:t>
      </w:r>
      <w:proofErr w:type="gramStart"/>
      <w:r w:rsidRPr="003B469E">
        <w:rPr>
          <w:rFonts w:ascii="Times New Roman" w:hAnsi="Times New Roman" w:cs="Times New Roman"/>
          <w:sz w:val="28"/>
          <w:szCs w:val="28"/>
        </w:rPr>
        <w:t>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или требованиям установленных муниципальными правовыми актами</w:t>
      </w:r>
      <w:proofErr w:type="gramEnd"/>
      <w:r w:rsidRPr="003B469E">
        <w:rPr>
          <w:rFonts w:ascii="Times New Roman" w:hAnsi="Times New Roman" w:cs="Times New Roman"/>
          <w:sz w:val="28"/>
          <w:szCs w:val="28"/>
        </w:rPr>
        <w:t>.</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6.2.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6.3. Выездная проверка проводится в случае, если при документарной проверке не представляется возможным:</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6.4. </w:t>
      </w:r>
      <w:proofErr w:type="gramStart"/>
      <w:r w:rsidRPr="003B469E">
        <w:rPr>
          <w:rFonts w:ascii="Times New Roman" w:hAnsi="Times New Roman" w:cs="Times New Roman"/>
          <w:sz w:val="28"/>
          <w:szCs w:val="28"/>
        </w:rPr>
        <w:t>Выездная проверка начинается с предъявления служебного удостоверения должностными лицами органа муниципального контроля (установленного образца),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или приказом руководителя, заместителя руководителя органа муниципального контроля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w:t>
      </w:r>
      <w:proofErr w:type="gramEnd"/>
      <w:r w:rsidRPr="003B469E">
        <w:rPr>
          <w:rFonts w:ascii="Times New Roman" w:hAnsi="Times New Roman" w:cs="Times New Roman"/>
          <w:sz w:val="28"/>
          <w:szCs w:val="28"/>
        </w:rPr>
        <w:t xml:space="preserve"> объемом мероприятий по </w:t>
      </w:r>
      <w:r w:rsidRPr="003B469E">
        <w:rPr>
          <w:rFonts w:ascii="Times New Roman" w:hAnsi="Times New Roman" w:cs="Times New Roman"/>
          <w:sz w:val="28"/>
          <w:szCs w:val="28"/>
        </w:rPr>
        <w:lastRenderedPageBreak/>
        <w:t>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6.5. </w:t>
      </w:r>
      <w:proofErr w:type="gramStart"/>
      <w:r w:rsidRPr="003B469E">
        <w:rPr>
          <w:rFonts w:ascii="Times New Roman" w:hAnsi="Times New Roman" w:cs="Times New Roman"/>
          <w:sz w:val="28"/>
          <w:szCs w:val="28"/>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w:t>
      </w:r>
      <w:proofErr w:type="gramEnd"/>
      <w:r w:rsidRPr="003B469E">
        <w:rPr>
          <w:rFonts w:ascii="Times New Roman" w:hAnsi="Times New Roman" w:cs="Times New Roman"/>
          <w:sz w:val="28"/>
          <w:szCs w:val="28"/>
        </w:rPr>
        <w:t xml:space="preserve"> </w:t>
      </w:r>
      <w:proofErr w:type="gramStart"/>
      <w:r w:rsidRPr="003B469E">
        <w:rPr>
          <w:rFonts w:ascii="Times New Roman" w:hAnsi="Times New Roman" w:cs="Times New Roman"/>
          <w:sz w:val="28"/>
          <w:szCs w:val="28"/>
        </w:rPr>
        <w:t>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roofErr w:type="gramEnd"/>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6.6. Органы муниципального контроля привлекают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w:t>
      </w:r>
      <w:proofErr w:type="spellStart"/>
      <w:r w:rsidRPr="003B469E">
        <w:rPr>
          <w:rFonts w:ascii="Times New Roman" w:hAnsi="Times New Roman" w:cs="Times New Roman"/>
          <w:sz w:val="28"/>
          <w:szCs w:val="28"/>
        </w:rPr>
        <w:t>аффилированными</w:t>
      </w:r>
      <w:proofErr w:type="spellEnd"/>
      <w:r w:rsidRPr="003B469E">
        <w:rPr>
          <w:rFonts w:ascii="Times New Roman" w:hAnsi="Times New Roman" w:cs="Times New Roman"/>
          <w:sz w:val="28"/>
          <w:szCs w:val="28"/>
        </w:rPr>
        <w:t xml:space="preserve"> лицами проверяемых лиц.</w:t>
      </w: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jc w:val="center"/>
        <w:rPr>
          <w:rFonts w:ascii="Times New Roman" w:hAnsi="Times New Roman" w:cs="Times New Roman"/>
          <w:b/>
          <w:sz w:val="28"/>
          <w:szCs w:val="28"/>
        </w:rPr>
      </w:pPr>
      <w:r w:rsidRPr="003B469E">
        <w:rPr>
          <w:rFonts w:ascii="Times New Roman" w:hAnsi="Times New Roman" w:cs="Times New Roman"/>
          <w:b/>
          <w:sz w:val="28"/>
          <w:szCs w:val="28"/>
        </w:rPr>
        <w:t>7. Срок проведения проверки</w:t>
      </w: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7.1. Срок проведения документарной проверки и выездной проверки, не может превышать двадцать рабочих дней.</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7.2.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3B469E">
        <w:rPr>
          <w:rFonts w:ascii="Times New Roman" w:hAnsi="Times New Roman" w:cs="Times New Roman"/>
          <w:sz w:val="28"/>
          <w:szCs w:val="28"/>
        </w:rPr>
        <w:t>микропредприятия</w:t>
      </w:r>
      <w:proofErr w:type="spellEnd"/>
      <w:r w:rsidRPr="003B469E">
        <w:rPr>
          <w:rFonts w:ascii="Times New Roman" w:hAnsi="Times New Roman" w:cs="Times New Roman"/>
          <w:sz w:val="28"/>
          <w:szCs w:val="28"/>
        </w:rPr>
        <w:t xml:space="preserve"> в год.</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7.3. </w:t>
      </w:r>
      <w:proofErr w:type="gramStart"/>
      <w:r w:rsidRPr="003B469E">
        <w:rPr>
          <w:rFonts w:ascii="Times New Roman" w:hAnsi="Times New Roman" w:cs="Times New Roman"/>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органа, но не более чем на двадцать рабочих дней, в отношении малых предприятий, </w:t>
      </w:r>
      <w:proofErr w:type="spellStart"/>
      <w:r w:rsidRPr="003B469E">
        <w:rPr>
          <w:rFonts w:ascii="Times New Roman" w:hAnsi="Times New Roman" w:cs="Times New Roman"/>
          <w:sz w:val="28"/>
          <w:szCs w:val="28"/>
        </w:rPr>
        <w:t>микропредприятий</w:t>
      </w:r>
      <w:proofErr w:type="spellEnd"/>
      <w:r w:rsidRPr="003B469E">
        <w:rPr>
          <w:rFonts w:ascii="Times New Roman" w:hAnsi="Times New Roman" w:cs="Times New Roman"/>
          <w:sz w:val="28"/>
          <w:szCs w:val="28"/>
        </w:rPr>
        <w:t xml:space="preserve"> не более чем на пятнадцать часов.</w:t>
      </w:r>
      <w:proofErr w:type="gramEnd"/>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7.4. </w:t>
      </w:r>
      <w:proofErr w:type="gramStart"/>
      <w:r w:rsidRPr="003B469E">
        <w:rPr>
          <w:rFonts w:ascii="Times New Roman" w:hAnsi="Times New Roman" w:cs="Times New Roman"/>
          <w:sz w:val="28"/>
          <w:szCs w:val="28"/>
        </w:rPr>
        <w:t xml:space="preserve">Срок проведения каждой из предусмотренных </w:t>
      </w:r>
      <w:hyperlink r:id="rId12" w:history="1">
        <w:r w:rsidRPr="003B469E">
          <w:rPr>
            <w:rStyle w:val="a3"/>
            <w:rFonts w:ascii="Times New Roman" w:hAnsi="Times New Roman" w:cs="Times New Roman"/>
            <w:color w:val="auto"/>
            <w:sz w:val="28"/>
            <w:szCs w:val="28"/>
          </w:rPr>
          <w:t xml:space="preserve">разделами 5 и 6 </w:t>
        </w:r>
      </w:hyperlink>
      <w:r w:rsidRPr="003B469E">
        <w:rPr>
          <w:rFonts w:ascii="Times New Roman" w:hAnsi="Times New Roman" w:cs="Times New Roman"/>
          <w:sz w:val="28"/>
          <w:szCs w:val="28"/>
        </w:rPr>
        <w:t xml:space="preserve">настоящего административного регламента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w:t>
      </w:r>
      <w:r w:rsidRPr="003B469E">
        <w:rPr>
          <w:rFonts w:ascii="Times New Roman" w:hAnsi="Times New Roman" w:cs="Times New Roman"/>
          <w:sz w:val="28"/>
          <w:szCs w:val="28"/>
        </w:rPr>
        <w:lastRenderedPageBreak/>
        <w:t>структурному подразделению юридического лица, при этом общий срок проведения проверки не может превышать шестьдесят рабочих дней.</w:t>
      </w:r>
      <w:proofErr w:type="gramEnd"/>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jc w:val="center"/>
        <w:rPr>
          <w:rFonts w:ascii="Times New Roman" w:hAnsi="Times New Roman" w:cs="Times New Roman"/>
          <w:b/>
          <w:sz w:val="28"/>
          <w:szCs w:val="28"/>
        </w:rPr>
      </w:pPr>
      <w:r w:rsidRPr="003B469E">
        <w:rPr>
          <w:rFonts w:ascii="Times New Roman" w:hAnsi="Times New Roman" w:cs="Times New Roman"/>
          <w:b/>
          <w:sz w:val="28"/>
          <w:szCs w:val="28"/>
        </w:rPr>
        <w:t>8. Порядок оформления результатов проверки</w:t>
      </w: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8.1. По результатам проверки должностными лицами органа муниципального </w:t>
      </w:r>
      <w:proofErr w:type="gramStart"/>
      <w:r w:rsidRPr="003B469E">
        <w:rPr>
          <w:rFonts w:ascii="Times New Roman" w:hAnsi="Times New Roman" w:cs="Times New Roman"/>
          <w:sz w:val="28"/>
          <w:szCs w:val="28"/>
        </w:rPr>
        <w:t>контроля</w:t>
      </w:r>
      <w:proofErr w:type="gramEnd"/>
      <w:r w:rsidRPr="003B469E">
        <w:rPr>
          <w:rFonts w:ascii="Times New Roman" w:hAnsi="Times New Roman" w:cs="Times New Roman"/>
          <w:sz w:val="28"/>
          <w:szCs w:val="28"/>
        </w:rPr>
        <w:t xml:space="preserve"> проводящими проверку, составляется акт в 2-х экземплярах (приложение № 5).</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8.2. </w:t>
      </w:r>
      <w:proofErr w:type="gramStart"/>
      <w:r w:rsidRPr="003B469E">
        <w:rPr>
          <w:rFonts w:ascii="Times New Roman" w:hAnsi="Times New Roman" w:cs="Times New Roman"/>
          <w:sz w:val="28"/>
          <w:szCs w:val="28"/>
        </w:rPr>
        <w:t>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w:t>
      </w:r>
      <w:proofErr w:type="gramEnd"/>
      <w:r w:rsidRPr="003B469E">
        <w:rPr>
          <w:rFonts w:ascii="Times New Roman" w:hAnsi="Times New Roman" w:cs="Times New Roman"/>
          <w:sz w:val="28"/>
          <w:szCs w:val="28"/>
        </w:rPr>
        <w:t xml:space="preserve"> копии.</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8.3. Акт проверки оформляется непосредственно после её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3B469E">
        <w:rPr>
          <w:rFonts w:ascii="Times New Roman" w:hAnsi="Times New Roman" w:cs="Times New Roman"/>
          <w:sz w:val="28"/>
          <w:szCs w:val="28"/>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roofErr w:type="gramEnd"/>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8.4. В случае</w:t>
      </w:r>
      <w:proofErr w:type="gramStart"/>
      <w:r w:rsidRPr="003B469E">
        <w:rPr>
          <w:rFonts w:ascii="Times New Roman" w:hAnsi="Times New Roman" w:cs="Times New Roman"/>
          <w:sz w:val="28"/>
          <w:szCs w:val="28"/>
        </w:rPr>
        <w:t>,</w:t>
      </w:r>
      <w:proofErr w:type="gramEnd"/>
      <w:r w:rsidRPr="003B469E">
        <w:rPr>
          <w:rFonts w:ascii="Times New Roman" w:hAnsi="Times New Roman" w:cs="Times New Roman"/>
          <w:sz w:val="28"/>
          <w:szCs w:val="28"/>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трёх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w:t>
      </w:r>
      <w:proofErr w:type="gramStart"/>
      <w:r w:rsidRPr="003B469E">
        <w:rPr>
          <w:rFonts w:ascii="Times New Roman" w:hAnsi="Times New Roman" w:cs="Times New Roman"/>
          <w:sz w:val="28"/>
          <w:szCs w:val="28"/>
        </w:rPr>
        <w:t>которое</w:t>
      </w:r>
      <w:proofErr w:type="gramEnd"/>
      <w:r w:rsidRPr="003B469E">
        <w:rPr>
          <w:rFonts w:ascii="Times New Roman" w:hAnsi="Times New Roman" w:cs="Times New Roman"/>
          <w:sz w:val="28"/>
          <w:szCs w:val="28"/>
        </w:rPr>
        <w:t xml:space="preserve"> приобщается к экземпляру акта проверки, хранящемуся в деле органа муниципального контроля.</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8.5. В случае</w:t>
      </w:r>
      <w:proofErr w:type="gramStart"/>
      <w:r w:rsidRPr="003B469E">
        <w:rPr>
          <w:rFonts w:ascii="Times New Roman" w:hAnsi="Times New Roman" w:cs="Times New Roman"/>
          <w:sz w:val="28"/>
          <w:szCs w:val="28"/>
        </w:rPr>
        <w:t>,</w:t>
      </w:r>
      <w:proofErr w:type="gramEnd"/>
      <w:r w:rsidRPr="003B469E">
        <w:rPr>
          <w:rFonts w:ascii="Times New Roman" w:hAnsi="Times New Roman" w:cs="Times New Roman"/>
          <w:sz w:val="28"/>
          <w:szCs w:val="28"/>
        </w:rPr>
        <w:t xml:space="preserve"> если для проведения внеплановой выездной проверки требуется согласование её проведения с прокуратурой Северного района</w:t>
      </w:r>
      <w:r w:rsidRPr="003B469E">
        <w:rPr>
          <w:rFonts w:ascii="Times New Roman" w:hAnsi="Times New Roman" w:cs="Times New Roman"/>
          <w:i/>
          <w:sz w:val="28"/>
          <w:szCs w:val="28"/>
        </w:rPr>
        <w:t>,</w:t>
      </w:r>
      <w:r w:rsidRPr="003B469E">
        <w:rPr>
          <w:rFonts w:ascii="Times New Roman" w:hAnsi="Times New Roman" w:cs="Times New Roman"/>
          <w:sz w:val="28"/>
          <w:szCs w:val="28"/>
        </w:rPr>
        <w:t xml:space="preserve"> копия акта проверки направляется в прокуратуру, которым принято решение о согласовании проведения проверки, в течение пяти рабочих дней со дня составления акта проверки.</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lastRenderedPageBreak/>
        <w:t>8.6.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8.7. Должностные лица органа муниципального </w:t>
      </w:r>
      <w:proofErr w:type="gramStart"/>
      <w:r w:rsidRPr="003B469E">
        <w:rPr>
          <w:rFonts w:ascii="Times New Roman" w:hAnsi="Times New Roman" w:cs="Times New Roman"/>
          <w:sz w:val="28"/>
          <w:szCs w:val="28"/>
        </w:rPr>
        <w:t>контроля</w:t>
      </w:r>
      <w:proofErr w:type="gramEnd"/>
      <w:r w:rsidRPr="003B469E">
        <w:rPr>
          <w:rFonts w:ascii="Times New Roman" w:hAnsi="Times New Roman" w:cs="Times New Roman"/>
          <w:sz w:val="28"/>
          <w:szCs w:val="28"/>
        </w:rPr>
        <w:t xml:space="preserve"> осуществляющие проверку юридического лица, индивидуального предпринимателя производят запись в журнале учёта проверок (приложение № 6)</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При отсутствии журнала учёта проверок в акте проверки делается соответствующая запись.</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8.8. </w:t>
      </w:r>
      <w:proofErr w:type="gramStart"/>
      <w:r w:rsidRPr="003B469E">
        <w:rPr>
          <w:rFonts w:ascii="Times New Roman" w:hAnsi="Times New Roman" w:cs="Times New Roman"/>
          <w:sz w:val="28"/>
          <w:szCs w:val="28"/>
        </w:rPr>
        <w:t>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w:t>
      </w:r>
      <w:proofErr w:type="gramEnd"/>
      <w:r w:rsidRPr="003B469E">
        <w:rPr>
          <w:rFonts w:ascii="Times New Roman" w:hAnsi="Times New Roman" w:cs="Times New Roman"/>
          <w:sz w:val="28"/>
          <w:szCs w:val="28"/>
        </w:rPr>
        <w:t xml:space="preserve">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w:t>
      </w: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jc w:val="center"/>
        <w:rPr>
          <w:rFonts w:ascii="Times New Roman" w:hAnsi="Times New Roman" w:cs="Times New Roman"/>
          <w:b/>
          <w:sz w:val="28"/>
          <w:szCs w:val="28"/>
        </w:rPr>
      </w:pPr>
      <w:r w:rsidRPr="003B469E">
        <w:rPr>
          <w:rFonts w:ascii="Times New Roman" w:hAnsi="Times New Roman" w:cs="Times New Roman"/>
          <w:b/>
          <w:sz w:val="28"/>
          <w:szCs w:val="28"/>
        </w:rPr>
        <w:t>9. Меры, принимаемые должностными лицами в отношении фактов нарушений, выявленных при проведении проверки</w:t>
      </w:r>
    </w:p>
    <w:p w:rsidR="003B469E" w:rsidRPr="003B469E" w:rsidRDefault="003B469E" w:rsidP="003B469E">
      <w:pPr>
        <w:pStyle w:val="a4"/>
        <w:jc w:val="center"/>
        <w:rPr>
          <w:rFonts w:ascii="Times New Roman" w:hAnsi="Times New Roman" w:cs="Times New Roman"/>
          <w:b/>
          <w:sz w:val="28"/>
          <w:szCs w:val="28"/>
        </w:rPr>
      </w:pP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9.1.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органа муниципального контроля, проводившие проверку, в пределах полномочий, предусмотренных законодательством Российской Федерации, обязаны:</w:t>
      </w:r>
    </w:p>
    <w:p w:rsidR="003B469E" w:rsidRPr="003B469E" w:rsidRDefault="003B469E" w:rsidP="003B469E">
      <w:pPr>
        <w:pStyle w:val="a4"/>
        <w:rPr>
          <w:rFonts w:ascii="Times New Roman" w:hAnsi="Times New Roman" w:cs="Times New Roman"/>
          <w:sz w:val="28"/>
          <w:szCs w:val="28"/>
        </w:rPr>
      </w:pPr>
      <w:proofErr w:type="gramStart"/>
      <w:r w:rsidRPr="003B469E">
        <w:rPr>
          <w:rFonts w:ascii="Times New Roman" w:hAnsi="Times New Roman" w:cs="Times New Roman"/>
          <w:sz w:val="28"/>
          <w:szCs w:val="28"/>
        </w:rPr>
        <w:t>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 выдать</w:t>
      </w:r>
      <w:proofErr w:type="gramEnd"/>
      <w:r w:rsidRPr="003B469E">
        <w:rPr>
          <w:rFonts w:ascii="Times New Roman" w:hAnsi="Times New Roman" w:cs="Times New Roman"/>
          <w:sz w:val="28"/>
          <w:szCs w:val="28"/>
        </w:rPr>
        <w:t xml:space="preserve"> </w:t>
      </w:r>
      <w:proofErr w:type="gramStart"/>
      <w:r w:rsidRPr="003B469E">
        <w:rPr>
          <w:rFonts w:ascii="Times New Roman" w:hAnsi="Times New Roman" w:cs="Times New Roman"/>
          <w:sz w:val="28"/>
          <w:szCs w:val="28"/>
        </w:rPr>
        <w:t xml:space="preserve">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w:t>
      </w:r>
      <w:r w:rsidRPr="003B469E">
        <w:rPr>
          <w:rFonts w:ascii="Times New Roman" w:hAnsi="Times New Roman" w:cs="Times New Roman"/>
          <w:sz w:val="28"/>
          <w:szCs w:val="28"/>
        </w:rPr>
        <w:lastRenderedPageBreak/>
        <w:t>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w:t>
      </w:r>
      <w:proofErr w:type="gramEnd"/>
      <w:r w:rsidRPr="003B469E">
        <w:rPr>
          <w:rFonts w:ascii="Times New Roman" w:hAnsi="Times New Roman" w:cs="Times New Roman"/>
          <w:sz w:val="28"/>
          <w:szCs w:val="28"/>
        </w:rPr>
        <w:t>, а также других мероприятий, предусмотренных федеральными законами;</w:t>
      </w:r>
    </w:p>
    <w:p w:rsidR="003B469E" w:rsidRPr="003B469E" w:rsidRDefault="003B469E" w:rsidP="003B469E">
      <w:pPr>
        <w:pStyle w:val="a4"/>
        <w:rPr>
          <w:rFonts w:ascii="Times New Roman" w:hAnsi="Times New Roman" w:cs="Times New Roman"/>
          <w:sz w:val="28"/>
          <w:szCs w:val="28"/>
        </w:rPr>
      </w:pPr>
      <w:proofErr w:type="gramStart"/>
      <w:r w:rsidRPr="003B469E">
        <w:rPr>
          <w:rFonts w:ascii="Times New Roman" w:hAnsi="Times New Roman" w:cs="Times New Roman"/>
          <w:sz w:val="28"/>
          <w:szCs w:val="28"/>
        </w:rPr>
        <w:t xml:space="preserve">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w:t>
      </w:r>
      <w:hyperlink r:id="rId13" w:history="1">
        <w:r w:rsidRPr="003B469E">
          <w:rPr>
            <w:rStyle w:val="a3"/>
            <w:rFonts w:ascii="Times New Roman" w:hAnsi="Times New Roman" w:cs="Times New Roman"/>
            <w:sz w:val="28"/>
            <w:szCs w:val="28"/>
          </w:rPr>
          <w:t>техногенного</w:t>
        </w:r>
      </w:hyperlink>
      <w:r w:rsidRPr="003B469E">
        <w:rPr>
          <w:rFonts w:ascii="Times New Roman" w:hAnsi="Times New Roman" w:cs="Times New Roman"/>
          <w:sz w:val="28"/>
          <w:szCs w:val="28"/>
        </w:rPr>
        <w:t xml:space="preserve"> характера, а также меры по привлечению лиц, допустивших выявленные нарушения, к ответственности.</w:t>
      </w:r>
      <w:proofErr w:type="gramEnd"/>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9.2.  В случае</w:t>
      </w:r>
      <w:proofErr w:type="gramStart"/>
      <w:r w:rsidRPr="003B469E">
        <w:rPr>
          <w:rFonts w:ascii="Times New Roman" w:hAnsi="Times New Roman" w:cs="Times New Roman"/>
          <w:sz w:val="28"/>
          <w:szCs w:val="28"/>
        </w:rPr>
        <w:t>,</w:t>
      </w:r>
      <w:proofErr w:type="gramEnd"/>
      <w:r w:rsidRPr="003B469E">
        <w:rPr>
          <w:rFonts w:ascii="Times New Roman" w:hAnsi="Times New Roman" w:cs="Times New Roman"/>
          <w:sz w:val="28"/>
          <w:szCs w:val="28"/>
        </w:rPr>
        <w:t xml:space="preserve">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w:t>
      </w:r>
      <w:proofErr w:type="gramStart"/>
      <w:r w:rsidRPr="003B469E">
        <w:rPr>
          <w:rFonts w:ascii="Times New Roman" w:hAnsi="Times New Roman" w:cs="Times New Roman"/>
          <w:sz w:val="28"/>
          <w:szCs w:val="28"/>
        </w:rPr>
        <w:t xml:space="preserve">Федерации, безопасности государства, возникновения чрезвычайных ситуаций природного и техногенного характера или такой вред причинен,   орган муниципального контроля обязан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14" w:history="1">
        <w:r w:rsidRPr="003B469E">
          <w:rPr>
            <w:rStyle w:val="a3"/>
            <w:rFonts w:ascii="Times New Roman" w:hAnsi="Times New Roman" w:cs="Times New Roman"/>
            <w:sz w:val="28"/>
            <w:szCs w:val="28"/>
          </w:rPr>
          <w:t>Кодексом</w:t>
        </w:r>
      </w:hyperlink>
      <w:r w:rsidRPr="003B469E">
        <w:rPr>
          <w:rFonts w:ascii="Times New Roman" w:hAnsi="Times New Roman" w:cs="Times New Roman"/>
          <w:sz w:val="28"/>
          <w:szCs w:val="28"/>
        </w:rPr>
        <w:t xml:space="preserve"> Российской Федерации об административных правонарушениях, отзыва продукции, представляющей опасность для жизни, здоровья граждан</w:t>
      </w:r>
      <w:proofErr w:type="gramEnd"/>
      <w:r w:rsidRPr="003B469E">
        <w:rPr>
          <w:rFonts w:ascii="Times New Roman" w:hAnsi="Times New Roman" w:cs="Times New Roman"/>
          <w:sz w:val="28"/>
          <w:szCs w:val="28"/>
        </w:rPr>
        <w:t xml:space="preserve">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 </w:t>
      </w: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jc w:val="center"/>
        <w:rPr>
          <w:rFonts w:ascii="Times New Roman" w:hAnsi="Times New Roman" w:cs="Times New Roman"/>
          <w:b/>
          <w:sz w:val="28"/>
          <w:szCs w:val="28"/>
        </w:rPr>
      </w:pPr>
      <w:r w:rsidRPr="003B469E">
        <w:rPr>
          <w:rFonts w:ascii="Times New Roman" w:hAnsi="Times New Roman" w:cs="Times New Roman"/>
          <w:b/>
          <w:sz w:val="28"/>
          <w:szCs w:val="28"/>
        </w:rPr>
        <w:t>10. Права и обязанности должностных лиц органа муниципального</w:t>
      </w:r>
    </w:p>
    <w:p w:rsidR="003B469E" w:rsidRPr="003B469E" w:rsidRDefault="003B469E" w:rsidP="003B469E">
      <w:pPr>
        <w:pStyle w:val="a4"/>
        <w:jc w:val="center"/>
        <w:rPr>
          <w:rFonts w:ascii="Times New Roman" w:hAnsi="Times New Roman" w:cs="Times New Roman"/>
          <w:b/>
          <w:sz w:val="28"/>
          <w:szCs w:val="28"/>
        </w:rPr>
      </w:pPr>
      <w:r w:rsidRPr="003B469E">
        <w:rPr>
          <w:rFonts w:ascii="Times New Roman" w:hAnsi="Times New Roman" w:cs="Times New Roman"/>
          <w:b/>
          <w:sz w:val="28"/>
          <w:szCs w:val="28"/>
        </w:rPr>
        <w:t>контроля при проведении проверки</w:t>
      </w: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10.1. Должностные лица органа муниципального контроля при проведении проверки обязаны:</w:t>
      </w:r>
    </w:p>
    <w:p w:rsidR="003B469E" w:rsidRPr="003B469E" w:rsidRDefault="003B469E" w:rsidP="003B469E">
      <w:pPr>
        <w:pStyle w:val="a4"/>
        <w:rPr>
          <w:rFonts w:ascii="Times New Roman" w:hAnsi="Times New Roman" w:cs="Times New Roman"/>
          <w:sz w:val="28"/>
          <w:szCs w:val="28"/>
        </w:rPr>
      </w:pPr>
      <w:proofErr w:type="gramStart"/>
      <w:r w:rsidRPr="003B469E">
        <w:rPr>
          <w:rFonts w:ascii="Times New Roman" w:hAnsi="Times New Roman" w:cs="Times New Roman"/>
          <w:sz w:val="28"/>
          <w:szCs w:val="28"/>
        </w:rPr>
        <w:t xml:space="preserve">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w:t>
      </w:r>
      <w:r w:rsidRPr="003B469E">
        <w:rPr>
          <w:rFonts w:ascii="Times New Roman" w:hAnsi="Times New Roman" w:cs="Times New Roman"/>
          <w:sz w:val="28"/>
          <w:szCs w:val="28"/>
        </w:rPr>
        <w:lastRenderedPageBreak/>
        <w:t>требований и требований, установленных муниципальными правовыми актами;</w:t>
      </w:r>
      <w:proofErr w:type="gramEnd"/>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3) проводить проверку на основании распоряжения  руководителя, заместителя руководителя органа муниципального контроля о её проведении в соответствии с её назначением;</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руководителя, заместителя руководителя органа муниципального контроля и в случае, предусмотренном пунктом 4.5 настоящего административного регламента, копии документа о согласовании проведения проверки;</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3B469E" w:rsidRPr="003B469E" w:rsidRDefault="003B469E" w:rsidP="003B469E">
      <w:pPr>
        <w:pStyle w:val="a4"/>
        <w:rPr>
          <w:rFonts w:ascii="Times New Roman" w:hAnsi="Times New Roman" w:cs="Times New Roman"/>
          <w:sz w:val="28"/>
          <w:szCs w:val="28"/>
        </w:rPr>
      </w:pPr>
      <w:proofErr w:type="gramStart"/>
      <w:r w:rsidRPr="003B469E">
        <w:rPr>
          <w:rFonts w:ascii="Times New Roman" w:hAnsi="Times New Roman" w:cs="Times New Roman"/>
          <w:sz w:val="28"/>
          <w:szCs w:val="28"/>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w:t>
      </w:r>
      <w:proofErr w:type="gramEnd"/>
      <w:r w:rsidRPr="003B469E">
        <w:rPr>
          <w:rFonts w:ascii="Times New Roman" w:hAnsi="Times New Roman" w:cs="Times New Roman"/>
          <w:sz w:val="28"/>
          <w:szCs w:val="28"/>
        </w:rPr>
        <w:t xml:space="preserve"> </w:t>
      </w:r>
      <w:proofErr w:type="gramStart"/>
      <w:r w:rsidRPr="003B469E">
        <w:rPr>
          <w:rFonts w:ascii="Times New Roman" w:hAnsi="Times New Roman" w:cs="Times New Roman"/>
          <w:sz w:val="28"/>
          <w:szCs w:val="28"/>
        </w:rPr>
        <w:t>числе</w:t>
      </w:r>
      <w:proofErr w:type="gramEnd"/>
      <w:r w:rsidRPr="003B469E">
        <w:rPr>
          <w:rFonts w:ascii="Times New Roman" w:hAnsi="Times New Roman" w:cs="Times New Roman"/>
          <w:sz w:val="28"/>
          <w:szCs w:val="28"/>
        </w:rPr>
        <w:t xml:space="preserve"> индивидуальных предпринимателей, юридических лиц;</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10) соблюдать сроки проведения проверки, установленные настоящим административным регламентом;</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lastRenderedPageBreak/>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настоящего административного регламента, в соответствии с которым проводится проверка;</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13) осуществлять запись о проведенной проверке в журнале учёта проверок.</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10.2. Должностные лица органов  муниципального жилищного контроля, являющиеся соответственно  муниципальными жилищными инспекторами, в порядке, установленном законодательством Российской Федерации, имеют право:</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1)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3B469E" w:rsidRPr="003B469E" w:rsidRDefault="003B469E" w:rsidP="003B469E">
      <w:pPr>
        <w:pStyle w:val="a4"/>
        <w:rPr>
          <w:rFonts w:ascii="Times New Roman" w:hAnsi="Times New Roman" w:cs="Times New Roman"/>
          <w:sz w:val="28"/>
          <w:szCs w:val="28"/>
        </w:rPr>
      </w:pPr>
      <w:proofErr w:type="gramStart"/>
      <w:r w:rsidRPr="003B469E">
        <w:rPr>
          <w:rFonts w:ascii="Times New Roman" w:hAnsi="Times New Roman" w:cs="Times New Roman"/>
          <w:sz w:val="28"/>
          <w:szCs w:val="28"/>
        </w:rPr>
        <w:t>2) беспрепятственно по предъявлении служебного удостоверения и копии  распоряжения руководителя  органа   муниципального жилищного контроля о назначении проверки посещать территории и расположенные на них многоквартирные дома, помещения общего пользования многоквартирных домов, а с согласия собственников жилые помещения в многоквартирных домах и проводить их обследования, а также исследования, испытания, расследования, экспертизы и другие мероприятия по контролю, проверять соответствие устава товарищества собственников жилья</w:t>
      </w:r>
      <w:proofErr w:type="gramEnd"/>
      <w:r w:rsidRPr="003B469E">
        <w:rPr>
          <w:rFonts w:ascii="Times New Roman" w:hAnsi="Times New Roman" w:cs="Times New Roman"/>
          <w:sz w:val="28"/>
          <w:szCs w:val="28"/>
        </w:rPr>
        <w:t xml:space="preserve">, </w:t>
      </w:r>
      <w:proofErr w:type="gramStart"/>
      <w:r w:rsidRPr="003B469E">
        <w:rPr>
          <w:rFonts w:ascii="Times New Roman" w:hAnsi="Times New Roman" w:cs="Times New Roman"/>
          <w:sz w:val="28"/>
          <w:szCs w:val="28"/>
        </w:rPr>
        <w:t>внесенных в устав изменений требованиям законодательства Российской Федерации, а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соответствие устава товарищества собственников жилья, внесенных в устав изменений требованиям законодательства Российской Федерации, правомерность избрания общим собранием членов товарищества собственников жилья председателя правления товарищества и других членов правления</w:t>
      </w:r>
      <w:proofErr w:type="gramEnd"/>
      <w:r w:rsidRPr="003B469E">
        <w:rPr>
          <w:rFonts w:ascii="Times New Roman" w:hAnsi="Times New Roman" w:cs="Times New Roman"/>
          <w:sz w:val="28"/>
          <w:szCs w:val="28"/>
        </w:rPr>
        <w:t xml:space="preserve"> </w:t>
      </w:r>
      <w:proofErr w:type="gramStart"/>
      <w:r w:rsidRPr="003B469E">
        <w:rPr>
          <w:rFonts w:ascii="Times New Roman" w:hAnsi="Times New Roman" w:cs="Times New Roman"/>
          <w:sz w:val="28"/>
          <w:szCs w:val="28"/>
        </w:rPr>
        <w:t xml:space="preserve">товарищества, правомерность принятия собственниками помещений в многоквартирном доме на общем собрании таких собственников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в соответствии со </w:t>
      </w:r>
      <w:hyperlink r:id="rId15" w:history="1">
        <w:r w:rsidRPr="003B469E">
          <w:rPr>
            <w:rStyle w:val="a3"/>
            <w:rFonts w:ascii="Times New Roman" w:hAnsi="Times New Roman" w:cs="Times New Roman"/>
            <w:sz w:val="28"/>
            <w:szCs w:val="28"/>
          </w:rPr>
          <w:t>статьей 162</w:t>
        </w:r>
      </w:hyperlink>
      <w:r w:rsidRPr="003B469E">
        <w:rPr>
          <w:rFonts w:ascii="Times New Roman" w:hAnsi="Times New Roman" w:cs="Times New Roman"/>
          <w:sz w:val="28"/>
          <w:szCs w:val="28"/>
        </w:rPr>
        <w:t xml:space="preserve"> Жилищного  кодекса РФ, правомерность утверждения условий этого договора и его заключения;</w:t>
      </w:r>
      <w:proofErr w:type="gramEnd"/>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3)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w:t>
      </w:r>
      <w:proofErr w:type="gramStart"/>
      <w:r w:rsidRPr="003B469E">
        <w:rPr>
          <w:rFonts w:ascii="Times New Roman" w:hAnsi="Times New Roman" w:cs="Times New Roman"/>
          <w:sz w:val="28"/>
          <w:szCs w:val="28"/>
        </w:rPr>
        <w:t xml:space="preserve">направления такого </w:t>
      </w:r>
      <w:r w:rsidRPr="003B469E">
        <w:rPr>
          <w:rFonts w:ascii="Times New Roman" w:hAnsi="Times New Roman" w:cs="Times New Roman"/>
          <w:sz w:val="28"/>
          <w:szCs w:val="28"/>
        </w:rPr>
        <w:lastRenderedPageBreak/>
        <w:t>предписания несоответствия устава товарищества собственников</w:t>
      </w:r>
      <w:proofErr w:type="gramEnd"/>
      <w:r w:rsidRPr="003B469E">
        <w:rPr>
          <w:rFonts w:ascii="Times New Roman" w:hAnsi="Times New Roman" w:cs="Times New Roman"/>
          <w:sz w:val="28"/>
          <w:szCs w:val="28"/>
        </w:rPr>
        <w:t xml:space="preserve"> жилья, внесенных в устав изменений обязательным требованиям;</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4) 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3B469E" w:rsidRPr="003B469E" w:rsidRDefault="003B469E" w:rsidP="003B469E">
      <w:pPr>
        <w:pStyle w:val="a4"/>
        <w:rPr>
          <w:rFonts w:ascii="Times New Roman" w:hAnsi="Times New Roman" w:cs="Times New Roman"/>
          <w:sz w:val="28"/>
          <w:szCs w:val="28"/>
        </w:rPr>
      </w:pPr>
      <w:proofErr w:type="gramStart"/>
      <w:r w:rsidRPr="003B469E">
        <w:rPr>
          <w:rFonts w:ascii="Times New Roman" w:hAnsi="Times New Roman" w:cs="Times New Roman"/>
          <w:sz w:val="28"/>
          <w:szCs w:val="28"/>
        </w:rPr>
        <w:t>10.3 Органы  муниципального жилищного контроля вправе обратиться в суд с заявлениями о ликвидации товарищества, о признании недействительным решения, принятого общим собранием собственников помещений в многоквартирном доме с нарушением требований Жилищного  кодекса РФ, и о признании договора управления данным домом недействительным в случае неисполнения в установленный срок предписания об устранении несоответствия устава товарищества собственников жилья, внесенных в устав изменений обязательным требованиям</w:t>
      </w:r>
      <w:proofErr w:type="gramEnd"/>
      <w:r w:rsidRPr="003B469E">
        <w:rPr>
          <w:rFonts w:ascii="Times New Roman" w:hAnsi="Times New Roman" w:cs="Times New Roman"/>
          <w:sz w:val="28"/>
          <w:szCs w:val="28"/>
        </w:rPr>
        <w:t xml:space="preserve"> или в случаях </w:t>
      </w:r>
      <w:proofErr w:type="gramStart"/>
      <w:r w:rsidRPr="003B469E">
        <w:rPr>
          <w:rFonts w:ascii="Times New Roman" w:hAnsi="Times New Roman" w:cs="Times New Roman"/>
          <w:sz w:val="28"/>
          <w:szCs w:val="28"/>
        </w:rPr>
        <w:t>выявления нарушений порядка создания товарищества собственников</w:t>
      </w:r>
      <w:proofErr w:type="gramEnd"/>
      <w:r w:rsidRPr="003B469E">
        <w:rPr>
          <w:rFonts w:ascii="Times New Roman" w:hAnsi="Times New Roman" w:cs="Times New Roman"/>
          <w:sz w:val="28"/>
          <w:szCs w:val="28"/>
        </w:rPr>
        <w:t xml:space="preserve"> жилья, выбора управляющей организации, утверждения условий договора управления многоквартирным домом и его заключения.</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 </w:t>
      </w: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jc w:val="center"/>
        <w:rPr>
          <w:rFonts w:ascii="Times New Roman" w:hAnsi="Times New Roman" w:cs="Times New Roman"/>
          <w:b/>
          <w:sz w:val="28"/>
          <w:szCs w:val="28"/>
        </w:rPr>
      </w:pPr>
      <w:r w:rsidRPr="003B469E">
        <w:rPr>
          <w:rFonts w:ascii="Times New Roman" w:hAnsi="Times New Roman" w:cs="Times New Roman"/>
          <w:b/>
          <w:sz w:val="28"/>
          <w:szCs w:val="28"/>
        </w:rPr>
        <w:t>11. Ответственность органа муниципального контроля, их должностных лиц при проведении проверки</w:t>
      </w: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11.1. Орган муниципального контроля, их должностные лица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11.2. Органы муниципального контроля осуществляют </w:t>
      </w:r>
      <w:proofErr w:type="gramStart"/>
      <w:r w:rsidRPr="003B469E">
        <w:rPr>
          <w:rFonts w:ascii="Times New Roman" w:hAnsi="Times New Roman" w:cs="Times New Roman"/>
          <w:sz w:val="28"/>
          <w:szCs w:val="28"/>
        </w:rPr>
        <w:t>контроль за</w:t>
      </w:r>
      <w:proofErr w:type="gramEnd"/>
      <w:r w:rsidRPr="003B469E">
        <w:rPr>
          <w:rFonts w:ascii="Times New Roman" w:hAnsi="Times New Roman" w:cs="Times New Roman"/>
          <w:sz w:val="28"/>
          <w:szCs w:val="28"/>
        </w:rPr>
        <w:t xml:space="preserve"> исполнением должностными лицами соответствующих органов служебных обязанностей, ведут учёт случаев ненадлежащего исполнения должностными лицами служебных обязанностей, проводят соответствующие служебные расследования и принимают в соответствии с законодательством Российской Федерации меры в отношении таких должностных лиц.</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11.3. 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орган муниципального контроля обязан сообщить в письменной форме юридическому лицу, индивидуальному предпринимателю, права и (или) законные интересы которых нарушены.</w:t>
      </w: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jc w:val="center"/>
        <w:rPr>
          <w:rFonts w:ascii="Times New Roman" w:hAnsi="Times New Roman" w:cs="Times New Roman"/>
          <w:b/>
          <w:sz w:val="28"/>
          <w:szCs w:val="28"/>
        </w:rPr>
      </w:pPr>
      <w:r w:rsidRPr="003B469E">
        <w:rPr>
          <w:rFonts w:ascii="Times New Roman" w:hAnsi="Times New Roman" w:cs="Times New Roman"/>
          <w:b/>
          <w:sz w:val="28"/>
          <w:szCs w:val="28"/>
        </w:rPr>
        <w:t>12. Права и обязанности лиц, в отношении которых проводится муниципальный  контроль</w:t>
      </w: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lastRenderedPageBreak/>
        <w:t>12.1.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1) непосредственно присутствовать при проведении проверки, давать объяснения по вопросам, относящимся к предмету проверки;</w:t>
      </w:r>
    </w:p>
    <w:p w:rsidR="003B469E" w:rsidRPr="003B469E" w:rsidRDefault="003B469E" w:rsidP="003B469E">
      <w:pPr>
        <w:pStyle w:val="a4"/>
        <w:rPr>
          <w:rFonts w:ascii="Times New Roman" w:hAnsi="Times New Roman" w:cs="Times New Roman"/>
          <w:sz w:val="28"/>
          <w:szCs w:val="28"/>
        </w:rPr>
      </w:pPr>
      <w:proofErr w:type="gramStart"/>
      <w:r w:rsidRPr="003B469E">
        <w:rPr>
          <w:rFonts w:ascii="Times New Roman" w:hAnsi="Times New Roman" w:cs="Times New Roman"/>
          <w:sz w:val="28"/>
          <w:szCs w:val="28"/>
        </w:rPr>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настоящим административным регламентом;</w:t>
      </w:r>
      <w:proofErr w:type="gramEnd"/>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4)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12.2. </w:t>
      </w:r>
      <w:proofErr w:type="gramStart"/>
      <w:r w:rsidRPr="003B469E">
        <w:rPr>
          <w:rFonts w:ascii="Times New Roman" w:hAnsi="Times New Roman" w:cs="Times New Roman"/>
          <w:sz w:val="28"/>
          <w:szCs w:val="28"/>
        </w:rPr>
        <w:t>Юридические лица, индивидуальные предприниматели, в отношении деятельности которых проводятся мероприятия по муниципальному контролю, обязаны предоставить должностным лицам органа муниципального контроля, возможность ознакомиться с документами, связанными с целями, задачами и предметом проверки, а также обеспечить доступ на объекты: здания, строения, сооружения, помещения, оборудование, транспортные средства и перевозимые ими грузы, подлежащие такому контролю.</w:t>
      </w:r>
      <w:proofErr w:type="gramEnd"/>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jc w:val="center"/>
        <w:rPr>
          <w:rFonts w:ascii="Times New Roman" w:hAnsi="Times New Roman" w:cs="Times New Roman"/>
          <w:b/>
          <w:sz w:val="28"/>
          <w:szCs w:val="28"/>
        </w:rPr>
      </w:pPr>
      <w:r w:rsidRPr="003B469E">
        <w:rPr>
          <w:rFonts w:ascii="Times New Roman" w:hAnsi="Times New Roman" w:cs="Times New Roman"/>
          <w:b/>
          <w:sz w:val="28"/>
          <w:szCs w:val="28"/>
        </w:rPr>
        <w:t>13. Ответственность юридических лиц, индивидуальных предпринимателей при проведении проверки</w:t>
      </w: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13.1. </w:t>
      </w:r>
      <w:proofErr w:type="gramStart"/>
      <w:r w:rsidRPr="003B469E">
        <w:rPr>
          <w:rFonts w:ascii="Times New Roman" w:hAnsi="Times New Roman" w:cs="Times New Roman"/>
          <w:sz w:val="28"/>
          <w:szCs w:val="28"/>
        </w:rPr>
        <w:t>Руководитель или уполномоченный представитель юридического лица, индивидуальный предприниматель, его уполномоченный представитель, допустившие нарушение настоящего административного регламента, необоснованно препятствующие проведению проверок, уклоняющиеся от проведения проверок и (или) не исполняющие в установленный срок предписания органов муниципального контроля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 Федерации.</w:t>
      </w:r>
      <w:proofErr w:type="gramEnd"/>
    </w:p>
    <w:p w:rsidR="003B469E" w:rsidRDefault="003B469E" w:rsidP="003B469E">
      <w:pPr>
        <w:pStyle w:val="a4"/>
        <w:rPr>
          <w:rFonts w:ascii="Times New Roman" w:hAnsi="Times New Roman" w:cs="Times New Roman"/>
          <w:sz w:val="28"/>
          <w:szCs w:val="28"/>
        </w:rPr>
      </w:pPr>
    </w:p>
    <w:p w:rsidR="003B469E" w:rsidRDefault="003B469E" w:rsidP="003B469E">
      <w:pPr>
        <w:pStyle w:val="a4"/>
        <w:rPr>
          <w:rFonts w:ascii="Times New Roman" w:hAnsi="Times New Roman" w:cs="Times New Roman"/>
          <w:sz w:val="28"/>
          <w:szCs w:val="28"/>
        </w:rPr>
      </w:pPr>
    </w:p>
    <w:p w:rsidR="003B469E" w:rsidRDefault="003B469E" w:rsidP="003B469E">
      <w:pPr>
        <w:pStyle w:val="a4"/>
        <w:rPr>
          <w:rFonts w:ascii="Times New Roman" w:hAnsi="Times New Roman" w:cs="Times New Roman"/>
          <w:sz w:val="28"/>
          <w:szCs w:val="28"/>
        </w:rPr>
      </w:pPr>
    </w:p>
    <w:p w:rsidR="003B469E" w:rsidRDefault="003B469E" w:rsidP="003B469E">
      <w:pPr>
        <w:pStyle w:val="a4"/>
        <w:rPr>
          <w:rFonts w:ascii="Times New Roman" w:hAnsi="Times New Roman" w:cs="Times New Roman"/>
          <w:sz w:val="28"/>
          <w:szCs w:val="28"/>
        </w:rPr>
      </w:pPr>
    </w:p>
    <w:p w:rsidR="003B469E" w:rsidRDefault="003B469E" w:rsidP="003B469E">
      <w:pPr>
        <w:pStyle w:val="a4"/>
        <w:rPr>
          <w:rFonts w:ascii="Times New Roman" w:hAnsi="Times New Roman" w:cs="Times New Roman"/>
          <w:sz w:val="28"/>
          <w:szCs w:val="28"/>
        </w:rPr>
      </w:pPr>
    </w:p>
    <w:p w:rsid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lastRenderedPageBreak/>
        <w:t xml:space="preserve">             Приложение № 1</w:t>
      </w:r>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к административному регламенту</w:t>
      </w:r>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bCs/>
          <w:sz w:val="28"/>
          <w:szCs w:val="28"/>
        </w:rPr>
        <w:t xml:space="preserve"> осуществления</w:t>
      </w:r>
      <w:r w:rsidRPr="003B469E">
        <w:rPr>
          <w:rFonts w:ascii="Times New Roman" w:hAnsi="Times New Roman" w:cs="Times New Roman"/>
          <w:sz w:val="28"/>
          <w:szCs w:val="28"/>
        </w:rPr>
        <w:t xml:space="preserve"> муниципального контроля</w:t>
      </w:r>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 xml:space="preserve"> за использованием и сохранностью </w:t>
      </w:r>
      <w:proofErr w:type="gramStart"/>
      <w:r w:rsidRPr="003B469E">
        <w:rPr>
          <w:rFonts w:ascii="Times New Roman" w:hAnsi="Times New Roman" w:cs="Times New Roman"/>
          <w:sz w:val="28"/>
          <w:szCs w:val="28"/>
        </w:rPr>
        <w:t>муниципального</w:t>
      </w:r>
      <w:proofErr w:type="gramEnd"/>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 xml:space="preserve"> жилищного фонда, соответствием </w:t>
      </w:r>
      <w:proofErr w:type="gramStart"/>
      <w:r w:rsidRPr="003B469E">
        <w:rPr>
          <w:rFonts w:ascii="Times New Roman" w:hAnsi="Times New Roman" w:cs="Times New Roman"/>
          <w:sz w:val="28"/>
          <w:szCs w:val="28"/>
        </w:rPr>
        <w:t>жилых</w:t>
      </w:r>
      <w:proofErr w:type="gramEnd"/>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 xml:space="preserve"> </w:t>
      </w:r>
      <w:proofErr w:type="gramStart"/>
      <w:r w:rsidRPr="003B469E">
        <w:rPr>
          <w:rFonts w:ascii="Times New Roman" w:hAnsi="Times New Roman" w:cs="Times New Roman"/>
          <w:sz w:val="28"/>
          <w:szCs w:val="28"/>
        </w:rPr>
        <w:t xml:space="preserve">помещений данного фонда установленным санитарным и </w:t>
      </w:r>
      <w:proofErr w:type="gramEnd"/>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техническим правилам и нормам, иным требованиям</w:t>
      </w:r>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 xml:space="preserve"> законодательства на территории поселения</w:t>
      </w:r>
    </w:p>
    <w:p w:rsidR="003B469E" w:rsidRPr="003B469E" w:rsidRDefault="003B469E" w:rsidP="003B469E">
      <w:pPr>
        <w:pStyle w:val="a4"/>
        <w:jc w:val="right"/>
        <w:rPr>
          <w:rFonts w:ascii="Times New Roman" w:hAnsi="Times New Roman" w:cs="Times New Roman"/>
          <w:i/>
          <w:sz w:val="28"/>
          <w:szCs w:val="28"/>
        </w:rPr>
      </w:pPr>
      <w:r w:rsidRPr="003B469E">
        <w:rPr>
          <w:rFonts w:ascii="Times New Roman" w:hAnsi="Times New Roman" w:cs="Times New Roman"/>
          <w:i/>
          <w:sz w:val="28"/>
          <w:szCs w:val="28"/>
        </w:rPr>
        <w:t>(</w:t>
      </w:r>
      <w:r w:rsidRPr="003B469E">
        <w:rPr>
          <w:rFonts w:ascii="Times New Roman" w:hAnsi="Times New Roman" w:cs="Times New Roman"/>
          <w:sz w:val="28"/>
          <w:szCs w:val="28"/>
        </w:rPr>
        <w:t>примерная форма)</w:t>
      </w:r>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_____________________________________________________________</w:t>
      </w:r>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(наименование органа муниципального контроля)</w:t>
      </w:r>
    </w:p>
    <w:p w:rsidR="003B469E" w:rsidRDefault="003B469E" w:rsidP="003B469E">
      <w:pPr>
        <w:pStyle w:val="a4"/>
        <w:rPr>
          <w:rFonts w:ascii="Times New Roman" w:hAnsi="Times New Roman" w:cs="Times New Roman"/>
          <w:bCs/>
          <w:sz w:val="28"/>
          <w:szCs w:val="28"/>
        </w:rPr>
      </w:pPr>
    </w:p>
    <w:p w:rsidR="003B469E" w:rsidRPr="003B469E" w:rsidRDefault="003B469E" w:rsidP="003B469E">
      <w:pPr>
        <w:pStyle w:val="a4"/>
        <w:jc w:val="center"/>
        <w:rPr>
          <w:rFonts w:ascii="Times New Roman" w:hAnsi="Times New Roman" w:cs="Times New Roman"/>
          <w:sz w:val="28"/>
          <w:szCs w:val="28"/>
        </w:rPr>
      </w:pPr>
      <w:r w:rsidRPr="003B469E">
        <w:rPr>
          <w:rFonts w:ascii="Times New Roman" w:hAnsi="Times New Roman" w:cs="Times New Roman"/>
          <w:bCs/>
          <w:sz w:val="28"/>
          <w:szCs w:val="28"/>
        </w:rPr>
        <w:t>РАСПОРЯЖЕНИЕ (ПРИКАЗ)</w:t>
      </w:r>
      <w:r w:rsidRPr="003B469E">
        <w:rPr>
          <w:rFonts w:ascii="Times New Roman" w:hAnsi="Times New Roman" w:cs="Times New Roman"/>
          <w:bCs/>
          <w:sz w:val="28"/>
          <w:szCs w:val="28"/>
        </w:rPr>
        <w:br/>
      </w:r>
      <w:r w:rsidRPr="003B469E">
        <w:rPr>
          <w:rFonts w:ascii="Times New Roman" w:hAnsi="Times New Roman" w:cs="Times New Roman"/>
          <w:sz w:val="28"/>
          <w:szCs w:val="28"/>
        </w:rPr>
        <w:t>органа   муниципального контроля</w:t>
      </w:r>
    </w:p>
    <w:tbl>
      <w:tblPr>
        <w:tblW w:w="0" w:type="auto"/>
        <w:jc w:val="center"/>
        <w:tblLayout w:type="fixed"/>
        <w:tblCellMar>
          <w:left w:w="28" w:type="dxa"/>
          <w:right w:w="28" w:type="dxa"/>
        </w:tblCellMar>
        <w:tblLook w:val="04A0"/>
      </w:tblPr>
      <w:tblGrid>
        <w:gridCol w:w="1701"/>
        <w:gridCol w:w="6606"/>
        <w:gridCol w:w="1272"/>
      </w:tblGrid>
      <w:tr w:rsidR="003B469E" w:rsidRPr="003B469E" w:rsidTr="00AE2F9C">
        <w:trPr>
          <w:jc w:val="center"/>
        </w:trPr>
        <w:tc>
          <w:tcPr>
            <w:tcW w:w="1701" w:type="dxa"/>
            <w:vAlign w:val="bottom"/>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о проведении</w:t>
            </w:r>
          </w:p>
        </w:tc>
        <w:tc>
          <w:tcPr>
            <w:tcW w:w="6606" w:type="dxa"/>
            <w:tcBorders>
              <w:top w:val="nil"/>
              <w:left w:val="nil"/>
              <w:bottom w:val="single" w:sz="4" w:space="0" w:color="auto"/>
              <w:right w:val="nil"/>
            </w:tcBorders>
            <w:vAlign w:val="bottom"/>
          </w:tcPr>
          <w:p w:rsidR="003B469E" w:rsidRPr="003B469E" w:rsidRDefault="003B469E" w:rsidP="003B469E">
            <w:pPr>
              <w:pStyle w:val="a4"/>
              <w:rPr>
                <w:rFonts w:ascii="Times New Roman" w:hAnsi="Times New Roman" w:cs="Times New Roman"/>
                <w:color w:val="000000"/>
                <w:sz w:val="28"/>
                <w:szCs w:val="28"/>
              </w:rPr>
            </w:pPr>
          </w:p>
        </w:tc>
        <w:tc>
          <w:tcPr>
            <w:tcW w:w="1272" w:type="dxa"/>
            <w:vAlign w:val="bottom"/>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проверки</w:t>
            </w:r>
          </w:p>
        </w:tc>
      </w:tr>
      <w:tr w:rsidR="003B469E" w:rsidRPr="003B469E" w:rsidTr="00AE2F9C">
        <w:trPr>
          <w:jc w:val="center"/>
        </w:trPr>
        <w:tc>
          <w:tcPr>
            <w:tcW w:w="1701" w:type="dxa"/>
          </w:tcPr>
          <w:p w:rsidR="003B469E" w:rsidRPr="003B469E" w:rsidRDefault="003B469E" w:rsidP="003B469E">
            <w:pPr>
              <w:pStyle w:val="a4"/>
              <w:rPr>
                <w:rFonts w:ascii="Times New Roman" w:hAnsi="Times New Roman" w:cs="Times New Roman"/>
                <w:color w:val="000000"/>
                <w:sz w:val="28"/>
                <w:szCs w:val="28"/>
              </w:rPr>
            </w:pPr>
          </w:p>
        </w:tc>
        <w:tc>
          <w:tcPr>
            <w:tcW w:w="6606" w:type="dxa"/>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(плановой/внеплановой, документарной/выездной)</w:t>
            </w:r>
          </w:p>
        </w:tc>
        <w:tc>
          <w:tcPr>
            <w:tcW w:w="1272" w:type="dxa"/>
          </w:tcPr>
          <w:p w:rsidR="003B469E" w:rsidRPr="003B469E" w:rsidRDefault="003B469E" w:rsidP="003B469E">
            <w:pPr>
              <w:pStyle w:val="a4"/>
              <w:rPr>
                <w:rFonts w:ascii="Times New Roman" w:hAnsi="Times New Roman" w:cs="Times New Roman"/>
                <w:color w:val="000000"/>
                <w:sz w:val="28"/>
                <w:szCs w:val="28"/>
              </w:rPr>
            </w:pPr>
          </w:p>
        </w:tc>
      </w:tr>
    </w:tbl>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юридического лица, индивидуального предпринимателя</w:t>
      </w:r>
    </w:p>
    <w:tbl>
      <w:tblPr>
        <w:tblW w:w="0" w:type="auto"/>
        <w:jc w:val="center"/>
        <w:tblLayout w:type="fixed"/>
        <w:tblCellMar>
          <w:left w:w="28" w:type="dxa"/>
          <w:right w:w="28" w:type="dxa"/>
        </w:tblCellMar>
        <w:tblLook w:val="04A0"/>
      </w:tblPr>
      <w:tblGrid>
        <w:gridCol w:w="510"/>
        <w:gridCol w:w="454"/>
        <w:gridCol w:w="255"/>
        <w:gridCol w:w="1361"/>
        <w:gridCol w:w="144"/>
        <w:gridCol w:w="737"/>
        <w:gridCol w:w="680"/>
        <w:gridCol w:w="678"/>
      </w:tblGrid>
      <w:tr w:rsidR="003B469E" w:rsidRPr="003B469E" w:rsidTr="00AE2F9C">
        <w:trPr>
          <w:cantSplit/>
          <w:jc w:val="center"/>
        </w:trPr>
        <w:tc>
          <w:tcPr>
            <w:tcW w:w="510" w:type="dxa"/>
            <w:vAlign w:val="bottom"/>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от “</w:t>
            </w:r>
          </w:p>
        </w:tc>
        <w:tc>
          <w:tcPr>
            <w:tcW w:w="454" w:type="dxa"/>
            <w:tcBorders>
              <w:top w:val="nil"/>
              <w:left w:val="nil"/>
              <w:bottom w:val="single" w:sz="4" w:space="0" w:color="auto"/>
              <w:right w:val="nil"/>
            </w:tcBorders>
            <w:vAlign w:val="bottom"/>
          </w:tcPr>
          <w:p w:rsidR="003B469E" w:rsidRPr="003B469E" w:rsidRDefault="003B469E" w:rsidP="003B469E">
            <w:pPr>
              <w:pStyle w:val="a4"/>
              <w:rPr>
                <w:rFonts w:ascii="Times New Roman" w:hAnsi="Times New Roman" w:cs="Times New Roman"/>
                <w:color w:val="000000"/>
                <w:sz w:val="28"/>
                <w:szCs w:val="28"/>
              </w:rPr>
            </w:pPr>
          </w:p>
        </w:tc>
        <w:tc>
          <w:tcPr>
            <w:tcW w:w="255" w:type="dxa"/>
            <w:vAlign w:val="bottom"/>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w:t>
            </w:r>
          </w:p>
        </w:tc>
        <w:tc>
          <w:tcPr>
            <w:tcW w:w="1361" w:type="dxa"/>
            <w:tcBorders>
              <w:top w:val="nil"/>
              <w:left w:val="nil"/>
              <w:bottom w:val="single" w:sz="4" w:space="0" w:color="auto"/>
              <w:right w:val="nil"/>
            </w:tcBorders>
            <w:vAlign w:val="bottom"/>
          </w:tcPr>
          <w:p w:rsidR="003B469E" w:rsidRPr="003B469E" w:rsidRDefault="003B469E" w:rsidP="003B469E">
            <w:pPr>
              <w:pStyle w:val="a4"/>
              <w:rPr>
                <w:rFonts w:ascii="Times New Roman" w:hAnsi="Times New Roman" w:cs="Times New Roman"/>
                <w:color w:val="000000"/>
                <w:sz w:val="28"/>
                <w:szCs w:val="28"/>
              </w:rPr>
            </w:pPr>
          </w:p>
        </w:tc>
        <w:tc>
          <w:tcPr>
            <w:tcW w:w="144" w:type="dxa"/>
            <w:vAlign w:val="bottom"/>
          </w:tcPr>
          <w:p w:rsidR="003B469E" w:rsidRPr="003B469E" w:rsidRDefault="003B469E" w:rsidP="003B469E">
            <w:pPr>
              <w:pStyle w:val="a4"/>
              <w:rPr>
                <w:rFonts w:ascii="Times New Roman" w:hAnsi="Times New Roman" w:cs="Times New Roman"/>
                <w:color w:val="000000"/>
                <w:sz w:val="28"/>
                <w:szCs w:val="28"/>
              </w:rPr>
            </w:pPr>
          </w:p>
        </w:tc>
        <w:tc>
          <w:tcPr>
            <w:tcW w:w="737" w:type="dxa"/>
            <w:tcBorders>
              <w:top w:val="nil"/>
              <w:left w:val="nil"/>
              <w:bottom w:val="single" w:sz="4" w:space="0" w:color="auto"/>
              <w:right w:val="nil"/>
            </w:tcBorders>
            <w:vAlign w:val="bottom"/>
          </w:tcPr>
          <w:p w:rsidR="003B469E" w:rsidRPr="003B469E" w:rsidRDefault="003B469E" w:rsidP="003B469E">
            <w:pPr>
              <w:pStyle w:val="a4"/>
              <w:rPr>
                <w:rFonts w:ascii="Times New Roman" w:hAnsi="Times New Roman" w:cs="Times New Roman"/>
                <w:color w:val="000000"/>
                <w:sz w:val="28"/>
                <w:szCs w:val="28"/>
              </w:rPr>
            </w:pPr>
          </w:p>
        </w:tc>
        <w:tc>
          <w:tcPr>
            <w:tcW w:w="680" w:type="dxa"/>
            <w:vAlign w:val="bottom"/>
            <w:hideMark/>
          </w:tcPr>
          <w:p w:rsidR="003B469E" w:rsidRPr="003B469E" w:rsidRDefault="003B469E" w:rsidP="003B469E">
            <w:pPr>
              <w:pStyle w:val="a4"/>
              <w:rPr>
                <w:rFonts w:ascii="Times New Roman" w:hAnsi="Times New Roman" w:cs="Times New Roman"/>
                <w:color w:val="000000"/>
                <w:sz w:val="28"/>
                <w:szCs w:val="28"/>
              </w:rPr>
            </w:pPr>
            <w:proofErr w:type="gramStart"/>
            <w:r w:rsidRPr="003B469E">
              <w:rPr>
                <w:rFonts w:ascii="Times New Roman" w:hAnsi="Times New Roman" w:cs="Times New Roman"/>
                <w:sz w:val="28"/>
                <w:szCs w:val="28"/>
              </w:rPr>
              <w:t>г</w:t>
            </w:r>
            <w:proofErr w:type="gramEnd"/>
            <w:r w:rsidRPr="003B469E">
              <w:rPr>
                <w:rFonts w:ascii="Times New Roman" w:hAnsi="Times New Roman" w:cs="Times New Roman"/>
                <w:sz w:val="28"/>
                <w:szCs w:val="28"/>
              </w:rPr>
              <w:t>. №</w:t>
            </w:r>
          </w:p>
        </w:tc>
        <w:tc>
          <w:tcPr>
            <w:tcW w:w="678" w:type="dxa"/>
            <w:tcBorders>
              <w:top w:val="nil"/>
              <w:left w:val="nil"/>
              <w:bottom w:val="single" w:sz="4" w:space="0" w:color="auto"/>
              <w:right w:val="nil"/>
            </w:tcBorders>
            <w:vAlign w:val="bottom"/>
          </w:tcPr>
          <w:p w:rsidR="003B469E" w:rsidRPr="003B469E" w:rsidRDefault="003B469E" w:rsidP="003B469E">
            <w:pPr>
              <w:pStyle w:val="a4"/>
              <w:rPr>
                <w:rFonts w:ascii="Times New Roman" w:hAnsi="Times New Roman" w:cs="Times New Roman"/>
                <w:color w:val="000000"/>
                <w:sz w:val="28"/>
                <w:szCs w:val="28"/>
              </w:rPr>
            </w:pPr>
          </w:p>
        </w:tc>
      </w:tr>
    </w:tbl>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 xml:space="preserve">1. Провести проверку в отношении  </w:t>
      </w: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roofErr w:type="gramStart"/>
      <w:r w:rsidRPr="003B469E">
        <w:rPr>
          <w:rFonts w:ascii="Times New Roman" w:hAnsi="Times New Roman" w:cs="Times New Roman"/>
          <w:sz w:val="28"/>
          <w:szCs w:val="28"/>
        </w:rPr>
        <w:t>(наименование юридического лица, фамилия, имя, отчество (последнее – при наличии)</w:t>
      </w:r>
      <w:r w:rsidRPr="003B469E">
        <w:rPr>
          <w:rFonts w:ascii="Times New Roman" w:hAnsi="Times New Roman" w:cs="Times New Roman"/>
          <w:sz w:val="28"/>
          <w:szCs w:val="28"/>
        </w:rPr>
        <w:br/>
        <w:t>индивидуального предпринимателя)</w:t>
      </w:r>
      <w:proofErr w:type="gramEnd"/>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2. Место нахождения:  </w:t>
      </w: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(юридического лица (их филиалов, представительств, обособленных структурных подразделений) или место жительства индивидуального предпринимателя и мест</w:t>
      </w:r>
      <w:proofErr w:type="gramStart"/>
      <w:r w:rsidRPr="003B469E">
        <w:rPr>
          <w:rFonts w:ascii="Times New Roman" w:hAnsi="Times New Roman" w:cs="Times New Roman"/>
          <w:sz w:val="28"/>
          <w:szCs w:val="28"/>
        </w:rPr>
        <w:t>о(</w:t>
      </w:r>
      <w:proofErr w:type="gramEnd"/>
      <w:r w:rsidRPr="003B469E">
        <w:rPr>
          <w:rFonts w:ascii="Times New Roman" w:hAnsi="Times New Roman" w:cs="Times New Roman"/>
          <w:sz w:val="28"/>
          <w:szCs w:val="28"/>
        </w:rPr>
        <w:t>а) фактического осуществления им деятельности)</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3. Назначить лицо</w:t>
      </w:r>
      <w:proofErr w:type="gramStart"/>
      <w:r w:rsidRPr="003B469E">
        <w:rPr>
          <w:rFonts w:ascii="Times New Roman" w:hAnsi="Times New Roman" w:cs="Times New Roman"/>
          <w:sz w:val="28"/>
          <w:szCs w:val="28"/>
        </w:rPr>
        <w:t>м(</w:t>
      </w:r>
      <w:proofErr w:type="gramEnd"/>
      <w:r w:rsidRPr="003B469E">
        <w:rPr>
          <w:rFonts w:ascii="Times New Roman" w:hAnsi="Times New Roman" w:cs="Times New Roman"/>
          <w:sz w:val="28"/>
          <w:szCs w:val="28"/>
        </w:rPr>
        <w:t xml:space="preserve">ми), уполномоченным(ми) на проведение проверки:  </w:t>
      </w: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(фамилия, имя, отчество (последнее – при наличии), должность должностного лица (должностных лиц), уполномоченног</w:t>
      </w:r>
      <w:proofErr w:type="gramStart"/>
      <w:r w:rsidRPr="003B469E">
        <w:rPr>
          <w:rFonts w:ascii="Times New Roman" w:hAnsi="Times New Roman" w:cs="Times New Roman"/>
          <w:sz w:val="28"/>
          <w:szCs w:val="28"/>
        </w:rPr>
        <w:t>о(</w:t>
      </w:r>
      <w:proofErr w:type="spellStart"/>
      <w:proofErr w:type="gramEnd"/>
      <w:r w:rsidRPr="003B469E">
        <w:rPr>
          <w:rFonts w:ascii="Times New Roman" w:hAnsi="Times New Roman" w:cs="Times New Roman"/>
          <w:sz w:val="28"/>
          <w:szCs w:val="28"/>
        </w:rPr>
        <w:t>ых</w:t>
      </w:r>
      <w:proofErr w:type="spellEnd"/>
      <w:r w:rsidRPr="003B469E">
        <w:rPr>
          <w:rFonts w:ascii="Times New Roman" w:hAnsi="Times New Roman" w:cs="Times New Roman"/>
          <w:sz w:val="28"/>
          <w:szCs w:val="28"/>
        </w:rPr>
        <w:t>) на проведение проверки)</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4. Привлечь к проведению проверки в качестве экспертов, представителей экспертных организаций следующих лиц:  </w:t>
      </w: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5. Установить, что:</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настоящая проверка проводится с целью:  </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При установлении целей проводимой проверки указывается следующая информация:</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а) в случае проведения плановой проверки:</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ссылка на утвержденный ежегодный план проведения плановых проверок;</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б) в случае проведения внеплановой выездной проверки:</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 реквизиты ранее выданного проверяемому лицу предписания об устранении выявленного нарушения, </w:t>
      </w:r>
      <w:proofErr w:type="gramStart"/>
      <w:r w:rsidRPr="003B469E">
        <w:rPr>
          <w:rFonts w:ascii="Times New Roman" w:hAnsi="Times New Roman" w:cs="Times New Roman"/>
          <w:sz w:val="28"/>
          <w:szCs w:val="28"/>
        </w:rPr>
        <w:t>срок</w:t>
      </w:r>
      <w:proofErr w:type="gramEnd"/>
      <w:r w:rsidRPr="003B469E">
        <w:rPr>
          <w:rFonts w:ascii="Times New Roman" w:hAnsi="Times New Roman" w:cs="Times New Roman"/>
          <w:sz w:val="28"/>
          <w:szCs w:val="28"/>
        </w:rPr>
        <w:t xml:space="preserve"> для исполнения которого истек;</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реквизиты обращений и заявлений граждан, юридических лиц, индивидуальных предпринимателей, поступивших в органы государственного контроля (надзора), органы муниципального контроля;</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реквизиты приказа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реквизиты прилагаемой копии документа (рапорта, докладной записки и другие), представленного должностным лицом, обнаружившим нарушение;</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задачами настоящей проверки являются:  </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6. Предметом настоящей проверки является (отметить </w:t>
      </w:r>
      <w:proofErr w:type="gramStart"/>
      <w:r w:rsidRPr="003B469E">
        <w:rPr>
          <w:rFonts w:ascii="Times New Roman" w:hAnsi="Times New Roman" w:cs="Times New Roman"/>
          <w:sz w:val="28"/>
          <w:szCs w:val="28"/>
        </w:rPr>
        <w:t>нужное</w:t>
      </w:r>
      <w:proofErr w:type="gramEnd"/>
      <w:r w:rsidRPr="003B469E">
        <w:rPr>
          <w:rFonts w:ascii="Times New Roman" w:hAnsi="Times New Roman" w:cs="Times New Roman"/>
          <w:sz w:val="28"/>
          <w:szCs w:val="28"/>
        </w:rPr>
        <w:t>):</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соблюдение обязательных требований или требований, установленных муниципальными правовыми актами;</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выполнение предписаний органов государственного контроля (надзора), органов муниципального контроля;</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проведение мероприятий:</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lastRenderedPageBreak/>
        <w:t>по предотвращению причинения вреда жизни, здоровью граждан, вреда животным, растениям, окружающей среде;</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по предупреждению возникновения чрезвычайных ситуаций природного и техногенного характера;</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по обеспечению безопасности государства;</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по ликвидации последствий причинения такого вреда.</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7. Срок проведения проверки:  </w:t>
      </w: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К проведению проверки приступить</w:t>
      </w:r>
    </w:p>
    <w:tbl>
      <w:tblPr>
        <w:tblW w:w="0" w:type="auto"/>
        <w:tblInd w:w="567" w:type="dxa"/>
        <w:tblLayout w:type="fixed"/>
        <w:tblCellMar>
          <w:left w:w="28" w:type="dxa"/>
          <w:right w:w="28" w:type="dxa"/>
        </w:tblCellMar>
        <w:tblLook w:val="04A0"/>
      </w:tblPr>
      <w:tblGrid>
        <w:gridCol w:w="370"/>
        <w:gridCol w:w="397"/>
        <w:gridCol w:w="255"/>
        <w:gridCol w:w="1418"/>
        <w:gridCol w:w="397"/>
        <w:gridCol w:w="397"/>
        <w:gridCol w:w="340"/>
      </w:tblGrid>
      <w:tr w:rsidR="003B469E" w:rsidRPr="003B469E" w:rsidTr="00AE2F9C">
        <w:trPr>
          <w:cantSplit/>
        </w:trPr>
        <w:tc>
          <w:tcPr>
            <w:tcW w:w="370" w:type="dxa"/>
            <w:vAlign w:val="bottom"/>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с “</w:t>
            </w:r>
          </w:p>
        </w:tc>
        <w:tc>
          <w:tcPr>
            <w:tcW w:w="397" w:type="dxa"/>
            <w:tcBorders>
              <w:top w:val="nil"/>
              <w:left w:val="nil"/>
              <w:bottom w:val="single" w:sz="4" w:space="0" w:color="auto"/>
              <w:right w:val="nil"/>
            </w:tcBorders>
            <w:vAlign w:val="bottom"/>
          </w:tcPr>
          <w:p w:rsidR="003B469E" w:rsidRPr="003B469E" w:rsidRDefault="003B469E" w:rsidP="003B469E">
            <w:pPr>
              <w:pStyle w:val="a4"/>
              <w:rPr>
                <w:rFonts w:ascii="Times New Roman" w:hAnsi="Times New Roman" w:cs="Times New Roman"/>
                <w:color w:val="000000"/>
                <w:sz w:val="28"/>
                <w:szCs w:val="28"/>
              </w:rPr>
            </w:pPr>
          </w:p>
        </w:tc>
        <w:tc>
          <w:tcPr>
            <w:tcW w:w="255" w:type="dxa"/>
            <w:vAlign w:val="bottom"/>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w:t>
            </w:r>
          </w:p>
        </w:tc>
        <w:tc>
          <w:tcPr>
            <w:tcW w:w="1418" w:type="dxa"/>
            <w:tcBorders>
              <w:top w:val="nil"/>
              <w:left w:val="nil"/>
              <w:bottom w:val="single" w:sz="4" w:space="0" w:color="auto"/>
              <w:right w:val="nil"/>
            </w:tcBorders>
            <w:vAlign w:val="bottom"/>
          </w:tcPr>
          <w:p w:rsidR="003B469E" w:rsidRPr="003B469E" w:rsidRDefault="003B469E" w:rsidP="003B469E">
            <w:pPr>
              <w:pStyle w:val="a4"/>
              <w:rPr>
                <w:rFonts w:ascii="Times New Roman" w:hAnsi="Times New Roman" w:cs="Times New Roman"/>
                <w:color w:val="000000"/>
                <w:sz w:val="28"/>
                <w:szCs w:val="28"/>
              </w:rPr>
            </w:pPr>
          </w:p>
        </w:tc>
        <w:tc>
          <w:tcPr>
            <w:tcW w:w="397" w:type="dxa"/>
            <w:vAlign w:val="bottom"/>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20</w:t>
            </w:r>
          </w:p>
        </w:tc>
        <w:tc>
          <w:tcPr>
            <w:tcW w:w="397" w:type="dxa"/>
            <w:tcBorders>
              <w:top w:val="nil"/>
              <w:left w:val="nil"/>
              <w:bottom w:val="single" w:sz="4" w:space="0" w:color="auto"/>
              <w:right w:val="nil"/>
            </w:tcBorders>
            <w:vAlign w:val="bottom"/>
          </w:tcPr>
          <w:p w:rsidR="003B469E" w:rsidRPr="003B469E" w:rsidRDefault="003B469E" w:rsidP="003B469E">
            <w:pPr>
              <w:pStyle w:val="a4"/>
              <w:rPr>
                <w:rFonts w:ascii="Times New Roman" w:hAnsi="Times New Roman" w:cs="Times New Roman"/>
                <w:color w:val="000000"/>
                <w:sz w:val="28"/>
                <w:szCs w:val="28"/>
              </w:rPr>
            </w:pPr>
          </w:p>
        </w:tc>
        <w:tc>
          <w:tcPr>
            <w:tcW w:w="340" w:type="dxa"/>
            <w:vAlign w:val="bottom"/>
            <w:hideMark/>
          </w:tcPr>
          <w:p w:rsidR="003B469E" w:rsidRPr="003B469E" w:rsidRDefault="003B469E" w:rsidP="003B469E">
            <w:pPr>
              <w:pStyle w:val="a4"/>
              <w:rPr>
                <w:rFonts w:ascii="Times New Roman" w:hAnsi="Times New Roman" w:cs="Times New Roman"/>
                <w:color w:val="000000"/>
                <w:sz w:val="28"/>
                <w:szCs w:val="28"/>
              </w:rPr>
            </w:pPr>
            <w:proofErr w:type="gramStart"/>
            <w:r w:rsidRPr="003B469E">
              <w:rPr>
                <w:rFonts w:ascii="Times New Roman" w:hAnsi="Times New Roman" w:cs="Times New Roman"/>
                <w:sz w:val="28"/>
                <w:szCs w:val="28"/>
              </w:rPr>
              <w:t>г</w:t>
            </w:r>
            <w:proofErr w:type="gramEnd"/>
            <w:r w:rsidRPr="003B469E">
              <w:rPr>
                <w:rFonts w:ascii="Times New Roman" w:hAnsi="Times New Roman" w:cs="Times New Roman"/>
                <w:sz w:val="28"/>
                <w:szCs w:val="28"/>
              </w:rPr>
              <w:t>.</w:t>
            </w:r>
          </w:p>
        </w:tc>
      </w:tr>
    </w:tbl>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Проверку окончить не позднее</w:t>
      </w:r>
    </w:p>
    <w:tbl>
      <w:tblPr>
        <w:tblW w:w="0" w:type="auto"/>
        <w:tblInd w:w="567" w:type="dxa"/>
        <w:tblLayout w:type="fixed"/>
        <w:tblCellMar>
          <w:left w:w="28" w:type="dxa"/>
          <w:right w:w="28" w:type="dxa"/>
        </w:tblCellMar>
        <w:tblLook w:val="04A0"/>
      </w:tblPr>
      <w:tblGrid>
        <w:gridCol w:w="170"/>
        <w:gridCol w:w="397"/>
        <w:gridCol w:w="255"/>
        <w:gridCol w:w="1418"/>
        <w:gridCol w:w="397"/>
        <w:gridCol w:w="397"/>
        <w:gridCol w:w="340"/>
      </w:tblGrid>
      <w:tr w:rsidR="003B469E" w:rsidRPr="003B469E" w:rsidTr="00AE2F9C">
        <w:trPr>
          <w:cantSplit/>
        </w:trPr>
        <w:tc>
          <w:tcPr>
            <w:tcW w:w="170" w:type="dxa"/>
            <w:vAlign w:val="bottom"/>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w:t>
            </w:r>
          </w:p>
        </w:tc>
        <w:tc>
          <w:tcPr>
            <w:tcW w:w="397" w:type="dxa"/>
            <w:tcBorders>
              <w:top w:val="nil"/>
              <w:left w:val="nil"/>
              <w:bottom w:val="single" w:sz="4" w:space="0" w:color="auto"/>
              <w:right w:val="nil"/>
            </w:tcBorders>
            <w:vAlign w:val="bottom"/>
          </w:tcPr>
          <w:p w:rsidR="003B469E" w:rsidRPr="003B469E" w:rsidRDefault="003B469E" w:rsidP="003B469E">
            <w:pPr>
              <w:pStyle w:val="a4"/>
              <w:rPr>
                <w:rFonts w:ascii="Times New Roman" w:hAnsi="Times New Roman" w:cs="Times New Roman"/>
                <w:color w:val="000000"/>
                <w:sz w:val="28"/>
                <w:szCs w:val="28"/>
              </w:rPr>
            </w:pPr>
          </w:p>
        </w:tc>
        <w:tc>
          <w:tcPr>
            <w:tcW w:w="255" w:type="dxa"/>
            <w:vAlign w:val="bottom"/>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w:t>
            </w:r>
          </w:p>
        </w:tc>
        <w:tc>
          <w:tcPr>
            <w:tcW w:w="1418" w:type="dxa"/>
            <w:tcBorders>
              <w:top w:val="nil"/>
              <w:left w:val="nil"/>
              <w:bottom w:val="single" w:sz="4" w:space="0" w:color="auto"/>
              <w:right w:val="nil"/>
            </w:tcBorders>
            <w:vAlign w:val="bottom"/>
          </w:tcPr>
          <w:p w:rsidR="003B469E" w:rsidRPr="003B469E" w:rsidRDefault="003B469E" w:rsidP="003B469E">
            <w:pPr>
              <w:pStyle w:val="a4"/>
              <w:rPr>
                <w:rFonts w:ascii="Times New Roman" w:hAnsi="Times New Roman" w:cs="Times New Roman"/>
                <w:color w:val="000000"/>
                <w:sz w:val="28"/>
                <w:szCs w:val="28"/>
              </w:rPr>
            </w:pPr>
          </w:p>
        </w:tc>
        <w:tc>
          <w:tcPr>
            <w:tcW w:w="397" w:type="dxa"/>
            <w:vAlign w:val="bottom"/>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20</w:t>
            </w:r>
          </w:p>
        </w:tc>
        <w:tc>
          <w:tcPr>
            <w:tcW w:w="397" w:type="dxa"/>
            <w:tcBorders>
              <w:top w:val="nil"/>
              <w:left w:val="nil"/>
              <w:bottom w:val="single" w:sz="4" w:space="0" w:color="auto"/>
              <w:right w:val="nil"/>
            </w:tcBorders>
            <w:vAlign w:val="bottom"/>
          </w:tcPr>
          <w:p w:rsidR="003B469E" w:rsidRPr="003B469E" w:rsidRDefault="003B469E" w:rsidP="003B469E">
            <w:pPr>
              <w:pStyle w:val="a4"/>
              <w:rPr>
                <w:rFonts w:ascii="Times New Roman" w:hAnsi="Times New Roman" w:cs="Times New Roman"/>
                <w:color w:val="000000"/>
                <w:sz w:val="28"/>
                <w:szCs w:val="28"/>
              </w:rPr>
            </w:pPr>
          </w:p>
        </w:tc>
        <w:tc>
          <w:tcPr>
            <w:tcW w:w="340" w:type="dxa"/>
            <w:vAlign w:val="bottom"/>
            <w:hideMark/>
          </w:tcPr>
          <w:p w:rsidR="003B469E" w:rsidRPr="003B469E" w:rsidRDefault="003B469E" w:rsidP="003B469E">
            <w:pPr>
              <w:pStyle w:val="a4"/>
              <w:rPr>
                <w:rFonts w:ascii="Times New Roman" w:hAnsi="Times New Roman" w:cs="Times New Roman"/>
                <w:color w:val="000000"/>
                <w:sz w:val="28"/>
                <w:szCs w:val="28"/>
              </w:rPr>
            </w:pPr>
            <w:proofErr w:type="gramStart"/>
            <w:r w:rsidRPr="003B469E">
              <w:rPr>
                <w:rFonts w:ascii="Times New Roman" w:hAnsi="Times New Roman" w:cs="Times New Roman"/>
                <w:sz w:val="28"/>
                <w:szCs w:val="28"/>
              </w:rPr>
              <w:t>г</w:t>
            </w:r>
            <w:proofErr w:type="gramEnd"/>
            <w:r w:rsidRPr="003B469E">
              <w:rPr>
                <w:rFonts w:ascii="Times New Roman" w:hAnsi="Times New Roman" w:cs="Times New Roman"/>
                <w:sz w:val="28"/>
                <w:szCs w:val="28"/>
              </w:rPr>
              <w:t>.</w:t>
            </w:r>
          </w:p>
        </w:tc>
      </w:tr>
    </w:tbl>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 xml:space="preserve">8. Правовые основания проведения проверки:  </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(ссылка на положение нормативного правового акта, в соответствии с которым осуществляется проверка;</w:t>
      </w:r>
      <w:r w:rsidRPr="003B469E">
        <w:rPr>
          <w:rFonts w:ascii="Times New Roman" w:hAnsi="Times New Roman" w:cs="Times New Roman"/>
          <w:sz w:val="28"/>
          <w:szCs w:val="28"/>
        </w:rPr>
        <w:br/>
        <w:t>ссылка на положения (нормативных) правовых актов, устанавливающих требования, которые являются</w:t>
      </w:r>
      <w:r w:rsidRPr="003B469E">
        <w:rPr>
          <w:rFonts w:ascii="Times New Roman" w:hAnsi="Times New Roman" w:cs="Times New Roman"/>
          <w:sz w:val="28"/>
          <w:szCs w:val="28"/>
        </w:rPr>
        <w:br/>
        <w:t>предметом проверки)</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9. В процессе проверки провести следующие мероприятия по контролю, необходимые для достижения целей и задач проведения проверки:  </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10. Перечень административных регламентов по осуществлению государственного контроля (надзора), осуществлению муниципального </w:t>
      </w:r>
      <w:r>
        <w:rPr>
          <w:rFonts w:ascii="Times New Roman" w:hAnsi="Times New Roman" w:cs="Times New Roman"/>
          <w:sz w:val="28"/>
          <w:szCs w:val="28"/>
        </w:rPr>
        <w:t>к</w:t>
      </w:r>
      <w:r w:rsidRPr="003B469E">
        <w:rPr>
          <w:rFonts w:ascii="Times New Roman" w:hAnsi="Times New Roman" w:cs="Times New Roman"/>
          <w:sz w:val="28"/>
          <w:szCs w:val="28"/>
        </w:rPr>
        <w:t xml:space="preserve">онтроля (при их наличии):  </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(с указанием наименований, номеров и дат их принятия)</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11.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должность, фамилия, инициалы руководителя, заместителя руководителя органа государственного контроля (надзора), органа муниципального контроля, издавшего распоряжение или приказ о проведении проверки)</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(подпись, заверенная печатью)</w:t>
      </w:r>
    </w:p>
    <w:p w:rsidR="003B469E" w:rsidRPr="003B469E" w:rsidRDefault="003B469E" w:rsidP="003B469E">
      <w:pPr>
        <w:pStyle w:val="a4"/>
        <w:rPr>
          <w:rFonts w:ascii="Times New Roman" w:hAnsi="Times New Roman" w:cs="Times New Roman"/>
          <w:sz w:val="28"/>
          <w:szCs w:val="28"/>
        </w:rPr>
      </w:pPr>
      <w:proofErr w:type="gramStart"/>
      <w:r w:rsidRPr="003B469E">
        <w:rPr>
          <w:rFonts w:ascii="Times New Roman" w:hAnsi="Times New Roman" w:cs="Times New Roman"/>
          <w:sz w:val="28"/>
          <w:szCs w:val="28"/>
        </w:rPr>
        <w:t>(фамилия, имя, отчество (последнее – при наличии) и должность должностного лица, непосредственно подготовившего проект распоряжения (приказа), контактный телефон, электронный адрес (при наличии))</w:t>
      </w:r>
      <w:proofErr w:type="gramEnd"/>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ab/>
      </w:r>
      <w:r w:rsidRPr="003B469E">
        <w:rPr>
          <w:rFonts w:ascii="Times New Roman" w:hAnsi="Times New Roman" w:cs="Times New Roman"/>
          <w:sz w:val="28"/>
          <w:szCs w:val="28"/>
        </w:rPr>
        <w:tab/>
      </w:r>
      <w:r w:rsidRPr="003B469E">
        <w:rPr>
          <w:rFonts w:ascii="Times New Roman" w:hAnsi="Times New Roman" w:cs="Times New Roman"/>
          <w:sz w:val="28"/>
          <w:szCs w:val="28"/>
        </w:rPr>
        <w:tab/>
        <w:t>Приложение № 2</w:t>
      </w:r>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к административному регламенту</w:t>
      </w:r>
    </w:p>
    <w:p w:rsidR="003B469E" w:rsidRPr="003B469E" w:rsidRDefault="003B469E" w:rsidP="003B469E">
      <w:pPr>
        <w:pStyle w:val="a4"/>
        <w:jc w:val="right"/>
        <w:rPr>
          <w:rFonts w:ascii="Times New Roman" w:hAnsi="Times New Roman" w:cs="Times New Roman"/>
          <w:bCs/>
          <w:sz w:val="28"/>
          <w:szCs w:val="28"/>
        </w:rPr>
      </w:pPr>
      <w:r w:rsidRPr="003B469E">
        <w:rPr>
          <w:rFonts w:ascii="Times New Roman" w:hAnsi="Times New Roman" w:cs="Times New Roman"/>
          <w:bCs/>
          <w:sz w:val="28"/>
          <w:szCs w:val="28"/>
        </w:rPr>
        <w:t xml:space="preserve"> осуществления</w:t>
      </w:r>
      <w:r w:rsidRPr="003B469E">
        <w:rPr>
          <w:rFonts w:ascii="Times New Roman" w:hAnsi="Times New Roman" w:cs="Times New Roman"/>
          <w:sz w:val="28"/>
          <w:szCs w:val="28"/>
        </w:rPr>
        <w:t xml:space="preserve"> муниципального контроля</w:t>
      </w:r>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 xml:space="preserve"> за использованием и сохранностью </w:t>
      </w:r>
      <w:proofErr w:type="gramStart"/>
      <w:r w:rsidRPr="003B469E">
        <w:rPr>
          <w:rFonts w:ascii="Times New Roman" w:hAnsi="Times New Roman" w:cs="Times New Roman"/>
          <w:sz w:val="28"/>
          <w:szCs w:val="28"/>
        </w:rPr>
        <w:t>муниципального</w:t>
      </w:r>
      <w:proofErr w:type="gramEnd"/>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 xml:space="preserve"> жилищного фонда, соответствием </w:t>
      </w:r>
      <w:proofErr w:type="gramStart"/>
      <w:r w:rsidRPr="003B469E">
        <w:rPr>
          <w:rFonts w:ascii="Times New Roman" w:hAnsi="Times New Roman" w:cs="Times New Roman"/>
          <w:sz w:val="28"/>
          <w:szCs w:val="28"/>
        </w:rPr>
        <w:t>жилых</w:t>
      </w:r>
      <w:proofErr w:type="gramEnd"/>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 xml:space="preserve"> </w:t>
      </w:r>
      <w:proofErr w:type="gramStart"/>
      <w:r w:rsidRPr="003B469E">
        <w:rPr>
          <w:rFonts w:ascii="Times New Roman" w:hAnsi="Times New Roman" w:cs="Times New Roman"/>
          <w:sz w:val="28"/>
          <w:szCs w:val="28"/>
        </w:rPr>
        <w:t xml:space="preserve">помещений данного фонда установленным санитарным и </w:t>
      </w:r>
      <w:proofErr w:type="gramEnd"/>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техническим правилам и нормам, иным требованиям</w:t>
      </w:r>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 xml:space="preserve"> законодательства на территории  поселения</w:t>
      </w:r>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(примерная форма)</w:t>
      </w:r>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__________________________________________________________</w:t>
      </w:r>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(наименование органа муниципального контроля)</w:t>
      </w:r>
    </w:p>
    <w:p w:rsidR="003B469E" w:rsidRPr="003B469E" w:rsidRDefault="003B469E" w:rsidP="003B469E">
      <w:pPr>
        <w:pStyle w:val="a4"/>
        <w:jc w:val="right"/>
        <w:rPr>
          <w:rFonts w:ascii="Times New Roman" w:hAnsi="Times New Roman" w:cs="Times New Roman"/>
          <w:sz w:val="28"/>
          <w:szCs w:val="28"/>
        </w:rPr>
      </w:pPr>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 xml:space="preserve"> «СОГЛАСОВАНО»</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 ____________________________________</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должность, фамилия, имя, отчество  руководителя, заместителя руководителя </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органа муниципального контроля</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____________________________________</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                                                                       (подпись)</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____________________________________</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                                                                       (дата)</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(МП)</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______________________</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 </w:t>
      </w: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Default="003B469E" w:rsidP="003B469E">
      <w:pPr>
        <w:pStyle w:val="a4"/>
        <w:rPr>
          <w:rFonts w:ascii="Times New Roman" w:hAnsi="Times New Roman" w:cs="Times New Roman"/>
          <w:sz w:val="28"/>
          <w:szCs w:val="28"/>
        </w:rPr>
      </w:pPr>
    </w:p>
    <w:p w:rsidR="003B469E" w:rsidRDefault="003B469E" w:rsidP="003B469E">
      <w:pPr>
        <w:pStyle w:val="a4"/>
        <w:rPr>
          <w:rFonts w:ascii="Times New Roman" w:hAnsi="Times New Roman" w:cs="Times New Roman"/>
          <w:sz w:val="28"/>
          <w:szCs w:val="28"/>
        </w:rPr>
      </w:pPr>
    </w:p>
    <w:p w:rsidR="003B469E" w:rsidRDefault="003B469E" w:rsidP="003B469E">
      <w:pPr>
        <w:pStyle w:val="a4"/>
        <w:rPr>
          <w:rFonts w:ascii="Times New Roman" w:hAnsi="Times New Roman" w:cs="Times New Roman"/>
          <w:sz w:val="28"/>
          <w:szCs w:val="28"/>
        </w:rPr>
      </w:pPr>
    </w:p>
    <w:p w:rsidR="003B469E" w:rsidRDefault="003B469E" w:rsidP="003B469E">
      <w:pPr>
        <w:pStyle w:val="a4"/>
        <w:rPr>
          <w:rFonts w:ascii="Times New Roman" w:hAnsi="Times New Roman" w:cs="Times New Roman"/>
          <w:sz w:val="28"/>
          <w:szCs w:val="28"/>
        </w:rPr>
      </w:pPr>
    </w:p>
    <w:p w:rsidR="003B469E" w:rsidRDefault="003B469E" w:rsidP="003B469E">
      <w:pPr>
        <w:pStyle w:val="a4"/>
        <w:rPr>
          <w:rFonts w:ascii="Times New Roman" w:hAnsi="Times New Roman" w:cs="Times New Roman"/>
          <w:sz w:val="28"/>
          <w:szCs w:val="28"/>
        </w:rPr>
      </w:pPr>
    </w:p>
    <w:p w:rsidR="003B469E" w:rsidRDefault="003B469E" w:rsidP="003B469E">
      <w:pPr>
        <w:pStyle w:val="a4"/>
        <w:rPr>
          <w:rFonts w:ascii="Times New Roman" w:hAnsi="Times New Roman" w:cs="Times New Roman"/>
          <w:sz w:val="28"/>
          <w:szCs w:val="28"/>
        </w:rPr>
      </w:pPr>
    </w:p>
    <w:p w:rsidR="003B469E" w:rsidRDefault="003B469E" w:rsidP="003B469E">
      <w:pPr>
        <w:pStyle w:val="a4"/>
        <w:rPr>
          <w:rFonts w:ascii="Times New Roman" w:hAnsi="Times New Roman" w:cs="Times New Roman"/>
          <w:sz w:val="28"/>
          <w:szCs w:val="28"/>
        </w:rPr>
      </w:pPr>
    </w:p>
    <w:p w:rsidR="003B469E" w:rsidRDefault="003B469E" w:rsidP="003B469E">
      <w:pPr>
        <w:pStyle w:val="a4"/>
        <w:rPr>
          <w:rFonts w:ascii="Times New Roman" w:hAnsi="Times New Roman" w:cs="Times New Roman"/>
          <w:sz w:val="28"/>
          <w:szCs w:val="28"/>
        </w:rPr>
      </w:pPr>
    </w:p>
    <w:p w:rsidR="003B469E" w:rsidRDefault="003B469E" w:rsidP="003B469E">
      <w:pPr>
        <w:pStyle w:val="a4"/>
        <w:rPr>
          <w:rFonts w:ascii="Times New Roman" w:hAnsi="Times New Roman" w:cs="Times New Roman"/>
          <w:sz w:val="28"/>
          <w:szCs w:val="28"/>
        </w:rPr>
      </w:pPr>
    </w:p>
    <w:p w:rsidR="003B469E" w:rsidRDefault="003B469E" w:rsidP="003B469E">
      <w:pPr>
        <w:pStyle w:val="a4"/>
        <w:rPr>
          <w:rFonts w:ascii="Times New Roman" w:hAnsi="Times New Roman" w:cs="Times New Roman"/>
          <w:sz w:val="28"/>
          <w:szCs w:val="28"/>
        </w:rPr>
      </w:pPr>
    </w:p>
    <w:p w:rsidR="003B469E" w:rsidRDefault="003B469E" w:rsidP="003B469E">
      <w:pPr>
        <w:pStyle w:val="a4"/>
        <w:rPr>
          <w:rFonts w:ascii="Times New Roman" w:hAnsi="Times New Roman" w:cs="Times New Roman"/>
          <w:sz w:val="28"/>
          <w:szCs w:val="28"/>
        </w:rPr>
      </w:pPr>
    </w:p>
    <w:p w:rsidR="003B469E" w:rsidRDefault="003B469E" w:rsidP="003B469E">
      <w:pPr>
        <w:pStyle w:val="a4"/>
        <w:rPr>
          <w:rFonts w:ascii="Times New Roman" w:hAnsi="Times New Roman" w:cs="Times New Roman"/>
          <w:sz w:val="28"/>
          <w:szCs w:val="28"/>
        </w:rPr>
      </w:pPr>
    </w:p>
    <w:p w:rsidR="003B469E" w:rsidRDefault="003B469E" w:rsidP="003B469E">
      <w:pPr>
        <w:pStyle w:val="a4"/>
        <w:rPr>
          <w:rFonts w:ascii="Times New Roman" w:hAnsi="Times New Roman" w:cs="Times New Roman"/>
          <w:sz w:val="28"/>
          <w:szCs w:val="28"/>
        </w:rPr>
      </w:pPr>
    </w:p>
    <w:p w:rsidR="003B469E" w:rsidRDefault="003B469E" w:rsidP="003B469E">
      <w:pPr>
        <w:pStyle w:val="a4"/>
        <w:rPr>
          <w:rFonts w:ascii="Times New Roman" w:hAnsi="Times New Roman" w:cs="Times New Roman"/>
          <w:sz w:val="28"/>
          <w:szCs w:val="28"/>
        </w:rPr>
      </w:pPr>
    </w:p>
    <w:p w:rsid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lastRenderedPageBreak/>
        <w:t>Приложение № 3</w:t>
      </w:r>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к административному регламенту</w:t>
      </w:r>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bCs/>
          <w:sz w:val="28"/>
          <w:szCs w:val="28"/>
        </w:rPr>
        <w:t xml:space="preserve"> осуществления</w:t>
      </w:r>
      <w:r w:rsidRPr="003B469E">
        <w:rPr>
          <w:rFonts w:ascii="Times New Roman" w:hAnsi="Times New Roman" w:cs="Times New Roman"/>
          <w:sz w:val="28"/>
          <w:szCs w:val="28"/>
        </w:rPr>
        <w:t xml:space="preserve"> муниципального контроля</w:t>
      </w:r>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 xml:space="preserve"> за использованием и сохранностью </w:t>
      </w:r>
      <w:proofErr w:type="gramStart"/>
      <w:r w:rsidRPr="003B469E">
        <w:rPr>
          <w:rFonts w:ascii="Times New Roman" w:hAnsi="Times New Roman" w:cs="Times New Roman"/>
          <w:sz w:val="28"/>
          <w:szCs w:val="28"/>
        </w:rPr>
        <w:t>муниципального</w:t>
      </w:r>
      <w:proofErr w:type="gramEnd"/>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 xml:space="preserve"> жилищного фонда, соответствием </w:t>
      </w:r>
      <w:proofErr w:type="gramStart"/>
      <w:r w:rsidRPr="003B469E">
        <w:rPr>
          <w:rFonts w:ascii="Times New Roman" w:hAnsi="Times New Roman" w:cs="Times New Roman"/>
          <w:sz w:val="28"/>
          <w:szCs w:val="28"/>
        </w:rPr>
        <w:t>жилых</w:t>
      </w:r>
      <w:proofErr w:type="gramEnd"/>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 xml:space="preserve"> </w:t>
      </w:r>
      <w:proofErr w:type="gramStart"/>
      <w:r w:rsidRPr="003B469E">
        <w:rPr>
          <w:rFonts w:ascii="Times New Roman" w:hAnsi="Times New Roman" w:cs="Times New Roman"/>
          <w:sz w:val="28"/>
          <w:szCs w:val="28"/>
        </w:rPr>
        <w:t xml:space="preserve">помещений данного фонда установленным санитарным и </w:t>
      </w:r>
      <w:proofErr w:type="gramEnd"/>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техническим правилам и нормам, иным требованиям</w:t>
      </w:r>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 xml:space="preserve"> законодательства на территории поселения</w:t>
      </w:r>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(примерная форма)</w:t>
      </w: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jc w:val="center"/>
        <w:rPr>
          <w:rFonts w:ascii="Times New Roman" w:hAnsi="Times New Roman" w:cs="Times New Roman"/>
          <w:sz w:val="28"/>
          <w:szCs w:val="28"/>
        </w:rPr>
      </w:pPr>
      <w:r w:rsidRPr="003B469E">
        <w:rPr>
          <w:rFonts w:ascii="Times New Roman" w:hAnsi="Times New Roman" w:cs="Times New Roman"/>
          <w:sz w:val="28"/>
          <w:szCs w:val="28"/>
        </w:rPr>
        <w:t>ПРЕДПИСАНИЕ № ____</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об устранении нарушений жилищного законодательства</w:t>
      </w: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"__" ____________ 20__ г.     </w:t>
      </w:r>
      <w:r>
        <w:rPr>
          <w:rFonts w:ascii="Times New Roman" w:hAnsi="Times New Roman" w:cs="Times New Roman"/>
          <w:sz w:val="28"/>
          <w:szCs w:val="28"/>
        </w:rPr>
        <w:t xml:space="preserve">                          </w:t>
      </w:r>
      <w:r w:rsidRPr="003B469E">
        <w:rPr>
          <w:rFonts w:ascii="Times New Roman" w:hAnsi="Times New Roman" w:cs="Times New Roman"/>
          <w:sz w:val="28"/>
          <w:szCs w:val="28"/>
        </w:rPr>
        <w:t xml:space="preserve"> _________________________</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rPr>
        <w:tab/>
      </w:r>
      <w:r w:rsidRPr="003B469E">
        <w:rPr>
          <w:rFonts w:ascii="Times New Roman" w:hAnsi="Times New Roman" w:cs="Times New Roman"/>
          <w:sz w:val="28"/>
          <w:szCs w:val="28"/>
        </w:rPr>
        <w:t>(место составления)</w:t>
      </w: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На основании пункта 9 статьи 14 Жилищного кодекса РФ и Акта проведения проверки соблюдения требований законодательства в сфере </w:t>
      </w:r>
      <w:r w:rsidRPr="003B469E">
        <w:rPr>
          <w:rFonts w:ascii="Times New Roman" w:hAnsi="Times New Roman" w:cs="Times New Roman"/>
          <w:bCs/>
          <w:sz w:val="28"/>
          <w:szCs w:val="28"/>
        </w:rPr>
        <w:t>использования и сохранности жилищного фонда</w:t>
      </w:r>
      <w:r w:rsidRPr="003B469E">
        <w:rPr>
          <w:rFonts w:ascii="Times New Roman" w:hAnsi="Times New Roman" w:cs="Times New Roman"/>
          <w:sz w:val="28"/>
          <w:szCs w:val="28"/>
        </w:rPr>
        <w:t xml:space="preserve">, соответствием жилых помещений данного </w:t>
      </w:r>
      <w:proofErr w:type="gramStart"/>
      <w:r w:rsidRPr="003B469E">
        <w:rPr>
          <w:rFonts w:ascii="Times New Roman" w:hAnsi="Times New Roman" w:cs="Times New Roman"/>
          <w:sz w:val="28"/>
          <w:szCs w:val="28"/>
        </w:rPr>
        <w:t>фонда</w:t>
      </w:r>
      <w:proofErr w:type="gramEnd"/>
      <w:r w:rsidRPr="003B469E">
        <w:rPr>
          <w:rFonts w:ascii="Times New Roman" w:hAnsi="Times New Roman" w:cs="Times New Roman"/>
          <w:sz w:val="28"/>
          <w:szCs w:val="28"/>
        </w:rPr>
        <w:t xml:space="preserve"> установленным санитарным и техническим правилам и нормам, иным требованиям законодательства  от ____ № _______</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ПРЕДПИСЫВАЮ:</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__________________________________________________________________</w:t>
      </w:r>
    </w:p>
    <w:p w:rsidR="003B469E" w:rsidRPr="003B469E" w:rsidRDefault="003B469E" w:rsidP="003B469E">
      <w:pPr>
        <w:pStyle w:val="a4"/>
        <w:rPr>
          <w:rFonts w:ascii="Times New Roman" w:hAnsi="Times New Roman" w:cs="Times New Roman"/>
          <w:sz w:val="28"/>
          <w:szCs w:val="28"/>
        </w:rPr>
      </w:pPr>
      <w:proofErr w:type="gramStart"/>
      <w:r w:rsidRPr="003B469E">
        <w:rPr>
          <w:rFonts w:ascii="Times New Roman" w:hAnsi="Times New Roman" w:cs="Times New Roman"/>
          <w:sz w:val="28"/>
          <w:szCs w:val="28"/>
        </w:rPr>
        <w:t>(полное и сокращенное наименование проверяемого юридического лица,</w:t>
      </w:r>
      <w:proofErr w:type="gramEnd"/>
    </w:p>
    <w:p w:rsidR="003B469E" w:rsidRPr="003B469E" w:rsidRDefault="003B469E" w:rsidP="003B469E">
      <w:pPr>
        <w:pStyle w:val="a4"/>
        <w:rPr>
          <w:rFonts w:ascii="Times New Roman" w:hAnsi="Times New Roman" w:cs="Times New Roman"/>
          <w:sz w:val="28"/>
          <w:szCs w:val="28"/>
        </w:rPr>
      </w:pPr>
      <w:proofErr w:type="gramStart"/>
      <w:r w:rsidRPr="003B469E">
        <w:rPr>
          <w:rFonts w:ascii="Times New Roman" w:hAnsi="Times New Roman" w:cs="Times New Roman"/>
          <w:sz w:val="28"/>
          <w:szCs w:val="28"/>
        </w:rPr>
        <w:t>Ф.И.О. индивидуального предпринимателя, которому выдается предписание)</w:t>
      </w:r>
      <w:proofErr w:type="gramEnd"/>
    </w:p>
    <w:p w:rsidR="003B469E" w:rsidRPr="003B469E" w:rsidRDefault="003B469E" w:rsidP="003B469E">
      <w:pPr>
        <w:pStyle w:val="a4"/>
        <w:rPr>
          <w:rFonts w:ascii="Times New Roman" w:hAnsi="Times New Roman" w:cs="Times New Roman"/>
          <w:i/>
          <w:sz w:val="28"/>
          <w:szCs w:val="28"/>
        </w:rPr>
      </w:pPr>
    </w:p>
    <w:tbl>
      <w:tblPr>
        <w:tblW w:w="0" w:type="auto"/>
        <w:jc w:val="center"/>
        <w:tblInd w:w="70" w:type="dxa"/>
        <w:tblLayout w:type="fixed"/>
        <w:tblCellMar>
          <w:left w:w="70" w:type="dxa"/>
          <w:right w:w="70" w:type="dxa"/>
        </w:tblCellMar>
        <w:tblLook w:val="04A0"/>
      </w:tblPr>
      <w:tblGrid>
        <w:gridCol w:w="971"/>
        <w:gridCol w:w="3105"/>
        <w:gridCol w:w="2160"/>
        <w:gridCol w:w="3915"/>
      </w:tblGrid>
      <w:tr w:rsidR="003B469E" w:rsidRPr="003B469E" w:rsidTr="00AE2F9C">
        <w:trPr>
          <w:cantSplit/>
          <w:trHeight w:val="360"/>
          <w:jc w:val="center"/>
        </w:trPr>
        <w:tc>
          <w:tcPr>
            <w:tcW w:w="971" w:type="dxa"/>
            <w:tcBorders>
              <w:top w:val="single" w:sz="6" w:space="0" w:color="auto"/>
              <w:left w:val="single" w:sz="6" w:space="0" w:color="auto"/>
              <w:bottom w:val="single" w:sz="6" w:space="0" w:color="auto"/>
              <w:right w:val="single" w:sz="6" w:space="0" w:color="auto"/>
            </w:tcBorders>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 xml:space="preserve">№  </w:t>
            </w:r>
            <w:r w:rsidRPr="003B469E">
              <w:rPr>
                <w:rFonts w:ascii="Times New Roman" w:hAnsi="Times New Roman" w:cs="Times New Roman"/>
                <w:sz w:val="28"/>
                <w:szCs w:val="28"/>
              </w:rPr>
              <w:br/>
            </w:r>
            <w:proofErr w:type="spellStart"/>
            <w:proofErr w:type="gramStart"/>
            <w:r w:rsidRPr="003B469E">
              <w:rPr>
                <w:rFonts w:ascii="Times New Roman" w:hAnsi="Times New Roman" w:cs="Times New Roman"/>
                <w:sz w:val="28"/>
                <w:szCs w:val="28"/>
              </w:rPr>
              <w:t>п</w:t>
            </w:r>
            <w:proofErr w:type="spellEnd"/>
            <w:proofErr w:type="gramEnd"/>
            <w:r w:rsidRPr="003B469E">
              <w:rPr>
                <w:rFonts w:ascii="Times New Roman" w:hAnsi="Times New Roman" w:cs="Times New Roman"/>
                <w:sz w:val="28"/>
                <w:szCs w:val="28"/>
              </w:rPr>
              <w:t>/</w:t>
            </w:r>
            <w:proofErr w:type="spellStart"/>
            <w:r w:rsidRPr="003B469E">
              <w:rPr>
                <w:rFonts w:ascii="Times New Roman" w:hAnsi="Times New Roman" w:cs="Times New Roman"/>
                <w:sz w:val="28"/>
                <w:szCs w:val="28"/>
              </w:rPr>
              <w:t>п</w:t>
            </w:r>
            <w:proofErr w:type="spellEnd"/>
          </w:p>
        </w:tc>
        <w:tc>
          <w:tcPr>
            <w:tcW w:w="3105" w:type="dxa"/>
            <w:tcBorders>
              <w:top w:val="single" w:sz="6" w:space="0" w:color="auto"/>
              <w:left w:val="single" w:sz="6" w:space="0" w:color="auto"/>
              <w:bottom w:val="single" w:sz="6" w:space="0" w:color="auto"/>
              <w:right w:val="single" w:sz="6" w:space="0" w:color="auto"/>
            </w:tcBorders>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Содержание предписания</w:t>
            </w:r>
          </w:p>
        </w:tc>
        <w:tc>
          <w:tcPr>
            <w:tcW w:w="2160" w:type="dxa"/>
            <w:tcBorders>
              <w:top w:val="single" w:sz="6" w:space="0" w:color="auto"/>
              <w:left w:val="single" w:sz="6" w:space="0" w:color="auto"/>
              <w:bottom w:val="single" w:sz="6" w:space="0" w:color="auto"/>
              <w:right w:val="single" w:sz="6" w:space="0" w:color="auto"/>
            </w:tcBorders>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Срок исполнения</w:t>
            </w:r>
          </w:p>
        </w:tc>
        <w:tc>
          <w:tcPr>
            <w:tcW w:w="3915" w:type="dxa"/>
            <w:tcBorders>
              <w:top w:val="single" w:sz="6" w:space="0" w:color="auto"/>
              <w:left w:val="single" w:sz="6" w:space="0" w:color="auto"/>
              <w:bottom w:val="single" w:sz="6" w:space="0" w:color="auto"/>
              <w:right w:val="single" w:sz="6" w:space="0" w:color="auto"/>
            </w:tcBorders>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Основание (ссылка на нормативный правовой акт)</w:t>
            </w:r>
          </w:p>
        </w:tc>
      </w:tr>
      <w:tr w:rsidR="003B469E" w:rsidRPr="003B469E" w:rsidTr="00AE2F9C">
        <w:trPr>
          <w:cantSplit/>
          <w:trHeight w:val="240"/>
          <w:jc w:val="center"/>
        </w:trPr>
        <w:tc>
          <w:tcPr>
            <w:tcW w:w="971" w:type="dxa"/>
            <w:tcBorders>
              <w:top w:val="single" w:sz="6" w:space="0" w:color="auto"/>
              <w:left w:val="single" w:sz="6" w:space="0" w:color="auto"/>
              <w:bottom w:val="single" w:sz="6" w:space="0" w:color="auto"/>
              <w:right w:val="single" w:sz="6" w:space="0" w:color="auto"/>
            </w:tcBorders>
          </w:tcPr>
          <w:p w:rsidR="003B469E" w:rsidRPr="003B469E" w:rsidRDefault="003B469E" w:rsidP="003B469E">
            <w:pPr>
              <w:pStyle w:val="a4"/>
              <w:rPr>
                <w:rFonts w:ascii="Times New Roman" w:hAnsi="Times New Roman" w:cs="Times New Roman"/>
                <w:color w:val="000000"/>
                <w:sz w:val="28"/>
                <w:szCs w:val="28"/>
              </w:rPr>
            </w:pPr>
          </w:p>
        </w:tc>
        <w:tc>
          <w:tcPr>
            <w:tcW w:w="3105" w:type="dxa"/>
            <w:tcBorders>
              <w:top w:val="single" w:sz="6" w:space="0" w:color="auto"/>
              <w:left w:val="single" w:sz="6" w:space="0" w:color="auto"/>
              <w:bottom w:val="single" w:sz="6" w:space="0" w:color="auto"/>
              <w:right w:val="single" w:sz="6" w:space="0" w:color="auto"/>
            </w:tcBorders>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2</w:t>
            </w:r>
          </w:p>
        </w:tc>
        <w:tc>
          <w:tcPr>
            <w:tcW w:w="2160" w:type="dxa"/>
            <w:tcBorders>
              <w:top w:val="single" w:sz="6" w:space="0" w:color="auto"/>
              <w:left w:val="single" w:sz="6" w:space="0" w:color="auto"/>
              <w:bottom w:val="single" w:sz="6" w:space="0" w:color="auto"/>
              <w:right w:val="single" w:sz="6" w:space="0" w:color="auto"/>
            </w:tcBorders>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3</w:t>
            </w:r>
          </w:p>
        </w:tc>
        <w:tc>
          <w:tcPr>
            <w:tcW w:w="3915" w:type="dxa"/>
            <w:tcBorders>
              <w:top w:val="single" w:sz="6" w:space="0" w:color="auto"/>
              <w:left w:val="single" w:sz="6" w:space="0" w:color="auto"/>
              <w:bottom w:val="single" w:sz="6" w:space="0" w:color="auto"/>
              <w:right w:val="single" w:sz="6" w:space="0" w:color="auto"/>
            </w:tcBorders>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4</w:t>
            </w:r>
          </w:p>
        </w:tc>
      </w:tr>
      <w:tr w:rsidR="003B469E" w:rsidRPr="003B469E" w:rsidTr="00AE2F9C">
        <w:trPr>
          <w:cantSplit/>
          <w:trHeight w:val="240"/>
          <w:jc w:val="center"/>
        </w:trPr>
        <w:tc>
          <w:tcPr>
            <w:tcW w:w="971" w:type="dxa"/>
            <w:tcBorders>
              <w:top w:val="single" w:sz="6" w:space="0" w:color="auto"/>
              <w:left w:val="single" w:sz="6" w:space="0" w:color="auto"/>
              <w:bottom w:val="single" w:sz="6" w:space="0" w:color="auto"/>
              <w:right w:val="single" w:sz="6" w:space="0" w:color="auto"/>
            </w:tcBorders>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1</w:t>
            </w:r>
          </w:p>
        </w:tc>
        <w:tc>
          <w:tcPr>
            <w:tcW w:w="3105" w:type="dxa"/>
            <w:tcBorders>
              <w:top w:val="single" w:sz="6" w:space="0" w:color="auto"/>
              <w:left w:val="single" w:sz="6" w:space="0" w:color="auto"/>
              <w:bottom w:val="single" w:sz="6" w:space="0" w:color="auto"/>
              <w:right w:val="single" w:sz="6" w:space="0" w:color="auto"/>
            </w:tcBorders>
          </w:tcPr>
          <w:p w:rsidR="003B469E" w:rsidRPr="003B469E" w:rsidRDefault="003B469E" w:rsidP="003B469E">
            <w:pPr>
              <w:pStyle w:val="a4"/>
              <w:rPr>
                <w:rFonts w:ascii="Times New Roman" w:hAnsi="Times New Roman" w:cs="Times New Roman"/>
                <w:color w:val="000000"/>
                <w:sz w:val="28"/>
                <w:szCs w:val="28"/>
              </w:rPr>
            </w:pPr>
          </w:p>
        </w:tc>
        <w:tc>
          <w:tcPr>
            <w:tcW w:w="2160" w:type="dxa"/>
            <w:tcBorders>
              <w:top w:val="single" w:sz="6" w:space="0" w:color="auto"/>
              <w:left w:val="single" w:sz="6" w:space="0" w:color="auto"/>
              <w:bottom w:val="single" w:sz="6" w:space="0" w:color="auto"/>
              <w:right w:val="single" w:sz="6" w:space="0" w:color="auto"/>
            </w:tcBorders>
          </w:tcPr>
          <w:p w:rsidR="003B469E" w:rsidRPr="003B469E" w:rsidRDefault="003B469E" w:rsidP="003B469E">
            <w:pPr>
              <w:pStyle w:val="a4"/>
              <w:rPr>
                <w:rFonts w:ascii="Times New Roman" w:hAnsi="Times New Roman" w:cs="Times New Roman"/>
                <w:color w:val="000000"/>
                <w:sz w:val="28"/>
                <w:szCs w:val="28"/>
              </w:rPr>
            </w:pPr>
          </w:p>
        </w:tc>
        <w:tc>
          <w:tcPr>
            <w:tcW w:w="3915" w:type="dxa"/>
            <w:tcBorders>
              <w:top w:val="single" w:sz="6" w:space="0" w:color="auto"/>
              <w:left w:val="single" w:sz="6" w:space="0" w:color="auto"/>
              <w:bottom w:val="single" w:sz="6" w:space="0" w:color="auto"/>
              <w:right w:val="single" w:sz="6" w:space="0" w:color="auto"/>
            </w:tcBorders>
          </w:tcPr>
          <w:p w:rsidR="003B469E" w:rsidRPr="003B469E" w:rsidRDefault="003B469E" w:rsidP="003B469E">
            <w:pPr>
              <w:pStyle w:val="a4"/>
              <w:rPr>
                <w:rFonts w:ascii="Times New Roman" w:hAnsi="Times New Roman" w:cs="Times New Roman"/>
                <w:color w:val="000000"/>
                <w:sz w:val="28"/>
                <w:szCs w:val="28"/>
              </w:rPr>
            </w:pPr>
          </w:p>
        </w:tc>
      </w:tr>
      <w:tr w:rsidR="003B469E" w:rsidRPr="003B469E" w:rsidTr="00AE2F9C">
        <w:trPr>
          <w:cantSplit/>
          <w:trHeight w:val="240"/>
          <w:jc w:val="center"/>
        </w:trPr>
        <w:tc>
          <w:tcPr>
            <w:tcW w:w="971" w:type="dxa"/>
            <w:tcBorders>
              <w:top w:val="single" w:sz="6" w:space="0" w:color="auto"/>
              <w:left w:val="single" w:sz="6" w:space="0" w:color="auto"/>
              <w:bottom w:val="single" w:sz="6" w:space="0" w:color="auto"/>
              <w:right w:val="single" w:sz="6" w:space="0" w:color="auto"/>
            </w:tcBorders>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2</w:t>
            </w:r>
          </w:p>
        </w:tc>
        <w:tc>
          <w:tcPr>
            <w:tcW w:w="3105" w:type="dxa"/>
            <w:tcBorders>
              <w:top w:val="single" w:sz="6" w:space="0" w:color="auto"/>
              <w:left w:val="single" w:sz="6" w:space="0" w:color="auto"/>
              <w:bottom w:val="single" w:sz="6" w:space="0" w:color="auto"/>
              <w:right w:val="single" w:sz="6" w:space="0" w:color="auto"/>
            </w:tcBorders>
          </w:tcPr>
          <w:p w:rsidR="003B469E" w:rsidRPr="003B469E" w:rsidRDefault="003B469E" w:rsidP="003B469E">
            <w:pPr>
              <w:pStyle w:val="a4"/>
              <w:rPr>
                <w:rFonts w:ascii="Times New Roman" w:hAnsi="Times New Roman" w:cs="Times New Roman"/>
                <w:color w:val="000000"/>
                <w:sz w:val="28"/>
                <w:szCs w:val="28"/>
              </w:rPr>
            </w:pPr>
          </w:p>
        </w:tc>
        <w:tc>
          <w:tcPr>
            <w:tcW w:w="2160" w:type="dxa"/>
            <w:tcBorders>
              <w:top w:val="single" w:sz="6" w:space="0" w:color="auto"/>
              <w:left w:val="single" w:sz="6" w:space="0" w:color="auto"/>
              <w:bottom w:val="single" w:sz="6" w:space="0" w:color="auto"/>
              <w:right w:val="single" w:sz="6" w:space="0" w:color="auto"/>
            </w:tcBorders>
          </w:tcPr>
          <w:p w:rsidR="003B469E" w:rsidRPr="003B469E" w:rsidRDefault="003B469E" w:rsidP="003B469E">
            <w:pPr>
              <w:pStyle w:val="a4"/>
              <w:rPr>
                <w:rFonts w:ascii="Times New Roman" w:hAnsi="Times New Roman" w:cs="Times New Roman"/>
                <w:color w:val="000000"/>
                <w:sz w:val="28"/>
                <w:szCs w:val="28"/>
              </w:rPr>
            </w:pPr>
          </w:p>
        </w:tc>
        <w:tc>
          <w:tcPr>
            <w:tcW w:w="3915" w:type="dxa"/>
            <w:tcBorders>
              <w:top w:val="single" w:sz="6" w:space="0" w:color="auto"/>
              <w:left w:val="single" w:sz="6" w:space="0" w:color="auto"/>
              <w:bottom w:val="single" w:sz="6" w:space="0" w:color="auto"/>
              <w:right w:val="single" w:sz="6" w:space="0" w:color="auto"/>
            </w:tcBorders>
          </w:tcPr>
          <w:p w:rsidR="003B469E" w:rsidRPr="003B469E" w:rsidRDefault="003B469E" w:rsidP="003B469E">
            <w:pPr>
              <w:pStyle w:val="a4"/>
              <w:rPr>
                <w:rFonts w:ascii="Times New Roman" w:hAnsi="Times New Roman" w:cs="Times New Roman"/>
                <w:color w:val="000000"/>
                <w:sz w:val="28"/>
                <w:szCs w:val="28"/>
              </w:rPr>
            </w:pPr>
          </w:p>
        </w:tc>
      </w:tr>
      <w:tr w:rsidR="003B469E" w:rsidRPr="003B469E" w:rsidTr="00AE2F9C">
        <w:trPr>
          <w:cantSplit/>
          <w:trHeight w:val="240"/>
          <w:jc w:val="center"/>
        </w:trPr>
        <w:tc>
          <w:tcPr>
            <w:tcW w:w="971" w:type="dxa"/>
            <w:tcBorders>
              <w:top w:val="single" w:sz="6" w:space="0" w:color="auto"/>
              <w:left w:val="single" w:sz="6" w:space="0" w:color="auto"/>
              <w:bottom w:val="single" w:sz="6" w:space="0" w:color="auto"/>
              <w:right w:val="single" w:sz="6" w:space="0" w:color="auto"/>
            </w:tcBorders>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3</w:t>
            </w:r>
          </w:p>
        </w:tc>
        <w:tc>
          <w:tcPr>
            <w:tcW w:w="3105" w:type="dxa"/>
            <w:tcBorders>
              <w:top w:val="single" w:sz="6" w:space="0" w:color="auto"/>
              <w:left w:val="single" w:sz="6" w:space="0" w:color="auto"/>
              <w:bottom w:val="single" w:sz="6" w:space="0" w:color="auto"/>
              <w:right w:val="single" w:sz="6" w:space="0" w:color="auto"/>
            </w:tcBorders>
          </w:tcPr>
          <w:p w:rsidR="003B469E" w:rsidRPr="003B469E" w:rsidRDefault="003B469E" w:rsidP="003B469E">
            <w:pPr>
              <w:pStyle w:val="a4"/>
              <w:rPr>
                <w:rFonts w:ascii="Times New Roman" w:hAnsi="Times New Roman" w:cs="Times New Roman"/>
                <w:color w:val="000000"/>
                <w:sz w:val="28"/>
                <w:szCs w:val="28"/>
              </w:rPr>
            </w:pPr>
          </w:p>
        </w:tc>
        <w:tc>
          <w:tcPr>
            <w:tcW w:w="2160" w:type="dxa"/>
            <w:tcBorders>
              <w:top w:val="single" w:sz="6" w:space="0" w:color="auto"/>
              <w:left w:val="single" w:sz="6" w:space="0" w:color="auto"/>
              <w:bottom w:val="single" w:sz="6" w:space="0" w:color="auto"/>
              <w:right w:val="single" w:sz="6" w:space="0" w:color="auto"/>
            </w:tcBorders>
          </w:tcPr>
          <w:p w:rsidR="003B469E" w:rsidRPr="003B469E" w:rsidRDefault="003B469E" w:rsidP="003B469E">
            <w:pPr>
              <w:pStyle w:val="a4"/>
              <w:rPr>
                <w:rFonts w:ascii="Times New Roman" w:hAnsi="Times New Roman" w:cs="Times New Roman"/>
                <w:color w:val="000000"/>
                <w:sz w:val="28"/>
                <w:szCs w:val="28"/>
              </w:rPr>
            </w:pPr>
          </w:p>
        </w:tc>
        <w:tc>
          <w:tcPr>
            <w:tcW w:w="3915" w:type="dxa"/>
            <w:tcBorders>
              <w:top w:val="single" w:sz="6" w:space="0" w:color="auto"/>
              <w:left w:val="single" w:sz="6" w:space="0" w:color="auto"/>
              <w:bottom w:val="single" w:sz="6" w:space="0" w:color="auto"/>
              <w:right w:val="single" w:sz="6" w:space="0" w:color="auto"/>
            </w:tcBorders>
          </w:tcPr>
          <w:p w:rsidR="003B469E" w:rsidRPr="003B469E" w:rsidRDefault="003B469E" w:rsidP="003B469E">
            <w:pPr>
              <w:pStyle w:val="a4"/>
              <w:rPr>
                <w:rFonts w:ascii="Times New Roman" w:hAnsi="Times New Roman" w:cs="Times New Roman"/>
                <w:color w:val="000000"/>
                <w:sz w:val="28"/>
                <w:szCs w:val="28"/>
              </w:rPr>
            </w:pPr>
          </w:p>
        </w:tc>
      </w:tr>
    </w:tbl>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Лицо, которому выдано предписание, обязано отправить информацию о выполнении пунктов настоящего предписания в адрес органа муниципального контроля __________ не  позднее чем через 7 дней  по  истечении срока выполнения соответствующих пунктов предписания.</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______________________________                             ______________________</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(наименование должностного лица)   </w:t>
      </w:r>
      <w:r w:rsidRPr="003B469E">
        <w:rPr>
          <w:rFonts w:ascii="Times New Roman" w:hAnsi="Times New Roman" w:cs="Times New Roman"/>
          <w:sz w:val="28"/>
          <w:szCs w:val="28"/>
        </w:rPr>
        <w:tab/>
      </w:r>
      <w:r w:rsidRPr="003B469E">
        <w:rPr>
          <w:rFonts w:ascii="Times New Roman" w:hAnsi="Times New Roman" w:cs="Times New Roman"/>
          <w:sz w:val="28"/>
          <w:szCs w:val="28"/>
        </w:rPr>
        <w:tab/>
      </w:r>
      <w:r w:rsidRPr="003B469E">
        <w:rPr>
          <w:rFonts w:ascii="Times New Roman" w:hAnsi="Times New Roman" w:cs="Times New Roman"/>
          <w:sz w:val="28"/>
          <w:szCs w:val="28"/>
        </w:rPr>
        <w:tab/>
        <w:t xml:space="preserve">   (подпись)        </w:t>
      </w:r>
      <w:r w:rsidRPr="003B469E">
        <w:rPr>
          <w:rFonts w:ascii="Times New Roman" w:hAnsi="Times New Roman" w:cs="Times New Roman"/>
          <w:sz w:val="28"/>
          <w:szCs w:val="28"/>
        </w:rPr>
        <w:tab/>
      </w:r>
      <w:r w:rsidRPr="003B469E">
        <w:rPr>
          <w:rFonts w:ascii="Times New Roman" w:hAnsi="Times New Roman" w:cs="Times New Roman"/>
          <w:sz w:val="28"/>
          <w:szCs w:val="28"/>
        </w:rPr>
        <w:tab/>
        <w:t xml:space="preserve"> фамилия, имя, отчество</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М.П.</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Предписание получено:</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___________________________________                             _________________</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(Должность, фамилия, имя, отчество</w:t>
      </w:r>
      <w:proofErr w:type="gramStart"/>
      <w:r w:rsidRPr="003B469E">
        <w:rPr>
          <w:rFonts w:ascii="Times New Roman" w:hAnsi="Times New Roman" w:cs="Times New Roman"/>
          <w:sz w:val="28"/>
          <w:szCs w:val="28"/>
        </w:rPr>
        <w:t xml:space="preserve"> )</w:t>
      </w:r>
      <w:proofErr w:type="gramEnd"/>
      <w:r w:rsidRPr="003B469E">
        <w:rPr>
          <w:rFonts w:ascii="Times New Roman" w:hAnsi="Times New Roman" w:cs="Times New Roman"/>
          <w:sz w:val="28"/>
          <w:szCs w:val="28"/>
        </w:rPr>
        <w:t xml:space="preserve">                             </w:t>
      </w:r>
      <w:r w:rsidRPr="003B469E">
        <w:rPr>
          <w:rFonts w:ascii="Times New Roman" w:hAnsi="Times New Roman" w:cs="Times New Roman"/>
          <w:sz w:val="28"/>
          <w:szCs w:val="28"/>
        </w:rPr>
        <w:tab/>
      </w:r>
      <w:r w:rsidRPr="003B469E">
        <w:rPr>
          <w:rFonts w:ascii="Times New Roman" w:hAnsi="Times New Roman" w:cs="Times New Roman"/>
          <w:sz w:val="28"/>
          <w:szCs w:val="28"/>
        </w:rPr>
        <w:tab/>
      </w:r>
      <w:r w:rsidRPr="003B469E">
        <w:rPr>
          <w:rFonts w:ascii="Times New Roman" w:hAnsi="Times New Roman" w:cs="Times New Roman"/>
          <w:sz w:val="28"/>
          <w:szCs w:val="28"/>
        </w:rPr>
        <w:tab/>
      </w:r>
      <w:r w:rsidRPr="003B469E">
        <w:rPr>
          <w:rFonts w:ascii="Times New Roman" w:hAnsi="Times New Roman" w:cs="Times New Roman"/>
          <w:sz w:val="28"/>
          <w:szCs w:val="28"/>
        </w:rPr>
        <w:tab/>
      </w:r>
      <w:r w:rsidRPr="003B469E">
        <w:rPr>
          <w:rFonts w:ascii="Times New Roman" w:hAnsi="Times New Roman" w:cs="Times New Roman"/>
          <w:sz w:val="28"/>
          <w:szCs w:val="28"/>
        </w:rPr>
        <w:tab/>
        <w:t xml:space="preserve">              (подпись) </w:t>
      </w: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Приложение № 4</w:t>
      </w:r>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к административному регламенту</w:t>
      </w:r>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bCs/>
          <w:sz w:val="28"/>
          <w:szCs w:val="28"/>
        </w:rPr>
        <w:t xml:space="preserve"> осуществления</w:t>
      </w:r>
      <w:r w:rsidRPr="003B469E">
        <w:rPr>
          <w:rFonts w:ascii="Times New Roman" w:hAnsi="Times New Roman" w:cs="Times New Roman"/>
          <w:sz w:val="28"/>
          <w:szCs w:val="28"/>
        </w:rPr>
        <w:t xml:space="preserve"> муниципального контроля</w:t>
      </w:r>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 xml:space="preserve"> за использованием и сохранностью </w:t>
      </w:r>
      <w:proofErr w:type="gramStart"/>
      <w:r w:rsidRPr="003B469E">
        <w:rPr>
          <w:rFonts w:ascii="Times New Roman" w:hAnsi="Times New Roman" w:cs="Times New Roman"/>
          <w:sz w:val="28"/>
          <w:szCs w:val="28"/>
        </w:rPr>
        <w:t>муниципального</w:t>
      </w:r>
      <w:proofErr w:type="gramEnd"/>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 xml:space="preserve"> жилищного фонда, соответствием </w:t>
      </w:r>
      <w:proofErr w:type="gramStart"/>
      <w:r w:rsidRPr="003B469E">
        <w:rPr>
          <w:rFonts w:ascii="Times New Roman" w:hAnsi="Times New Roman" w:cs="Times New Roman"/>
          <w:sz w:val="28"/>
          <w:szCs w:val="28"/>
        </w:rPr>
        <w:t>жилых</w:t>
      </w:r>
      <w:proofErr w:type="gramEnd"/>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 xml:space="preserve"> </w:t>
      </w:r>
      <w:proofErr w:type="gramStart"/>
      <w:r w:rsidRPr="003B469E">
        <w:rPr>
          <w:rFonts w:ascii="Times New Roman" w:hAnsi="Times New Roman" w:cs="Times New Roman"/>
          <w:sz w:val="28"/>
          <w:szCs w:val="28"/>
        </w:rPr>
        <w:t xml:space="preserve">помещений данного фонда установленным санитарным и </w:t>
      </w:r>
      <w:proofErr w:type="gramEnd"/>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техническим правилам и нормам, иным требованиям</w:t>
      </w:r>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 xml:space="preserve"> законодательства на территории Федоровского сельсовета</w:t>
      </w:r>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(примерная форма)</w:t>
      </w:r>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 xml:space="preserve"> В  </w:t>
      </w:r>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(наименование органа прокуратуры)</w:t>
      </w:r>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 xml:space="preserve">от  </w:t>
      </w:r>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(наименование органа   муниципального контроля с указанием юридического адреса)</w:t>
      </w:r>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 xml:space="preserve"> </w:t>
      </w:r>
    </w:p>
    <w:p w:rsidR="003B469E" w:rsidRPr="003B469E" w:rsidRDefault="003B469E" w:rsidP="003B469E">
      <w:pPr>
        <w:pStyle w:val="a4"/>
        <w:jc w:val="center"/>
        <w:rPr>
          <w:rFonts w:ascii="Times New Roman" w:hAnsi="Times New Roman" w:cs="Times New Roman"/>
          <w:bCs/>
          <w:sz w:val="28"/>
          <w:szCs w:val="28"/>
        </w:rPr>
      </w:pPr>
      <w:r w:rsidRPr="003B469E">
        <w:rPr>
          <w:rFonts w:ascii="Times New Roman" w:hAnsi="Times New Roman" w:cs="Times New Roman"/>
          <w:bCs/>
          <w:sz w:val="28"/>
          <w:szCs w:val="28"/>
        </w:rPr>
        <w:t>ЗАЯВЛЕНИЕ</w:t>
      </w:r>
      <w:r w:rsidRPr="003B469E">
        <w:rPr>
          <w:rFonts w:ascii="Times New Roman" w:hAnsi="Times New Roman" w:cs="Times New Roman"/>
          <w:bCs/>
          <w:sz w:val="28"/>
          <w:szCs w:val="28"/>
        </w:rPr>
        <w:br/>
        <w:t>о согласовании органом   муниципального контроля с органом прокуратуры проведения внеплановой выездной проверки юридического лица, индивидуального предпринимателя</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1. В соответствии со статьей 10 Федерального закона от 26 декабря </w:t>
      </w:r>
      <w:smartTag w:uri="urn:schemas-microsoft-com:office:smarttags" w:element="metricconverter">
        <w:smartTagPr>
          <w:attr w:name="ProductID" w:val="2008 г"/>
        </w:smartTagPr>
        <w:r w:rsidRPr="003B469E">
          <w:rPr>
            <w:rFonts w:ascii="Times New Roman" w:hAnsi="Times New Roman" w:cs="Times New Roman"/>
            <w:sz w:val="28"/>
            <w:szCs w:val="28"/>
          </w:rPr>
          <w:t>2008 г</w:t>
        </w:r>
      </w:smartTag>
      <w:r w:rsidRPr="003B469E">
        <w:rPr>
          <w:rFonts w:ascii="Times New Roman" w:hAnsi="Times New Roman" w:cs="Times New Roman"/>
          <w:sz w:val="28"/>
          <w:szCs w:val="28"/>
        </w:rPr>
        <w:t xml:space="preserve">.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 52, ст. 6249) просим согласия на проведение внеплановой выездной проверки в отношении  </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(наименование, адрес (место нахождения) постоянно действующего исполнительного органа юридического лица, государственный регистрационный номер записи о государственной регистрации юридического лица/фамилия, имя и (в случае, если имеется) отчество, место жительства индивидуального предпринимателя, государственный регистрационный номер записи о государственной регистрации индивидуального предпринимателя, идентификационный номер налогоплательщика)</w:t>
      </w:r>
    </w:p>
    <w:p w:rsidR="003B469E" w:rsidRPr="003B469E" w:rsidRDefault="003B469E" w:rsidP="003B469E">
      <w:pPr>
        <w:pStyle w:val="a4"/>
        <w:rPr>
          <w:rFonts w:ascii="Times New Roman" w:hAnsi="Times New Roman" w:cs="Times New Roman"/>
          <w:sz w:val="28"/>
          <w:szCs w:val="28"/>
        </w:rPr>
      </w:pPr>
      <w:proofErr w:type="gramStart"/>
      <w:r w:rsidRPr="003B469E">
        <w:rPr>
          <w:rFonts w:ascii="Times New Roman" w:hAnsi="Times New Roman" w:cs="Times New Roman"/>
          <w:sz w:val="28"/>
          <w:szCs w:val="28"/>
        </w:rPr>
        <w:t>осуществляющего</w:t>
      </w:r>
      <w:proofErr w:type="gramEnd"/>
      <w:r w:rsidRPr="003B469E">
        <w:rPr>
          <w:rFonts w:ascii="Times New Roman" w:hAnsi="Times New Roman" w:cs="Times New Roman"/>
          <w:sz w:val="28"/>
          <w:szCs w:val="28"/>
        </w:rPr>
        <w:t xml:space="preserve"> предпринимательскую деятельность по адресу:  </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2. Основание проведения проверки:</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(ссылка на положение Федерального закона от 26 декабря </w:t>
      </w:r>
      <w:smartTag w:uri="urn:schemas-microsoft-com:office:smarttags" w:element="metricconverter">
        <w:smartTagPr>
          <w:attr w:name="ProductID" w:val="2008 г"/>
        </w:smartTagPr>
        <w:r w:rsidRPr="003B469E">
          <w:rPr>
            <w:rFonts w:ascii="Times New Roman" w:hAnsi="Times New Roman" w:cs="Times New Roman"/>
            <w:sz w:val="28"/>
            <w:szCs w:val="28"/>
          </w:rPr>
          <w:t>2008 г</w:t>
        </w:r>
      </w:smartTag>
      <w:r w:rsidRPr="003B469E">
        <w:rPr>
          <w:rFonts w:ascii="Times New Roman" w:hAnsi="Times New Roman" w:cs="Times New Roman"/>
          <w:sz w:val="28"/>
          <w:szCs w:val="28"/>
        </w:rPr>
        <w:t>. № 294-ФЗ “О защите прав юридических лиц и индивидуальных предпринимателей при осуществлении государственного контроля (надзора)</w:t>
      </w:r>
      <w:r w:rsidRPr="003B469E">
        <w:rPr>
          <w:rFonts w:ascii="Times New Roman" w:hAnsi="Times New Roman" w:cs="Times New Roman"/>
          <w:sz w:val="28"/>
          <w:szCs w:val="28"/>
        </w:rPr>
        <w:br/>
        <w:t>и муниципального контроля”)</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3. Дата начала проведения проверки:</w:t>
      </w:r>
    </w:p>
    <w:tbl>
      <w:tblPr>
        <w:tblW w:w="0" w:type="auto"/>
        <w:tblInd w:w="312" w:type="dxa"/>
        <w:tblLayout w:type="fixed"/>
        <w:tblCellMar>
          <w:left w:w="28" w:type="dxa"/>
          <w:right w:w="28" w:type="dxa"/>
        </w:tblCellMar>
        <w:tblLook w:val="04A0"/>
      </w:tblPr>
      <w:tblGrid>
        <w:gridCol w:w="170"/>
        <w:gridCol w:w="340"/>
        <w:gridCol w:w="255"/>
        <w:gridCol w:w="1247"/>
        <w:gridCol w:w="397"/>
        <w:gridCol w:w="340"/>
        <w:gridCol w:w="738"/>
      </w:tblGrid>
      <w:tr w:rsidR="003B469E" w:rsidRPr="003B469E" w:rsidTr="00AE2F9C">
        <w:tc>
          <w:tcPr>
            <w:tcW w:w="170" w:type="dxa"/>
            <w:vAlign w:val="bottom"/>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w:t>
            </w:r>
          </w:p>
        </w:tc>
        <w:tc>
          <w:tcPr>
            <w:tcW w:w="340" w:type="dxa"/>
            <w:tcBorders>
              <w:top w:val="nil"/>
              <w:left w:val="nil"/>
              <w:bottom w:val="single" w:sz="4" w:space="0" w:color="auto"/>
              <w:right w:val="nil"/>
            </w:tcBorders>
            <w:vAlign w:val="bottom"/>
          </w:tcPr>
          <w:p w:rsidR="003B469E" w:rsidRPr="003B469E" w:rsidRDefault="003B469E" w:rsidP="003B469E">
            <w:pPr>
              <w:pStyle w:val="a4"/>
              <w:rPr>
                <w:rFonts w:ascii="Times New Roman" w:hAnsi="Times New Roman" w:cs="Times New Roman"/>
                <w:color w:val="000000"/>
                <w:sz w:val="28"/>
                <w:szCs w:val="28"/>
              </w:rPr>
            </w:pPr>
          </w:p>
        </w:tc>
        <w:tc>
          <w:tcPr>
            <w:tcW w:w="255" w:type="dxa"/>
            <w:vAlign w:val="bottom"/>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w:t>
            </w:r>
          </w:p>
        </w:tc>
        <w:tc>
          <w:tcPr>
            <w:tcW w:w="1247" w:type="dxa"/>
            <w:tcBorders>
              <w:top w:val="nil"/>
              <w:left w:val="nil"/>
              <w:bottom w:val="single" w:sz="4" w:space="0" w:color="auto"/>
              <w:right w:val="nil"/>
            </w:tcBorders>
            <w:vAlign w:val="bottom"/>
          </w:tcPr>
          <w:p w:rsidR="003B469E" w:rsidRPr="003B469E" w:rsidRDefault="003B469E" w:rsidP="003B469E">
            <w:pPr>
              <w:pStyle w:val="a4"/>
              <w:rPr>
                <w:rFonts w:ascii="Times New Roman" w:hAnsi="Times New Roman" w:cs="Times New Roman"/>
                <w:color w:val="000000"/>
                <w:sz w:val="28"/>
                <w:szCs w:val="28"/>
              </w:rPr>
            </w:pPr>
          </w:p>
        </w:tc>
        <w:tc>
          <w:tcPr>
            <w:tcW w:w="397" w:type="dxa"/>
            <w:vAlign w:val="bottom"/>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20</w:t>
            </w:r>
          </w:p>
        </w:tc>
        <w:tc>
          <w:tcPr>
            <w:tcW w:w="340" w:type="dxa"/>
            <w:tcBorders>
              <w:top w:val="nil"/>
              <w:left w:val="nil"/>
              <w:bottom w:val="single" w:sz="4" w:space="0" w:color="auto"/>
              <w:right w:val="nil"/>
            </w:tcBorders>
            <w:vAlign w:val="bottom"/>
          </w:tcPr>
          <w:p w:rsidR="003B469E" w:rsidRPr="003B469E" w:rsidRDefault="003B469E" w:rsidP="003B469E">
            <w:pPr>
              <w:pStyle w:val="a4"/>
              <w:rPr>
                <w:rFonts w:ascii="Times New Roman" w:hAnsi="Times New Roman" w:cs="Times New Roman"/>
                <w:color w:val="000000"/>
                <w:sz w:val="28"/>
                <w:szCs w:val="28"/>
              </w:rPr>
            </w:pPr>
          </w:p>
        </w:tc>
        <w:tc>
          <w:tcPr>
            <w:tcW w:w="738" w:type="dxa"/>
            <w:vAlign w:val="bottom"/>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года.</w:t>
            </w:r>
          </w:p>
        </w:tc>
      </w:tr>
    </w:tbl>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4. Время начала проведения проверки:</w:t>
      </w:r>
    </w:p>
    <w:tbl>
      <w:tblPr>
        <w:tblW w:w="0" w:type="auto"/>
        <w:tblInd w:w="312" w:type="dxa"/>
        <w:tblLayout w:type="fixed"/>
        <w:tblCellMar>
          <w:left w:w="28" w:type="dxa"/>
          <w:right w:w="28" w:type="dxa"/>
        </w:tblCellMar>
        <w:tblLook w:val="04A0"/>
      </w:tblPr>
      <w:tblGrid>
        <w:gridCol w:w="170"/>
        <w:gridCol w:w="340"/>
        <w:gridCol w:w="255"/>
        <w:gridCol w:w="1247"/>
        <w:gridCol w:w="397"/>
        <w:gridCol w:w="340"/>
        <w:gridCol w:w="738"/>
      </w:tblGrid>
      <w:tr w:rsidR="003B469E" w:rsidRPr="003B469E" w:rsidTr="00AE2F9C">
        <w:tc>
          <w:tcPr>
            <w:tcW w:w="170" w:type="dxa"/>
            <w:vAlign w:val="bottom"/>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w:t>
            </w:r>
          </w:p>
        </w:tc>
        <w:tc>
          <w:tcPr>
            <w:tcW w:w="340" w:type="dxa"/>
            <w:tcBorders>
              <w:top w:val="nil"/>
              <w:left w:val="nil"/>
              <w:bottom w:val="single" w:sz="4" w:space="0" w:color="auto"/>
              <w:right w:val="nil"/>
            </w:tcBorders>
            <w:vAlign w:val="bottom"/>
          </w:tcPr>
          <w:p w:rsidR="003B469E" w:rsidRPr="003B469E" w:rsidRDefault="003B469E" w:rsidP="003B469E">
            <w:pPr>
              <w:pStyle w:val="a4"/>
              <w:rPr>
                <w:rFonts w:ascii="Times New Roman" w:hAnsi="Times New Roman" w:cs="Times New Roman"/>
                <w:color w:val="000000"/>
                <w:sz w:val="28"/>
                <w:szCs w:val="28"/>
              </w:rPr>
            </w:pPr>
          </w:p>
        </w:tc>
        <w:tc>
          <w:tcPr>
            <w:tcW w:w="255" w:type="dxa"/>
            <w:vAlign w:val="bottom"/>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w:t>
            </w:r>
          </w:p>
        </w:tc>
        <w:tc>
          <w:tcPr>
            <w:tcW w:w="1247" w:type="dxa"/>
            <w:tcBorders>
              <w:top w:val="nil"/>
              <w:left w:val="nil"/>
              <w:bottom w:val="single" w:sz="4" w:space="0" w:color="auto"/>
              <w:right w:val="nil"/>
            </w:tcBorders>
            <w:vAlign w:val="bottom"/>
          </w:tcPr>
          <w:p w:rsidR="003B469E" w:rsidRPr="003B469E" w:rsidRDefault="003B469E" w:rsidP="003B469E">
            <w:pPr>
              <w:pStyle w:val="a4"/>
              <w:rPr>
                <w:rFonts w:ascii="Times New Roman" w:hAnsi="Times New Roman" w:cs="Times New Roman"/>
                <w:color w:val="000000"/>
                <w:sz w:val="28"/>
                <w:szCs w:val="28"/>
              </w:rPr>
            </w:pPr>
          </w:p>
        </w:tc>
        <w:tc>
          <w:tcPr>
            <w:tcW w:w="397" w:type="dxa"/>
            <w:vAlign w:val="bottom"/>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20</w:t>
            </w:r>
          </w:p>
        </w:tc>
        <w:tc>
          <w:tcPr>
            <w:tcW w:w="340" w:type="dxa"/>
            <w:tcBorders>
              <w:top w:val="nil"/>
              <w:left w:val="nil"/>
              <w:bottom w:val="single" w:sz="4" w:space="0" w:color="auto"/>
              <w:right w:val="nil"/>
            </w:tcBorders>
            <w:vAlign w:val="bottom"/>
          </w:tcPr>
          <w:p w:rsidR="003B469E" w:rsidRPr="003B469E" w:rsidRDefault="003B469E" w:rsidP="003B469E">
            <w:pPr>
              <w:pStyle w:val="a4"/>
              <w:rPr>
                <w:rFonts w:ascii="Times New Roman" w:hAnsi="Times New Roman" w:cs="Times New Roman"/>
                <w:color w:val="000000"/>
                <w:sz w:val="28"/>
                <w:szCs w:val="28"/>
              </w:rPr>
            </w:pPr>
          </w:p>
        </w:tc>
        <w:tc>
          <w:tcPr>
            <w:tcW w:w="738" w:type="dxa"/>
            <w:vAlign w:val="bottom"/>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года.</w:t>
            </w:r>
          </w:p>
        </w:tc>
      </w:tr>
    </w:tbl>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lastRenderedPageBreak/>
        <w:t xml:space="preserve">(указывается в случае, если основанием проведения проверки является часть 12 статьи 10 Федерального закона от 26 декабря </w:t>
      </w:r>
      <w:smartTag w:uri="urn:schemas-microsoft-com:office:smarttags" w:element="metricconverter">
        <w:smartTagPr>
          <w:attr w:name="ProductID" w:val="2008 г"/>
        </w:smartTagPr>
        <w:r w:rsidRPr="003B469E">
          <w:rPr>
            <w:rFonts w:ascii="Times New Roman" w:hAnsi="Times New Roman" w:cs="Times New Roman"/>
            <w:sz w:val="28"/>
            <w:szCs w:val="28"/>
          </w:rPr>
          <w:t>2008 г</w:t>
        </w:r>
      </w:smartTag>
      <w:r w:rsidRPr="003B469E">
        <w:rPr>
          <w:rFonts w:ascii="Times New Roman" w:hAnsi="Times New Roman" w:cs="Times New Roman"/>
          <w:sz w:val="28"/>
          <w:szCs w:val="28"/>
        </w:rPr>
        <w:t>.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Приложения:  </w:t>
      </w:r>
    </w:p>
    <w:p w:rsidR="003B469E" w:rsidRPr="003B469E" w:rsidRDefault="003B469E" w:rsidP="003B469E">
      <w:pPr>
        <w:pStyle w:val="a4"/>
        <w:rPr>
          <w:rFonts w:ascii="Times New Roman" w:hAnsi="Times New Roman" w:cs="Times New Roman"/>
          <w:sz w:val="28"/>
          <w:szCs w:val="28"/>
        </w:rPr>
      </w:pPr>
      <w:proofErr w:type="gramStart"/>
      <w:r w:rsidRPr="003B469E">
        <w:rPr>
          <w:rFonts w:ascii="Times New Roman" w:hAnsi="Times New Roman" w:cs="Times New Roman"/>
          <w:sz w:val="28"/>
          <w:szCs w:val="28"/>
        </w:rPr>
        <w:t>(копия распоряжения или приказа руководителя, заместителя руководителя органа   муниципального контроля о проведении внеплановой выездной проверки.</w:t>
      </w:r>
      <w:proofErr w:type="gramEnd"/>
      <w:r w:rsidRPr="003B469E">
        <w:rPr>
          <w:rFonts w:ascii="Times New Roman" w:hAnsi="Times New Roman" w:cs="Times New Roman"/>
          <w:sz w:val="28"/>
          <w:szCs w:val="28"/>
        </w:rPr>
        <w:t xml:space="preserve"> </w:t>
      </w:r>
      <w:proofErr w:type="gramStart"/>
      <w:r w:rsidRPr="003B469E">
        <w:rPr>
          <w:rFonts w:ascii="Times New Roman" w:hAnsi="Times New Roman" w:cs="Times New Roman"/>
          <w:sz w:val="28"/>
          <w:szCs w:val="28"/>
        </w:rPr>
        <w:t>Документы, содержащие сведения, послужившие основанием для проведения внеплановой проверки)</w:t>
      </w:r>
      <w:proofErr w:type="gramEnd"/>
    </w:p>
    <w:tbl>
      <w:tblPr>
        <w:tblW w:w="0" w:type="auto"/>
        <w:tblLayout w:type="fixed"/>
        <w:tblCellMar>
          <w:left w:w="28" w:type="dxa"/>
          <w:right w:w="28" w:type="dxa"/>
        </w:tblCellMar>
        <w:tblLook w:val="04A0"/>
      </w:tblPr>
      <w:tblGrid>
        <w:gridCol w:w="3856"/>
        <w:gridCol w:w="312"/>
        <w:gridCol w:w="2084"/>
        <w:gridCol w:w="297"/>
        <w:gridCol w:w="3402"/>
      </w:tblGrid>
      <w:tr w:rsidR="003B469E" w:rsidRPr="003B469E" w:rsidTr="00AE2F9C">
        <w:tc>
          <w:tcPr>
            <w:tcW w:w="3856" w:type="dxa"/>
            <w:tcBorders>
              <w:top w:val="nil"/>
              <w:left w:val="nil"/>
              <w:bottom w:val="single" w:sz="4" w:space="0" w:color="auto"/>
              <w:right w:val="nil"/>
            </w:tcBorders>
            <w:vAlign w:val="bottom"/>
          </w:tcPr>
          <w:p w:rsidR="003B469E" w:rsidRPr="003B469E" w:rsidRDefault="003B469E" w:rsidP="003B469E">
            <w:pPr>
              <w:pStyle w:val="a4"/>
              <w:rPr>
                <w:rFonts w:ascii="Times New Roman" w:hAnsi="Times New Roman" w:cs="Times New Roman"/>
                <w:color w:val="000000"/>
                <w:sz w:val="28"/>
                <w:szCs w:val="28"/>
              </w:rPr>
            </w:pPr>
          </w:p>
        </w:tc>
        <w:tc>
          <w:tcPr>
            <w:tcW w:w="312" w:type="dxa"/>
            <w:vAlign w:val="bottom"/>
          </w:tcPr>
          <w:p w:rsidR="003B469E" w:rsidRPr="003B469E" w:rsidRDefault="003B469E" w:rsidP="003B469E">
            <w:pPr>
              <w:pStyle w:val="a4"/>
              <w:rPr>
                <w:rFonts w:ascii="Times New Roman" w:hAnsi="Times New Roman" w:cs="Times New Roman"/>
                <w:color w:val="000000"/>
                <w:sz w:val="28"/>
                <w:szCs w:val="28"/>
              </w:rPr>
            </w:pPr>
          </w:p>
        </w:tc>
        <w:tc>
          <w:tcPr>
            <w:tcW w:w="2084" w:type="dxa"/>
            <w:tcBorders>
              <w:top w:val="nil"/>
              <w:left w:val="nil"/>
              <w:bottom w:val="single" w:sz="4" w:space="0" w:color="auto"/>
              <w:right w:val="nil"/>
            </w:tcBorders>
            <w:vAlign w:val="bottom"/>
          </w:tcPr>
          <w:p w:rsidR="003B469E" w:rsidRPr="003B469E" w:rsidRDefault="003B469E" w:rsidP="003B469E">
            <w:pPr>
              <w:pStyle w:val="a4"/>
              <w:rPr>
                <w:rFonts w:ascii="Times New Roman" w:hAnsi="Times New Roman" w:cs="Times New Roman"/>
                <w:color w:val="000000"/>
                <w:sz w:val="28"/>
                <w:szCs w:val="28"/>
              </w:rPr>
            </w:pPr>
          </w:p>
        </w:tc>
        <w:tc>
          <w:tcPr>
            <w:tcW w:w="297" w:type="dxa"/>
            <w:vAlign w:val="bottom"/>
          </w:tcPr>
          <w:p w:rsidR="003B469E" w:rsidRPr="003B469E" w:rsidRDefault="003B469E" w:rsidP="003B469E">
            <w:pPr>
              <w:pStyle w:val="a4"/>
              <w:rPr>
                <w:rFonts w:ascii="Times New Roman" w:hAnsi="Times New Roman" w:cs="Times New Roman"/>
                <w:color w:val="000000"/>
                <w:sz w:val="28"/>
                <w:szCs w:val="28"/>
              </w:rPr>
            </w:pPr>
          </w:p>
        </w:tc>
        <w:tc>
          <w:tcPr>
            <w:tcW w:w="3402" w:type="dxa"/>
            <w:tcBorders>
              <w:top w:val="nil"/>
              <w:left w:val="nil"/>
              <w:bottom w:val="single" w:sz="4" w:space="0" w:color="auto"/>
              <w:right w:val="nil"/>
            </w:tcBorders>
            <w:vAlign w:val="bottom"/>
          </w:tcPr>
          <w:p w:rsidR="003B469E" w:rsidRPr="003B469E" w:rsidRDefault="003B469E" w:rsidP="003B469E">
            <w:pPr>
              <w:pStyle w:val="a4"/>
              <w:rPr>
                <w:rFonts w:ascii="Times New Roman" w:hAnsi="Times New Roman" w:cs="Times New Roman"/>
                <w:color w:val="000000"/>
                <w:sz w:val="28"/>
                <w:szCs w:val="28"/>
              </w:rPr>
            </w:pPr>
          </w:p>
        </w:tc>
      </w:tr>
      <w:tr w:rsidR="003B469E" w:rsidRPr="003B469E" w:rsidTr="00AE2F9C">
        <w:tc>
          <w:tcPr>
            <w:tcW w:w="3856" w:type="dxa"/>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(наименование должностного лица)</w:t>
            </w:r>
          </w:p>
        </w:tc>
        <w:tc>
          <w:tcPr>
            <w:tcW w:w="312" w:type="dxa"/>
          </w:tcPr>
          <w:p w:rsidR="003B469E" w:rsidRPr="003B469E" w:rsidRDefault="003B469E" w:rsidP="003B469E">
            <w:pPr>
              <w:pStyle w:val="a4"/>
              <w:rPr>
                <w:rFonts w:ascii="Times New Roman" w:hAnsi="Times New Roman" w:cs="Times New Roman"/>
                <w:color w:val="000000"/>
                <w:sz w:val="28"/>
                <w:szCs w:val="28"/>
              </w:rPr>
            </w:pPr>
          </w:p>
        </w:tc>
        <w:tc>
          <w:tcPr>
            <w:tcW w:w="2084" w:type="dxa"/>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(подпись)</w:t>
            </w:r>
          </w:p>
        </w:tc>
        <w:tc>
          <w:tcPr>
            <w:tcW w:w="297" w:type="dxa"/>
          </w:tcPr>
          <w:p w:rsidR="003B469E" w:rsidRPr="003B469E" w:rsidRDefault="003B469E" w:rsidP="003B469E">
            <w:pPr>
              <w:pStyle w:val="a4"/>
              <w:rPr>
                <w:rFonts w:ascii="Times New Roman" w:hAnsi="Times New Roman" w:cs="Times New Roman"/>
                <w:color w:val="000000"/>
                <w:sz w:val="28"/>
                <w:szCs w:val="28"/>
              </w:rPr>
            </w:pPr>
          </w:p>
        </w:tc>
        <w:tc>
          <w:tcPr>
            <w:tcW w:w="3402" w:type="dxa"/>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(фамилия, имя, отчество</w:t>
            </w:r>
            <w:r w:rsidRPr="003B469E">
              <w:rPr>
                <w:rFonts w:ascii="Times New Roman" w:hAnsi="Times New Roman" w:cs="Times New Roman"/>
                <w:sz w:val="28"/>
                <w:szCs w:val="28"/>
              </w:rPr>
              <w:br/>
              <w:t>(в случае, если имеется))</w:t>
            </w:r>
          </w:p>
        </w:tc>
      </w:tr>
    </w:tbl>
    <w:p w:rsid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М.П.</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Дата и время составления документа:  </w:t>
      </w: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Default="003B469E" w:rsidP="003B469E">
      <w:pPr>
        <w:pStyle w:val="a4"/>
        <w:rPr>
          <w:rFonts w:ascii="Times New Roman" w:hAnsi="Times New Roman" w:cs="Times New Roman"/>
          <w:sz w:val="28"/>
          <w:szCs w:val="28"/>
        </w:rPr>
      </w:pPr>
    </w:p>
    <w:p w:rsidR="003B469E" w:rsidRDefault="003B469E" w:rsidP="003B469E">
      <w:pPr>
        <w:pStyle w:val="a4"/>
        <w:rPr>
          <w:rFonts w:ascii="Times New Roman" w:hAnsi="Times New Roman" w:cs="Times New Roman"/>
          <w:sz w:val="28"/>
          <w:szCs w:val="28"/>
        </w:rPr>
      </w:pPr>
    </w:p>
    <w:p w:rsidR="003B469E" w:rsidRDefault="003B469E" w:rsidP="003B469E">
      <w:pPr>
        <w:pStyle w:val="a4"/>
        <w:rPr>
          <w:rFonts w:ascii="Times New Roman" w:hAnsi="Times New Roman" w:cs="Times New Roman"/>
          <w:sz w:val="28"/>
          <w:szCs w:val="28"/>
        </w:rPr>
      </w:pPr>
    </w:p>
    <w:p w:rsidR="003B469E" w:rsidRDefault="003B469E" w:rsidP="003B469E">
      <w:pPr>
        <w:pStyle w:val="a4"/>
        <w:rPr>
          <w:rFonts w:ascii="Times New Roman" w:hAnsi="Times New Roman" w:cs="Times New Roman"/>
          <w:sz w:val="28"/>
          <w:szCs w:val="28"/>
        </w:rPr>
      </w:pPr>
    </w:p>
    <w:p w:rsidR="003B469E" w:rsidRDefault="003B469E" w:rsidP="003B469E">
      <w:pPr>
        <w:pStyle w:val="a4"/>
        <w:rPr>
          <w:rFonts w:ascii="Times New Roman" w:hAnsi="Times New Roman" w:cs="Times New Roman"/>
          <w:sz w:val="28"/>
          <w:szCs w:val="28"/>
        </w:rPr>
      </w:pPr>
    </w:p>
    <w:p w:rsidR="003B469E" w:rsidRDefault="003B469E" w:rsidP="003B469E">
      <w:pPr>
        <w:pStyle w:val="a4"/>
        <w:rPr>
          <w:rFonts w:ascii="Times New Roman" w:hAnsi="Times New Roman" w:cs="Times New Roman"/>
          <w:sz w:val="28"/>
          <w:szCs w:val="28"/>
        </w:rPr>
      </w:pPr>
    </w:p>
    <w:p w:rsidR="003B469E" w:rsidRDefault="003B469E" w:rsidP="003B469E">
      <w:pPr>
        <w:pStyle w:val="a4"/>
        <w:rPr>
          <w:rFonts w:ascii="Times New Roman" w:hAnsi="Times New Roman" w:cs="Times New Roman"/>
          <w:sz w:val="28"/>
          <w:szCs w:val="28"/>
        </w:rPr>
      </w:pPr>
    </w:p>
    <w:p w:rsidR="003B469E" w:rsidRDefault="003B469E" w:rsidP="003B469E">
      <w:pPr>
        <w:pStyle w:val="a4"/>
        <w:rPr>
          <w:rFonts w:ascii="Times New Roman" w:hAnsi="Times New Roman" w:cs="Times New Roman"/>
          <w:sz w:val="28"/>
          <w:szCs w:val="28"/>
        </w:rPr>
      </w:pPr>
    </w:p>
    <w:p w:rsid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lastRenderedPageBreak/>
        <w:t xml:space="preserve">  Приложение № 5</w:t>
      </w:r>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к административному регламенту</w:t>
      </w:r>
    </w:p>
    <w:p w:rsidR="003B469E" w:rsidRPr="003B469E" w:rsidRDefault="003B469E" w:rsidP="003B469E">
      <w:pPr>
        <w:pStyle w:val="a4"/>
        <w:jc w:val="right"/>
        <w:rPr>
          <w:rFonts w:ascii="Times New Roman" w:hAnsi="Times New Roman" w:cs="Times New Roman"/>
          <w:bCs/>
          <w:sz w:val="28"/>
          <w:szCs w:val="28"/>
        </w:rPr>
      </w:pPr>
      <w:r w:rsidRPr="003B469E">
        <w:rPr>
          <w:rFonts w:ascii="Times New Roman" w:hAnsi="Times New Roman" w:cs="Times New Roman"/>
          <w:bCs/>
          <w:sz w:val="28"/>
          <w:szCs w:val="28"/>
        </w:rPr>
        <w:t xml:space="preserve"> осуществления</w:t>
      </w:r>
      <w:r w:rsidRPr="003B469E">
        <w:rPr>
          <w:rFonts w:ascii="Times New Roman" w:hAnsi="Times New Roman" w:cs="Times New Roman"/>
          <w:sz w:val="28"/>
          <w:szCs w:val="28"/>
        </w:rPr>
        <w:t xml:space="preserve"> муниципального контроля</w:t>
      </w:r>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 xml:space="preserve"> за использованием и сохранностью </w:t>
      </w:r>
      <w:proofErr w:type="gramStart"/>
      <w:r w:rsidRPr="003B469E">
        <w:rPr>
          <w:rFonts w:ascii="Times New Roman" w:hAnsi="Times New Roman" w:cs="Times New Roman"/>
          <w:sz w:val="28"/>
          <w:szCs w:val="28"/>
        </w:rPr>
        <w:t>муниципального</w:t>
      </w:r>
      <w:proofErr w:type="gramEnd"/>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 xml:space="preserve"> жилищного фонда, соответствием </w:t>
      </w:r>
      <w:proofErr w:type="gramStart"/>
      <w:r w:rsidRPr="003B469E">
        <w:rPr>
          <w:rFonts w:ascii="Times New Roman" w:hAnsi="Times New Roman" w:cs="Times New Roman"/>
          <w:sz w:val="28"/>
          <w:szCs w:val="28"/>
        </w:rPr>
        <w:t>жилых</w:t>
      </w:r>
      <w:proofErr w:type="gramEnd"/>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 xml:space="preserve"> </w:t>
      </w:r>
      <w:proofErr w:type="gramStart"/>
      <w:r w:rsidRPr="003B469E">
        <w:rPr>
          <w:rFonts w:ascii="Times New Roman" w:hAnsi="Times New Roman" w:cs="Times New Roman"/>
          <w:sz w:val="28"/>
          <w:szCs w:val="28"/>
        </w:rPr>
        <w:t xml:space="preserve">помещений данного фонда установленным санитарным и </w:t>
      </w:r>
      <w:proofErr w:type="gramEnd"/>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техническим правилам и нормам, иным требованиям</w:t>
      </w:r>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 xml:space="preserve"> законодательства на территории Федоровского сельсовета</w:t>
      </w:r>
    </w:p>
    <w:p w:rsidR="003B469E" w:rsidRPr="003B469E" w:rsidRDefault="003B469E" w:rsidP="003B469E">
      <w:pPr>
        <w:pStyle w:val="a4"/>
        <w:jc w:val="right"/>
        <w:rPr>
          <w:rFonts w:ascii="Times New Roman" w:hAnsi="Times New Roman" w:cs="Times New Roman"/>
          <w:sz w:val="28"/>
          <w:szCs w:val="28"/>
        </w:rPr>
      </w:pPr>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(примерная форма)</w:t>
      </w:r>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 xml:space="preserve"> </w:t>
      </w:r>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(наименование органа   муниципального контроля)</w:t>
      </w:r>
    </w:p>
    <w:tbl>
      <w:tblPr>
        <w:tblW w:w="0" w:type="auto"/>
        <w:tblLayout w:type="fixed"/>
        <w:tblCellMar>
          <w:left w:w="28" w:type="dxa"/>
          <w:right w:w="28" w:type="dxa"/>
        </w:tblCellMar>
        <w:tblLook w:val="04A0"/>
      </w:tblPr>
      <w:tblGrid>
        <w:gridCol w:w="3402"/>
        <w:gridCol w:w="3742"/>
        <w:gridCol w:w="397"/>
        <w:gridCol w:w="255"/>
        <w:gridCol w:w="1418"/>
        <w:gridCol w:w="369"/>
        <w:gridCol w:w="369"/>
        <w:gridCol w:w="282"/>
        <w:gridCol w:w="58"/>
      </w:tblGrid>
      <w:tr w:rsidR="003B469E" w:rsidRPr="003B469E" w:rsidTr="00AE2F9C">
        <w:tc>
          <w:tcPr>
            <w:tcW w:w="3402" w:type="dxa"/>
            <w:tcBorders>
              <w:top w:val="nil"/>
              <w:left w:val="nil"/>
              <w:bottom w:val="single" w:sz="4" w:space="0" w:color="auto"/>
              <w:right w:val="nil"/>
            </w:tcBorders>
            <w:vAlign w:val="bottom"/>
          </w:tcPr>
          <w:p w:rsidR="003B469E" w:rsidRPr="003B469E" w:rsidRDefault="003B469E" w:rsidP="003B469E">
            <w:pPr>
              <w:pStyle w:val="a4"/>
              <w:jc w:val="right"/>
              <w:rPr>
                <w:rFonts w:ascii="Times New Roman" w:hAnsi="Times New Roman" w:cs="Times New Roman"/>
                <w:color w:val="000000"/>
                <w:sz w:val="28"/>
                <w:szCs w:val="28"/>
              </w:rPr>
            </w:pPr>
          </w:p>
        </w:tc>
        <w:tc>
          <w:tcPr>
            <w:tcW w:w="3742" w:type="dxa"/>
            <w:vAlign w:val="bottom"/>
            <w:hideMark/>
          </w:tcPr>
          <w:p w:rsidR="003B469E" w:rsidRPr="003B469E" w:rsidRDefault="003B469E" w:rsidP="003B469E">
            <w:pPr>
              <w:pStyle w:val="a4"/>
              <w:jc w:val="right"/>
              <w:rPr>
                <w:rFonts w:ascii="Times New Roman" w:hAnsi="Times New Roman" w:cs="Times New Roman"/>
                <w:color w:val="000000"/>
                <w:sz w:val="28"/>
                <w:szCs w:val="28"/>
              </w:rPr>
            </w:pPr>
            <w:r w:rsidRPr="003B469E">
              <w:rPr>
                <w:rFonts w:ascii="Times New Roman" w:hAnsi="Times New Roman" w:cs="Times New Roman"/>
                <w:sz w:val="28"/>
                <w:szCs w:val="28"/>
              </w:rPr>
              <w:t>“</w:t>
            </w:r>
          </w:p>
        </w:tc>
        <w:tc>
          <w:tcPr>
            <w:tcW w:w="397" w:type="dxa"/>
            <w:tcBorders>
              <w:top w:val="nil"/>
              <w:left w:val="nil"/>
              <w:bottom w:val="single" w:sz="4" w:space="0" w:color="auto"/>
              <w:right w:val="nil"/>
            </w:tcBorders>
            <w:vAlign w:val="bottom"/>
          </w:tcPr>
          <w:p w:rsidR="003B469E" w:rsidRPr="003B469E" w:rsidRDefault="003B469E" w:rsidP="003B469E">
            <w:pPr>
              <w:pStyle w:val="a4"/>
              <w:jc w:val="right"/>
              <w:rPr>
                <w:rFonts w:ascii="Times New Roman" w:hAnsi="Times New Roman" w:cs="Times New Roman"/>
                <w:color w:val="000000"/>
                <w:sz w:val="28"/>
                <w:szCs w:val="28"/>
              </w:rPr>
            </w:pPr>
          </w:p>
        </w:tc>
        <w:tc>
          <w:tcPr>
            <w:tcW w:w="255" w:type="dxa"/>
            <w:vAlign w:val="bottom"/>
            <w:hideMark/>
          </w:tcPr>
          <w:p w:rsidR="003B469E" w:rsidRPr="003B469E" w:rsidRDefault="003B469E" w:rsidP="003B469E">
            <w:pPr>
              <w:pStyle w:val="a4"/>
              <w:jc w:val="right"/>
              <w:rPr>
                <w:rFonts w:ascii="Times New Roman" w:hAnsi="Times New Roman" w:cs="Times New Roman"/>
                <w:color w:val="000000"/>
                <w:sz w:val="28"/>
                <w:szCs w:val="28"/>
              </w:rPr>
            </w:pPr>
            <w:r w:rsidRPr="003B469E">
              <w:rPr>
                <w:rFonts w:ascii="Times New Roman" w:hAnsi="Times New Roman" w:cs="Times New Roman"/>
                <w:sz w:val="28"/>
                <w:szCs w:val="28"/>
              </w:rPr>
              <w:t>”</w:t>
            </w:r>
          </w:p>
        </w:tc>
        <w:tc>
          <w:tcPr>
            <w:tcW w:w="1418" w:type="dxa"/>
            <w:tcBorders>
              <w:top w:val="nil"/>
              <w:left w:val="nil"/>
              <w:bottom w:val="single" w:sz="4" w:space="0" w:color="auto"/>
              <w:right w:val="nil"/>
            </w:tcBorders>
            <w:vAlign w:val="bottom"/>
          </w:tcPr>
          <w:p w:rsidR="003B469E" w:rsidRPr="003B469E" w:rsidRDefault="003B469E" w:rsidP="003B469E">
            <w:pPr>
              <w:pStyle w:val="a4"/>
              <w:jc w:val="right"/>
              <w:rPr>
                <w:rFonts w:ascii="Times New Roman" w:hAnsi="Times New Roman" w:cs="Times New Roman"/>
                <w:color w:val="000000"/>
                <w:sz w:val="28"/>
                <w:szCs w:val="28"/>
              </w:rPr>
            </w:pPr>
          </w:p>
        </w:tc>
        <w:tc>
          <w:tcPr>
            <w:tcW w:w="369" w:type="dxa"/>
            <w:vAlign w:val="bottom"/>
            <w:hideMark/>
          </w:tcPr>
          <w:p w:rsidR="003B469E" w:rsidRPr="003B469E" w:rsidRDefault="003B469E" w:rsidP="003B469E">
            <w:pPr>
              <w:pStyle w:val="a4"/>
              <w:jc w:val="right"/>
              <w:rPr>
                <w:rFonts w:ascii="Times New Roman" w:hAnsi="Times New Roman" w:cs="Times New Roman"/>
                <w:color w:val="000000"/>
                <w:sz w:val="28"/>
                <w:szCs w:val="28"/>
              </w:rPr>
            </w:pPr>
            <w:r w:rsidRPr="003B469E">
              <w:rPr>
                <w:rFonts w:ascii="Times New Roman" w:hAnsi="Times New Roman" w:cs="Times New Roman"/>
                <w:sz w:val="28"/>
                <w:szCs w:val="28"/>
              </w:rPr>
              <w:t>20</w:t>
            </w:r>
          </w:p>
        </w:tc>
        <w:tc>
          <w:tcPr>
            <w:tcW w:w="369" w:type="dxa"/>
            <w:tcBorders>
              <w:top w:val="nil"/>
              <w:left w:val="nil"/>
              <w:bottom w:val="single" w:sz="4" w:space="0" w:color="auto"/>
              <w:right w:val="nil"/>
            </w:tcBorders>
            <w:vAlign w:val="bottom"/>
          </w:tcPr>
          <w:p w:rsidR="003B469E" w:rsidRPr="003B469E" w:rsidRDefault="003B469E" w:rsidP="003B469E">
            <w:pPr>
              <w:pStyle w:val="a4"/>
              <w:jc w:val="right"/>
              <w:rPr>
                <w:rFonts w:ascii="Times New Roman" w:hAnsi="Times New Roman" w:cs="Times New Roman"/>
                <w:color w:val="000000"/>
                <w:sz w:val="28"/>
                <w:szCs w:val="28"/>
              </w:rPr>
            </w:pPr>
          </w:p>
        </w:tc>
        <w:tc>
          <w:tcPr>
            <w:tcW w:w="340" w:type="dxa"/>
            <w:gridSpan w:val="2"/>
            <w:vAlign w:val="bottom"/>
            <w:hideMark/>
          </w:tcPr>
          <w:p w:rsidR="003B469E" w:rsidRPr="003B469E" w:rsidRDefault="003B469E" w:rsidP="003B469E">
            <w:pPr>
              <w:pStyle w:val="a4"/>
              <w:jc w:val="right"/>
              <w:rPr>
                <w:rFonts w:ascii="Times New Roman" w:hAnsi="Times New Roman" w:cs="Times New Roman"/>
                <w:color w:val="000000"/>
                <w:sz w:val="28"/>
                <w:szCs w:val="28"/>
              </w:rPr>
            </w:pPr>
            <w:proofErr w:type="gramStart"/>
            <w:r w:rsidRPr="003B469E">
              <w:rPr>
                <w:rFonts w:ascii="Times New Roman" w:hAnsi="Times New Roman" w:cs="Times New Roman"/>
                <w:sz w:val="28"/>
                <w:szCs w:val="28"/>
              </w:rPr>
              <w:t>г</w:t>
            </w:r>
            <w:proofErr w:type="gramEnd"/>
            <w:r w:rsidRPr="003B469E">
              <w:rPr>
                <w:rFonts w:ascii="Times New Roman" w:hAnsi="Times New Roman" w:cs="Times New Roman"/>
                <w:sz w:val="28"/>
                <w:szCs w:val="28"/>
              </w:rPr>
              <w:t>.</w:t>
            </w:r>
          </w:p>
        </w:tc>
      </w:tr>
      <w:tr w:rsidR="003B469E" w:rsidRPr="003B469E" w:rsidTr="00AE2F9C">
        <w:trPr>
          <w:gridAfter w:val="1"/>
          <w:wAfter w:w="58" w:type="dxa"/>
          <w:cantSplit/>
        </w:trPr>
        <w:tc>
          <w:tcPr>
            <w:tcW w:w="3402" w:type="dxa"/>
            <w:hideMark/>
          </w:tcPr>
          <w:p w:rsidR="003B469E" w:rsidRPr="003B469E" w:rsidRDefault="003B469E" w:rsidP="003B469E">
            <w:pPr>
              <w:pStyle w:val="a4"/>
              <w:jc w:val="right"/>
              <w:rPr>
                <w:rFonts w:ascii="Times New Roman" w:hAnsi="Times New Roman" w:cs="Times New Roman"/>
                <w:color w:val="000000"/>
                <w:sz w:val="28"/>
                <w:szCs w:val="28"/>
              </w:rPr>
            </w:pPr>
            <w:r w:rsidRPr="003B469E">
              <w:rPr>
                <w:rFonts w:ascii="Times New Roman" w:hAnsi="Times New Roman" w:cs="Times New Roman"/>
                <w:sz w:val="28"/>
                <w:szCs w:val="28"/>
              </w:rPr>
              <w:t>(место составления акта)</w:t>
            </w:r>
          </w:p>
        </w:tc>
        <w:tc>
          <w:tcPr>
            <w:tcW w:w="3742" w:type="dxa"/>
          </w:tcPr>
          <w:p w:rsidR="003B469E" w:rsidRPr="003B469E" w:rsidRDefault="003B469E" w:rsidP="003B469E">
            <w:pPr>
              <w:pStyle w:val="a4"/>
              <w:jc w:val="right"/>
              <w:rPr>
                <w:rFonts w:ascii="Times New Roman" w:hAnsi="Times New Roman" w:cs="Times New Roman"/>
                <w:color w:val="000000"/>
                <w:sz w:val="28"/>
                <w:szCs w:val="28"/>
              </w:rPr>
            </w:pPr>
          </w:p>
        </w:tc>
        <w:tc>
          <w:tcPr>
            <w:tcW w:w="3090" w:type="dxa"/>
            <w:gridSpan w:val="6"/>
            <w:hideMark/>
          </w:tcPr>
          <w:p w:rsidR="003B469E" w:rsidRPr="003B469E" w:rsidRDefault="003B469E" w:rsidP="003B469E">
            <w:pPr>
              <w:pStyle w:val="a4"/>
              <w:jc w:val="right"/>
              <w:rPr>
                <w:rFonts w:ascii="Times New Roman" w:hAnsi="Times New Roman" w:cs="Times New Roman"/>
                <w:color w:val="000000"/>
                <w:sz w:val="28"/>
                <w:szCs w:val="28"/>
              </w:rPr>
            </w:pPr>
            <w:r w:rsidRPr="003B469E">
              <w:rPr>
                <w:rFonts w:ascii="Times New Roman" w:hAnsi="Times New Roman" w:cs="Times New Roman"/>
                <w:sz w:val="28"/>
                <w:szCs w:val="28"/>
              </w:rPr>
              <w:t>(дата составления акта)</w:t>
            </w:r>
          </w:p>
        </w:tc>
      </w:tr>
    </w:tbl>
    <w:p w:rsidR="003B469E" w:rsidRPr="003B469E" w:rsidRDefault="003B469E" w:rsidP="003B469E">
      <w:pPr>
        <w:pStyle w:val="a4"/>
        <w:jc w:val="right"/>
        <w:rPr>
          <w:rFonts w:ascii="Times New Roman" w:hAnsi="Times New Roman" w:cs="Times New Roman"/>
          <w:color w:val="000000"/>
          <w:sz w:val="28"/>
          <w:szCs w:val="28"/>
        </w:rPr>
      </w:pP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(время составления акта)</w:t>
      </w:r>
    </w:p>
    <w:p w:rsidR="003B469E" w:rsidRPr="003B469E" w:rsidRDefault="003B469E" w:rsidP="003B469E">
      <w:pPr>
        <w:pStyle w:val="a4"/>
        <w:jc w:val="center"/>
        <w:rPr>
          <w:rFonts w:ascii="Times New Roman" w:hAnsi="Times New Roman" w:cs="Times New Roman"/>
          <w:bCs/>
          <w:sz w:val="28"/>
          <w:szCs w:val="28"/>
        </w:rPr>
      </w:pPr>
      <w:r w:rsidRPr="003B469E">
        <w:rPr>
          <w:rFonts w:ascii="Times New Roman" w:hAnsi="Times New Roman" w:cs="Times New Roman"/>
          <w:bCs/>
          <w:sz w:val="28"/>
          <w:szCs w:val="28"/>
        </w:rPr>
        <w:t>АКТ ПРОВЕРКИ</w:t>
      </w:r>
      <w:r w:rsidRPr="003B469E">
        <w:rPr>
          <w:rFonts w:ascii="Times New Roman" w:hAnsi="Times New Roman" w:cs="Times New Roman"/>
          <w:bCs/>
          <w:sz w:val="28"/>
          <w:szCs w:val="28"/>
        </w:rPr>
        <w:br/>
        <w:t>органом   муниципального контроля юридического лица, индивидуального предпринимателя</w:t>
      </w:r>
    </w:p>
    <w:tbl>
      <w:tblPr>
        <w:tblW w:w="0" w:type="auto"/>
        <w:jc w:val="center"/>
        <w:tblLayout w:type="fixed"/>
        <w:tblCellMar>
          <w:left w:w="28" w:type="dxa"/>
          <w:right w:w="28" w:type="dxa"/>
        </w:tblCellMar>
        <w:tblLook w:val="04A0"/>
      </w:tblPr>
      <w:tblGrid>
        <w:gridCol w:w="362"/>
        <w:gridCol w:w="1418"/>
      </w:tblGrid>
      <w:tr w:rsidR="003B469E" w:rsidRPr="003B469E" w:rsidTr="00AE2F9C">
        <w:trPr>
          <w:jc w:val="center"/>
        </w:trPr>
        <w:tc>
          <w:tcPr>
            <w:tcW w:w="362" w:type="dxa"/>
            <w:vAlign w:val="bottom"/>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w:t>
            </w:r>
          </w:p>
        </w:tc>
        <w:tc>
          <w:tcPr>
            <w:tcW w:w="1418" w:type="dxa"/>
            <w:tcBorders>
              <w:top w:val="nil"/>
              <w:left w:val="nil"/>
              <w:bottom w:val="single" w:sz="4" w:space="0" w:color="auto"/>
              <w:right w:val="nil"/>
            </w:tcBorders>
            <w:vAlign w:val="bottom"/>
          </w:tcPr>
          <w:p w:rsidR="003B469E" w:rsidRPr="003B469E" w:rsidRDefault="003B469E" w:rsidP="003B469E">
            <w:pPr>
              <w:pStyle w:val="a4"/>
              <w:rPr>
                <w:rFonts w:ascii="Times New Roman" w:hAnsi="Times New Roman" w:cs="Times New Roman"/>
                <w:color w:val="000000"/>
                <w:sz w:val="28"/>
                <w:szCs w:val="28"/>
              </w:rPr>
            </w:pPr>
          </w:p>
        </w:tc>
      </w:tr>
    </w:tbl>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 xml:space="preserve">По адресу/адресам:  </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(место проведения проверки)</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На основании:  </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(вид документа с указанием реквизитов (номер, дата))</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была проведена  </w:t>
      </w:r>
      <w:r w:rsidRPr="003B469E">
        <w:rPr>
          <w:rFonts w:ascii="Times New Roman" w:hAnsi="Times New Roman" w:cs="Times New Roman"/>
          <w:sz w:val="28"/>
          <w:szCs w:val="28"/>
        </w:rPr>
        <w:tab/>
      </w:r>
      <w:r w:rsidRPr="003B469E">
        <w:rPr>
          <w:rFonts w:ascii="Times New Roman" w:hAnsi="Times New Roman" w:cs="Times New Roman"/>
          <w:sz w:val="28"/>
          <w:szCs w:val="28"/>
        </w:rPr>
        <w:tab/>
        <w:t>проверка в отношении:</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(плановая/внеплановая, документарная/выездная)</w:t>
      </w:r>
    </w:p>
    <w:p w:rsidR="003B469E" w:rsidRPr="003B469E" w:rsidRDefault="003B469E" w:rsidP="003B469E">
      <w:pPr>
        <w:pStyle w:val="a4"/>
        <w:rPr>
          <w:rFonts w:ascii="Times New Roman" w:hAnsi="Times New Roman" w:cs="Times New Roman"/>
          <w:sz w:val="28"/>
          <w:szCs w:val="28"/>
        </w:rPr>
      </w:pPr>
      <w:proofErr w:type="gramStart"/>
      <w:r w:rsidRPr="003B469E">
        <w:rPr>
          <w:rFonts w:ascii="Times New Roman" w:hAnsi="Times New Roman" w:cs="Times New Roman"/>
          <w:sz w:val="28"/>
          <w:szCs w:val="28"/>
        </w:rPr>
        <w:t>(наименование юридического лица, фамилия, имя, отчество (последнее – при наличии)</w:t>
      </w:r>
      <w:r w:rsidRPr="003B469E">
        <w:rPr>
          <w:rFonts w:ascii="Times New Roman" w:hAnsi="Times New Roman" w:cs="Times New Roman"/>
          <w:sz w:val="28"/>
          <w:szCs w:val="28"/>
        </w:rPr>
        <w:br/>
        <w:t>индивидуального предпринимателя)</w:t>
      </w:r>
      <w:proofErr w:type="gramEnd"/>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Дата и время проведения проверки:</w:t>
      </w:r>
    </w:p>
    <w:tbl>
      <w:tblPr>
        <w:tblW w:w="0" w:type="auto"/>
        <w:tblLayout w:type="fixed"/>
        <w:tblCellMar>
          <w:left w:w="28" w:type="dxa"/>
          <w:right w:w="28" w:type="dxa"/>
        </w:tblCellMar>
        <w:tblLook w:val="04A0"/>
      </w:tblPr>
      <w:tblGrid>
        <w:gridCol w:w="187"/>
        <w:gridCol w:w="397"/>
        <w:gridCol w:w="255"/>
        <w:gridCol w:w="1219"/>
        <w:gridCol w:w="369"/>
        <w:gridCol w:w="369"/>
        <w:gridCol w:w="510"/>
        <w:gridCol w:w="397"/>
        <w:gridCol w:w="567"/>
        <w:gridCol w:w="397"/>
        <w:gridCol w:w="964"/>
        <w:gridCol w:w="397"/>
        <w:gridCol w:w="567"/>
        <w:gridCol w:w="397"/>
        <w:gridCol w:w="2807"/>
        <w:gridCol w:w="454"/>
      </w:tblGrid>
      <w:tr w:rsidR="003B469E" w:rsidRPr="003B469E" w:rsidTr="00AE2F9C">
        <w:tc>
          <w:tcPr>
            <w:tcW w:w="187" w:type="dxa"/>
            <w:vAlign w:val="bottom"/>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w:t>
            </w:r>
          </w:p>
        </w:tc>
        <w:tc>
          <w:tcPr>
            <w:tcW w:w="397" w:type="dxa"/>
            <w:tcBorders>
              <w:top w:val="nil"/>
              <w:left w:val="nil"/>
              <w:bottom w:val="single" w:sz="4" w:space="0" w:color="auto"/>
              <w:right w:val="nil"/>
            </w:tcBorders>
            <w:vAlign w:val="bottom"/>
          </w:tcPr>
          <w:p w:rsidR="003B469E" w:rsidRPr="003B469E" w:rsidRDefault="003B469E" w:rsidP="003B469E">
            <w:pPr>
              <w:pStyle w:val="a4"/>
              <w:rPr>
                <w:rFonts w:ascii="Times New Roman" w:hAnsi="Times New Roman" w:cs="Times New Roman"/>
                <w:color w:val="000000"/>
                <w:sz w:val="28"/>
                <w:szCs w:val="28"/>
              </w:rPr>
            </w:pPr>
          </w:p>
        </w:tc>
        <w:tc>
          <w:tcPr>
            <w:tcW w:w="255" w:type="dxa"/>
            <w:vAlign w:val="bottom"/>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w:t>
            </w:r>
          </w:p>
        </w:tc>
        <w:tc>
          <w:tcPr>
            <w:tcW w:w="1219" w:type="dxa"/>
            <w:tcBorders>
              <w:top w:val="nil"/>
              <w:left w:val="nil"/>
              <w:bottom w:val="single" w:sz="4" w:space="0" w:color="auto"/>
              <w:right w:val="nil"/>
            </w:tcBorders>
            <w:vAlign w:val="bottom"/>
          </w:tcPr>
          <w:p w:rsidR="003B469E" w:rsidRPr="003B469E" w:rsidRDefault="003B469E" w:rsidP="003B469E">
            <w:pPr>
              <w:pStyle w:val="a4"/>
              <w:rPr>
                <w:rFonts w:ascii="Times New Roman" w:hAnsi="Times New Roman" w:cs="Times New Roman"/>
                <w:color w:val="000000"/>
                <w:sz w:val="28"/>
                <w:szCs w:val="28"/>
              </w:rPr>
            </w:pPr>
          </w:p>
        </w:tc>
        <w:tc>
          <w:tcPr>
            <w:tcW w:w="369" w:type="dxa"/>
            <w:vAlign w:val="bottom"/>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20</w:t>
            </w:r>
          </w:p>
        </w:tc>
        <w:tc>
          <w:tcPr>
            <w:tcW w:w="369" w:type="dxa"/>
            <w:tcBorders>
              <w:top w:val="nil"/>
              <w:left w:val="nil"/>
              <w:bottom w:val="single" w:sz="4" w:space="0" w:color="auto"/>
              <w:right w:val="nil"/>
            </w:tcBorders>
            <w:vAlign w:val="bottom"/>
          </w:tcPr>
          <w:p w:rsidR="003B469E" w:rsidRPr="003B469E" w:rsidRDefault="003B469E" w:rsidP="003B469E">
            <w:pPr>
              <w:pStyle w:val="a4"/>
              <w:rPr>
                <w:rFonts w:ascii="Times New Roman" w:hAnsi="Times New Roman" w:cs="Times New Roman"/>
                <w:color w:val="000000"/>
                <w:sz w:val="28"/>
                <w:szCs w:val="28"/>
              </w:rPr>
            </w:pPr>
          </w:p>
        </w:tc>
        <w:tc>
          <w:tcPr>
            <w:tcW w:w="510" w:type="dxa"/>
            <w:vAlign w:val="bottom"/>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Г. с</w:t>
            </w:r>
          </w:p>
        </w:tc>
        <w:tc>
          <w:tcPr>
            <w:tcW w:w="397" w:type="dxa"/>
            <w:tcBorders>
              <w:top w:val="nil"/>
              <w:left w:val="nil"/>
              <w:bottom w:val="single" w:sz="4" w:space="0" w:color="auto"/>
              <w:right w:val="nil"/>
            </w:tcBorders>
            <w:vAlign w:val="bottom"/>
          </w:tcPr>
          <w:p w:rsidR="003B469E" w:rsidRPr="003B469E" w:rsidRDefault="003B469E" w:rsidP="003B469E">
            <w:pPr>
              <w:pStyle w:val="a4"/>
              <w:rPr>
                <w:rFonts w:ascii="Times New Roman" w:hAnsi="Times New Roman" w:cs="Times New Roman"/>
                <w:color w:val="000000"/>
                <w:sz w:val="28"/>
                <w:szCs w:val="28"/>
              </w:rPr>
            </w:pPr>
          </w:p>
        </w:tc>
        <w:tc>
          <w:tcPr>
            <w:tcW w:w="567" w:type="dxa"/>
            <w:vAlign w:val="bottom"/>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час.</w:t>
            </w:r>
          </w:p>
        </w:tc>
        <w:tc>
          <w:tcPr>
            <w:tcW w:w="397" w:type="dxa"/>
            <w:tcBorders>
              <w:top w:val="nil"/>
              <w:left w:val="nil"/>
              <w:bottom w:val="single" w:sz="4" w:space="0" w:color="auto"/>
              <w:right w:val="nil"/>
            </w:tcBorders>
            <w:vAlign w:val="bottom"/>
          </w:tcPr>
          <w:p w:rsidR="003B469E" w:rsidRPr="003B469E" w:rsidRDefault="003B469E" w:rsidP="003B469E">
            <w:pPr>
              <w:pStyle w:val="a4"/>
              <w:rPr>
                <w:rFonts w:ascii="Times New Roman" w:hAnsi="Times New Roman" w:cs="Times New Roman"/>
                <w:color w:val="000000"/>
                <w:sz w:val="28"/>
                <w:szCs w:val="28"/>
              </w:rPr>
            </w:pPr>
          </w:p>
        </w:tc>
        <w:tc>
          <w:tcPr>
            <w:tcW w:w="964" w:type="dxa"/>
            <w:vAlign w:val="bottom"/>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мин. до</w:t>
            </w:r>
          </w:p>
        </w:tc>
        <w:tc>
          <w:tcPr>
            <w:tcW w:w="397" w:type="dxa"/>
            <w:tcBorders>
              <w:top w:val="nil"/>
              <w:left w:val="nil"/>
              <w:bottom w:val="single" w:sz="4" w:space="0" w:color="auto"/>
              <w:right w:val="nil"/>
            </w:tcBorders>
            <w:vAlign w:val="bottom"/>
          </w:tcPr>
          <w:p w:rsidR="003B469E" w:rsidRPr="003B469E" w:rsidRDefault="003B469E" w:rsidP="003B469E">
            <w:pPr>
              <w:pStyle w:val="a4"/>
              <w:rPr>
                <w:rFonts w:ascii="Times New Roman" w:hAnsi="Times New Roman" w:cs="Times New Roman"/>
                <w:color w:val="000000"/>
                <w:sz w:val="28"/>
                <w:szCs w:val="28"/>
              </w:rPr>
            </w:pPr>
          </w:p>
        </w:tc>
        <w:tc>
          <w:tcPr>
            <w:tcW w:w="567" w:type="dxa"/>
            <w:vAlign w:val="bottom"/>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час.</w:t>
            </w:r>
          </w:p>
        </w:tc>
        <w:tc>
          <w:tcPr>
            <w:tcW w:w="397" w:type="dxa"/>
            <w:tcBorders>
              <w:top w:val="nil"/>
              <w:left w:val="nil"/>
              <w:bottom w:val="single" w:sz="4" w:space="0" w:color="auto"/>
              <w:right w:val="nil"/>
            </w:tcBorders>
            <w:vAlign w:val="bottom"/>
          </w:tcPr>
          <w:p w:rsidR="003B469E" w:rsidRPr="003B469E" w:rsidRDefault="003B469E" w:rsidP="003B469E">
            <w:pPr>
              <w:pStyle w:val="a4"/>
              <w:rPr>
                <w:rFonts w:ascii="Times New Roman" w:hAnsi="Times New Roman" w:cs="Times New Roman"/>
                <w:color w:val="000000"/>
                <w:sz w:val="28"/>
                <w:szCs w:val="28"/>
              </w:rPr>
            </w:pPr>
          </w:p>
        </w:tc>
        <w:tc>
          <w:tcPr>
            <w:tcW w:w="2807" w:type="dxa"/>
            <w:vAlign w:val="bottom"/>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мин. Продолжительность</w:t>
            </w:r>
          </w:p>
        </w:tc>
        <w:tc>
          <w:tcPr>
            <w:tcW w:w="454" w:type="dxa"/>
            <w:tcBorders>
              <w:top w:val="nil"/>
              <w:left w:val="nil"/>
              <w:bottom w:val="single" w:sz="4" w:space="0" w:color="auto"/>
              <w:right w:val="nil"/>
            </w:tcBorders>
            <w:vAlign w:val="bottom"/>
          </w:tcPr>
          <w:p w:rsidR="003B469E" w:rsidRPr="003B469E" w:rsidRDefault="003B469E" w:rsidP="003B469E">
            <w:pPr>
              <w:pStyle w:val="a4"/>
              <w:rPr>
                <w:rFonts w:ascii="Times New Roman" w:hAnsi="Times New Roman" w:cs="Times New Roman"/>
                <w:color w:val="000000"/>
                <w:sz w:val="28"/>
                <w:szCs w:val="28"/>
              </w:rPr>
            </w:pPr>
          </w:p>
        </w:tc>
      </w:tr>
    </w:tbl>
    <w:p w:rsidR="003B469E" w:rsidRPr="003B469E" w:rsidRDefault="003B469E" w:rsidP="003B469E">
      <w:pPr>
        <w:pStyle w:val="a4"/>
        <w:rPr>
          <w:rFonts w:ascii="Times New Roman" w:hAnsi="Times New Roman" w:cs="Times New Roman"/>
          <w:color w:val="000000"/>
          <w:sz w:val="28"/>
          <w:szCs w:val="28"/>
        </w:rPr>
      </w:pPr>
    </w:p>
    <w:tbl>
      <w:tblPr>
        <w:tblW w:w="0" w:type="auto"/>
        <w:tblLayout w:type="fixed"/>
        <w:tblCellMar>
          <w:left w:w="28" w:type="dxa"/>
          <w:right w:w="28" w:type="dxa"/>
        </w:tblCellMar>
        <w:tblLook w:val="04A0"/>
      </w:tblPr>
      <w:tblGrid>
        <w:gridCol w:w="187"/>
        <w:gridCol w:w="397"/>
        <w:gridCol w:w="255"/>
        <w:gridCol w:w="1219"/>
        <w:gridCol w:w="369"/>
        <w:gridCol w:w="369"/>
        <w:gridCol w:w="510"/>
        <w:gridCol w:w="397"/>
        <w:gridCol w:w="567"/>
        <w:gridCol w:w="397"/>
        <w:gridCol w:w="964"/>
        <w:gridCol w:w="397"/>
        <w:gridCol w:w="567"/>
        <w:gridCol w:w="397"/>
        <w:gridCol w:w="2807"/>
        <w:gridCol w:w="454"/>
      </w:tblGrid>
      <w:tr w:rsidR="003B469E" w:rsidRPr="003B469E" w:rsidTr="00AE2F9C">
        <w:tc>
          <w:tcPr>
            <w:tcW w:w="187" w:type="dxa"/>
            <w:vAlign w:val="bottom"/>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w:t>
            </w:r>
          </w:p>
        </w:tc>
        <w:tc>
          <w:tcPr>
            <w:tcW w:w="397" w:type="dxa"/>
            <w:tcBorders>
              <w:top w:val="nil"/>
              <w:left w:val="nil"/>
              <w:bottom w:val="single" w:sz="4" w:space="0" w:color="auto"/>
              <w:right w:val="nil"/>
            </w:tcBorders>
            <w:vAlign w:val="bottom"/>
          </w:tcPr>
          <w:p w:rsidR="003B469E" w:rsidRPr="003B469E" w:rsidRDefault="003B469E" w:rsidP="003B469E">
            <w:pPr>
              <w:pStyle w:val="a4"/>
              <w:rPr>
                <w:rFonts w:ascii="Times New Roman" w:hAnsi="Times New Roman" w:cs="Times New Roman"/>
                <w:color w:val="000000"/>
                <w:sz w:val="28"/>
                <w:szCs w:val="28"/>
              </w:rPr>
            </w:pPr>
          </w:p>
        </w:tc>
        <w:tc>
          <w:tcPr>
            <w:tcW w:w="255" w:type="dxa"/>
            <w:vAlign w:val="bottom"/>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w:t>
            </w:r>
          </w:p>
        </w:tc>
        <w:tc>
          <w:tcPr>
            <w:tcW w:w="1219" w:type="dxa"/>
            <w:tcBorders>
              <w:top w:val="nil"/>
              <w:left w:val="nil"/>
              <w:bottom w:val="single" w:sz="4" w:space="0" w:color="auto"/>
              <w:right w:val="nil"/>
            </w:tcBorders>
            <w:vAlign w:val="bottom"/>
          </w:tcPr>
          <w:p w:rsidR="003B469E" w:rsidRPr="003B469E" w:rsidRDefault="003B469E" w:rsidP="003B469E">
            <w:pPr>
              <w:pStyle w:val="a4"/>
              <w:rPr>
                <w:rFonts w:ascii="Times New Roman" w:hAnsi="Times New Roman" w:cs="Times New Roman"/>
                <w:color w:val="000000"/>
                <w:sz w:val="28"/>
                <w:szCs w:val="28"/>
              </w:rPr>
            </w:pPr>
          </w:p>
        </w:tc>
        <w:tc>
          <w:tcPr>
            <w:tcW w:w="369" w:type="dxa"/>
            <w:vAlign w:val="bottom"/>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20</w:t>
            </w:r>
          </w:p>
        </w:tc>
        <w:tc>
          <w:tcPr>
            <w:tcW w:w="369" w:type="dxa"/>
            <w:tcBorders>
              <w:top w:val="nil"/>
              <w:left w:val="nil"/>
              <w:bottom w:val="single" w:sz="4" w:space="0" w:color="auto"/>
              <w:right w:val="nil"/>
            </w:tcBorders>
            <w:vAlign w:val="bottom"/>
          </w:tcPr>
          <w:p w:rsidR="003B469E" w:rsidRPr="003B469E" w:rsidRDefault="003B469E" w:rsidP="003B469E">
            <w:pPr>
              <w:pStyle w:val="a4"/>
              <w:rPr>
                <w:rFonts w:ascii="Times New Roman" w:hAnsi="Times New Roman" w:cs="Times New Roman"/>
                <w:color w:val="000000"/>
                <w:sz w:val="28"/>
                <w:szCs w:val="28"/>
              </w:rPr>
            </w:pPr>
          </w:p>
        </w:tc>
        <w:tc>
          <w:tcPr>
            <w:tcW w:w="510" w:type="dxa"/>
            <w:vAlign w:val="bottom"/>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Г. с</w:t>
            </w:r>
          </w:p>
        </w:tc>
        <w:tc>
          <w:tcPr>
            <w:tcW w:w="397" w:type="dxa"/>
            <w:tcBorders>
              <w:top w:val="nil"/>
              <w:left w:val="nil"/>
              <w:bottom w:val="single" w:sz="4" w:space="0" w:color="auto"/>
              <w:right w:val="nil"/>
            </w:tcBorders>
            <w:vAlign w:val="bottom"/>
          </w:tcPr>
          <w:p w:rsidR="003B469E" w:rsidRPr="003B469E" w:rsidRDefault="003B469E" w:rsidP="003B469E">
            <w:pPr>
              <w:pStyle w:val="a4"/>
              <w:rPr>
                <w:rFonts w:ascii="Times New Roman" w:hAnsi="Times New Roman" w:cs="Times New Roman"/>
                <w:color w:val="000000"/>
                <w:sz w:val="28"/>
                <w:szCs w:val="28"/>
              </w:rPr>
            </w:pPr>
          </w:p>
        </w:tc>
        <w:tc>
          <w:tcPr>
            <w:tcW w:w="567" w:type="dxa"/>
            <w:vAlign w:val="bottom"/>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час.</w:t>
            </w:r>
          </w:p>
        </w:tc>
        <w:tc>
          <w:tcPr>
            <w:tcW w:w="397" w:type="dxa"/>
            <w:tcBorders>
              <w:top w:val="nil"/>
              <w:left w:val="nil"/>
              <w:bottom w:val="single" w:sz="4" w:space="0" w:color="auto"/>
              <w:right w:val="nil"/>
            </w:tcBorders>
            <w:vAlign w:val="bottom"/>
          </w:tcPr>
          <w:p w:rsidR="003B469E" w:rsidRPr="003B469E" w:rsidRDefault="003B469E" w:rsidP="003B469E">
            <w:pPr>
              <w:pStyle w:val="a4"/>
              <w:rPr>
                <w:rFonts w:ascii="Times New Roman" w:hAnsi="Times New Roman" w:cs="Times New Roman"/>
                <w:color w:val="000000"/>
                <w:sz w:val="28"/>
                <w:szCs w:val="28"/>
              </w:rPr>
            </w:pPr>
          </w:p>
        </w:tc>
        <w:tc>
          <w:tcPr>
            <w:tcW w:w="964" w:type="dxa"/>
            <w:vAlign w:val="bottom"/>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мин. до</w:t>
            </w:r>
          </w:p>
        </w:tc>
        <w:tc>
          <w:tcPr>
            <w:tcW w:w="397" w:type="dxa"/>
            <w:tcBorders>
              <w:top w:val="nil"/>
              <w:left w:val="nil"/>
              <w:bottom w:val="single" w:sz="4" w:space="0" w:color="auto"/>
              <w:right w:val="nil"/>
            </w:tcBorders>
            <w:vAlign w:val="bottom"/>
          </w:tcPr>
          <w:p w:rsidR="003B469E" w:rsidRPr="003B469E" w:rsidRDefault="003B469E" w:rsidP="003B469E">
            <w:pPr>
              <w:pStyle w:val="a4"/>
              <w:rPr>
                <w:rFonts w:ascii="Times New Roman" w:hAnsi="Times New Roman" w:cs="Times New Roman"/>
                <w:color w:val="000000"/>
                <w:sz w:val="28"/>
                <w:szCs w:val="28"/>
              </w:rPr>
            </w:pPr>
          </w:p>
        </w:tc>
        <w:tc>
          <w:tcPr>
            <w:tcW w:w="567" w:type="dxa"/>
            <w:vAlign w:val="bottom"/>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час.</w:t>
            </w:r>
          </w:p>
        </w:tc>
        <w:tc>
          <w:tcPr>
            <w:tcW w:w="397" w:type="dxa"/>
            <w:tcBorders>
              <w:top w:val="nil"/>
              <w:left w:val="nil"/>
              <w:bottom w:val="single" w:sz="4" w:space="0" w:color="auto"/>
              <w:right w:val="nil"/>
            </w:tcBorders>
            <w:vAlign w:val="bottom"/>
          </w:tcPr>
          <w:p w:rsidR="003B469E" w:rsidRPr="003B469E" w:rsidRDefault="003B469E" w:rsidP="003B469E">
            <w:pPr>
              <w:pStyle w:val="a4"/>
              <w:rPr>
                <w:rFonts w:ascii="Times New Roman" w:hAnsi="Times New Roman" w:cs="Times New Roman"/>
                <w:color w:val="000000"/>
                <w:sz w:val="28"/>
                <w:szCs w:val="28"/>
              </w:rPr>
            </w:pPr>
          </w:p>
        </w:tc>
        <w:tc>
          <w:tcPr>
            <w:tcW w:w="2807" w:type="dxa"/>
            <w:vAlign w:val="bottom"/>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мин. Продолжительность</w:t>
            </w:r>
          </w:p>
        </w:tc>
        <w:tc>
          <w:tcPr>
            <w:tcW w:w="454" w:type="dxa"/>
            <w:tcBorders>
              <w:top w:val="nil"/>
              <w:left w:val="nil"/>
              <w:bottom w:val="single" w:sz="4" w:space="0" w:color="auto"/>
              <w:right w:val="nil"/>
            </w:tcBorders>
            <w:vAlign w:val="bottom"/>
          </w:tcPr>
          <w:p w:rsidR="003B469E" w:rsidRPr="003B469E" w:rsidRDefault="003B469E" w:rsidP="003B469E">
            <w:pPr>
              <w:pStyle w:val="a4"/>
              <w:rPr>
                <w:rFonts w:ascii="Times New Roman" w:hAnsi="Times New Roman" w:cs="Times New Roman"/>
                <w:color w:val="000000"/>
                <w:sz w:val="28"/>
                <w:szCs w:val="28"/>
              </w:rPr>
            </w:pPr>
          </w:p>
        </w:tc>
      </w:tr>
    </w:tbl>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(заполняется в случае проведения проверок филиалов, представительств,  обособленных структурных</w:t>
      </w:r>
      <w:r w:rsidRPr="003B469E">
        <w:rPr>
          <w:rFonts w:ascii="Times New Roman" w:hAnsi="Times New Roman" w:cs="Times New Roman"/>
          <w:sz w:val="28"/>
          <w:szCs w:val="28"/>
        </w:rPr>
        <w:br/>
        <w:t>подразделений юридического лица или  при осуществлении деятельности индивидуального предпринимателя</w:t>
      </w:r>
      <w:r w:rsidRPr="003B469E">
        <w:rPr>
          <w:rFonts w:ascii="Times New Roman" w:hAnsi="Times New Roman" w:cs="Times New Roman"/>
          <w:sz w:val="28"/>
          <w:szCs w:val="28"/>
        </w:rPr>
        <w:br/>
        <w:t>по нескольким адресам)</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Общая продолжительность проверки:  </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(рабочих дней/часов)</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Акт составлен:  </w:t>
      </w: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lastRenderedPageBreak/>
        <w:t>(наименование органа государственного контроля (надзора) или органа муниципального контроля)</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С копией распоряжения/приказа о проведении проверки ознакомле</w:t>
      </w:r>
      <w:proofErr w:type="gramStart"/>
      <w:r w:rsidRPr="003B469E">
        <w:rPr>
          <w:rFonts w:ascii="Times New Roman" w:hAnsi="Times New Roman" w:cs="Times New Roman"/>
          <w:sz w:val="28"/>
          <w:szCs w:val="28"/>
        </w:rPr>
        <w:t>н(</w:t>
      </w:r>
      <w:proofErr w:type="spellStart"/>
      <w:proofErr w:type="gramEnd"/>
      <w:r w:rsidRPr="003B469E">
        <w:rPr>
          <w:rFonts w:ascii="Times New Roman" w:hAnsi="Times New Roman" w:cs="Times New Roman"/>
          <w:sz w:val="28"/>
          <w:szCs w:val="28"/>
        </w:rPr>
        <w:t>ы</w:t>
      </w:r>
      <w:proofErr w:type="spellEnd"/>
      <w:r w:rsidRPr="003B469E">
        <w:rPr>
          <w:rFonts w:ascii="Times New Roman" w:hAnsi="Times New Roman" w:cs="Times New Roman"/>
          <w:sz w:val="28"/>
          <w:szCs w:val="28"/>
        </w:rPr>
        <w:t>): (заполняется при проведении выездной проверки)</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(фамилии, инициалы, подпись, дата, время)</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Дата и номер решения прокурора (его заместителя) о согласовании проведения проверки:</w:t>
      </w:r>
      <w:r w:rsidRPr="003B469E">
        <w:rPr>
          <w:rFonts w:ascii="Times New Roman" w:hAnsi="Times New Roman" w:cs="Times New Roman"/>
          <w:sz w:val="28"/>
          <w:szCs w:val="28"/>
        </w:rPr>
        <w:br/>
        <w:t>(заполняется в случае необходимости согласования проверки с органами прокуратуры)</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Лиц</w:t>
      </w:r>
      <w:proofErr w:type="gramStart"/>
      <w:r w:rsidRPr="003B469E">
        <w:rPr>
          <w:rFonts w:ascii="Times New Roman" w:hAnsi="Times New Roman" w:cs="Times New Roman"/>
          <w:sz w:val="28"/>
          <w:szCs w:val="28"/>
        </w:rPr>
        <w:t>о(</w:t>
      </w:r>
      <w:proofErr w:type="gramEnd"/>
      <w:r w:rsidRPr="003B469E">
        <w:rPr>
          <w:rFonts w:ascii="Times New Roman" w:hAnsi="Times New Roman" w:cs="Times New Roman"/>
          <w:sz w:val="28"/>
          <w:szCs w:val="28"/>
        </w:rPr>
        <w:t xml:space="preserve">а), проводившее проверку:  </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(фамилия, имя, отчество (последнее – при наличии), должность должностного лица (должностных лиц), проводившег</w:t>
      </w:r>
      <w:proofErr w:type="gramStart"/>
      <w:r w:rsidRPr="003B469E">
        <w:rPr>
          <w:rFonts w:ascii="Times New Roman" w:hAnsi="Times New Roman" w:cs="Times New Roman"/>
          <w:sz w:val="28"/>
          <w:szCs w:val="28"/>
        </w:rPr>
        <w:t>о(</w:t>
      </w:r>
      <w:proofErr w:type="gramEnd"/>
      <w:r w:rsidRPr="003B469E">
        <w:rPr>
          <w:rFonts w:ascii="Times New Roman" w:hAnsi="Times New Roman" w:cs="Times New Roman"/>
          <w:sz w:val="28"/>
          <w:szCs w:val="28"/>
        </w:rPr>
        <w:t>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w:t>
      </w:r>
      <w:r w:rsidRPr="003B469E">
        <w:rPr>
          <w:rFonts w:ascii="Times New Roman" w:hAnsi="Times New Roman" w:cs="Times New Roman"/>
          <w:sz w:val="28"/>
          <w:szCs w:val="28"/>
        </w:rPr>
        <w:br/>
        <w:t>по аккредитации, выдавшего свидетельство)</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При проведении проверки присутствовали:  </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уполномоченного представителя </w:t>
      </w:r>
      <w:proofErr w:type="spellStart"/>
      <w:r w:rsidRPr="003B469E">
        <w:rPr>
          <w:rFonts w:ascii="Times New Roman" w:hAnsi="Times New Roman" w:cs="Times New Roman"/>
          <w:sz w:val="28"/>
          <w:szCs w:val="28"/>
        </w:rPr>
        <w:t>саморегулируемой</w:t>
      </w:r>
      <w:proofErr w:type="spellEnd"/>
      <w:r w:rsidRPr="003B469E">
        <w:rPr>
          <w:rFonts w:ascii="Times New Roman" w:hAnsi="Times New Roman" w:cs="Times New Roman"/>
          <w:sz w:val="28"/>
          <w:szCs w:val="28"/>
        </w:rPr>
        <w:t xml:space="preserve"> организации (в случае проведения проверки члена </w:t>
      </w:r>
      <w:proofErr w:type="spellStart"/>
      <w:r w:rsidRPr="003B469E">
        <w:rPr>
          <w:rFonts w:ascii="Times New Roman" w:hAnsi="Times New Roman" w:cs="Times New Roman"/>
          <w:sz w:val="28"/>
          <w:szCs w:val="28"/>
        </w:rPr>
        <w:t>саморегулируемой</w:t>
      </w:r>
      <w:proofErr w:type="spellEnd"/>
      <w:r w:rsidRPr="003B469E">
        <w:rPr>
          <w:rFonts w:ascii="Times New Roman" w:hAnsi="Times New Roman" w:cs="Times New Roman"/>
          <w:sz w:val="28"/>
          <w:szCs w:val="28"/>
        </w:rPr>
        <w:t xml:space="preserve"> организации), присутствовавших при проведении мероприятий</w:t>
      </w:r>
      <w:r w:rsidRPr="003B469E">
        <w:rPr>
          <w:rFonts w:ascii="Times New Roman" w:hAnsi="Times New Roman" w:cs="Times New Roman"/>
          <w:sz w:val="28"/>
          <w:szCs w:val="28"/>
        </w:rPr>
        <w:br/>
        <w:t>по проверке)</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В ходе проведения проверки:</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r w:rsidRPr="003B469E">
        <w:rPr>
          <w:rFonts w:ascii="Times New Roman" w:hAnsi="Times New Roman" w:cs="Times New Roman"/>
          <w:sz w:val="28"/>
          <w:szCs w:val="28"/>
        </w:rPr>
        <w:br/>
        <w:t>(с указанием характера нарушений; лиц, допустивших нарушения)</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выявлены факты невыполнения предписаний органов государственного контроля (надзора), органов муниципального контроля (с указанием реквизитов выданных предписаний):</w:t>
      </w:r>
      <w:r w:rsidRPr="003B469E">
        <w:rPr>
          <w:rFonts w:ascii="Times New Roman" w:hAnsi="Times New Roman" w:cs="Times New Roman"/>
          <w:sz w:val="28"/>
          <w:szCs w:val="28"/>
        </w:rPr>
        <w:br/>
        <w:t xml:space="preserve">нарушений не выявлено  </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Запись в 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внесена (заполняется при проведении выездной проверки):</w:t>
      </w:r>
    </w:p>
    <w:tbl>
      <w:tblPr>
        <w:tblW w:w="0" w:type="auto"/>
        <w:tblLayout w:type="fixed"/>
        <w:tblCellMar>
          <w:left w:w="28" w:type="dxa"/>
          <w:right w:w="28" w:type="dxa"/>
        </w:tblCellMar>
        <w:tblLook w:val="04A0"/>
      </w:tblPr>
      <w:tblGrid>
        <w:gridCol w:w="3856"/>
        <w:gridCol w:w="851"/>
        <w:gridCol w:w="5557"/>
      </w:tblGrid>
      <w:tr w:rsidR="003B469E" w:rsidRPr="003B469E" w:rsidTr="00AE2F9C">
        <w:tc>
          <w:tcPr>
            <w:tcW w:w="3856" w:type="dxa"/>
            <w:tcBorders>
              <w:top w:val="nil"/>
              <w:left w:val="nil"/>
              <w:bottom w:val="single" w:sz="4" w:space="0" w:color="auto"/>
              <w:right w:val="nil"/>
            </w:tcBorders>
            <w:vAlign w:val="bottom"/>
          </w:tcPr>
          <w:p w:rsidR="003B469E" w:rsidRPr="003B469E" w:rsidRDefault="003B469E" w:rsidP="003B469E">
            <w:pPr>
              <w:pStyle w:val="a4"/>
              <w:rPr>
                <w:rFonts w:ascii="Times New Roman" w:hAnsi="Times New Roman" w:cs="Times New Roman"/>
                <w:color w:val="000000"/>
                <w:sz w:val="28"/>
                <w:szCs w:val="28"/>
              </w:rPr>
            </w:pPr>
          </w:p>
        </w:tc>
        <w:tc>
          <w:tcPr>
            <w:tcW w:w="851" w:type="dxa"/>
            <w:vAlign w:val="bottom"/>
          </w:tcPr>
          <w:p w:rsidR="003B469E" w:rsidRPr="003B469E" w:rsidRDefault="003B469E" w:rsidP="003B469E">
            <w:pPr>
              <w:pStyle w:val="a4"/>
              <w:rPr>
                <w:rFonts w:ascii="Times New Roman" w:hAnsi="Times New Roman" w:cs="Times New Roman"/>
                <w:color w:val="000000"/>
                <w:sz w:val="28"/>
                <w:szCs w:val="28"/>
              </w:rPr>
            </w:pPr>
          </w:p>
        </w:tc>
        <w:tc>
          <w:tcPr>
            <w:tcW w:w="5557" w:type="dxa"/>
            <w:tcBorders>
              <w:top w:val="nil"/>
              <w:left w:val="nil"/>
              <w:bottom w:val="single" w:sz="4" w:space="0" w:color="auto"/>
              <w:right w:val="nil"/>
            </w:tcBorders>
            <w:vAlign w:val="bottom"/>
          </w:tcPr>
          <w:p w:rsidR="003B469E" w:rsidRPr="003B469E" w:rsidRDefault="003B469E" w:rsidP="003B469E">
            <w:pPr>
              <w:pStyle w:val="a4"/>
              <w:rPr>
                <w:rFonts w:ascii="Times New Roman" w:hAnsi="Times New Roman" w:cs="Times New Roman"/>
                <w:color w:val="000000"/>
                <w:sz w:val="28"/>
                <w:szCs w:val="28"/>
              </w:rPr>
            </w:pPr>
          </w:p>
        </w:tc>
      </w:tr>
      <w:tr w:rsidR="003B469E" w:rsidRPr="003B469E" w:rsidTr="00AE2F9C">
        <w:tc>
          <w:tcPr>
            <w:tcW w:w="3856" w:type="dxa"/>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lastRenderedPageBreak/>
              <w:t xml:space="preserve">(подпись </w:t>
            </w:r>
            <w:proofErr w:type="gramStart"/>
            <w:r w:rsidRPr="003B469E">
              <w:rPr>
                <w:rFonts w:ascii="Times New Roman" w:hAnsi="Times New Roman" w:cs="Times New Roman"/>
                <w:sz w:val="28"/>
                <w:szCs w:val="28"/>
              </w:rPr>
              <w:t>проверяющего</w:t>
            </w:r>
            <w:proofErr w:type="gramEnd"/>
            <w:r w:rsidRPr="003B469E">
              <w:rPr>
                <w:rFonts w:ascii="Times New Roman" w:hAnsi="Times New Roman" w:cs="Times New Roman"/>
                <w:sz w:val="28"/>
                <w:szCs w:val="28"/>
              </w:rPr>
              <w:t>)</w:t>
            </w:r>
          </w:p>
        </w:tc>
        <w:tc>
          <w:tcPr>
            <w:tcW w:w="851" w:type="dxa"/>
          </w:tcPr>
          <w:p w:rsidR="003B469E" w:rsidRPr="003B469E" w:rsidRDefault="003B469E" w:rsidP="003B469E">
            <w:pPr>
              <w:pStyle w:val="a4"/>
              <w:rPr>
                <w:rFonts w:ascii="Times New Roman" w:hAnsi="Times New Roman" w:cs="Times New Roman"/>
                <w:color w:val="000000"/>
                <w:sz w:val="28"/>
                <w:szCs w:val="28"/>
              </w:rPr>
            </w:pPr>
          </w:p>
        </w:tc>
        <w:tc>
          <w:tcPr>
            <w:tcW w:w="5557" w:type="dxa"/>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(подпись уполномоченного представителя юридического лица, индивидуального предпринимателя, его уполномоченного представителя)</w:t>
            </w:r>
          </w:p>
        </w:tc>
      </w:tr>
    </w:tbl>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отсутствует (заполняется при проведении выездной проверки):</w:t>
      </w:r>
    </w:p>
    <w:tbl>
      <w:tblPr>
        <w:tblW w:w="0" w:type="auto"/>
        <w:tblLayout w:type="fixed"/>
        <w:tblCellMar>
          <w:left w:w="28" w:type="dxa"/>
          <w:right w:w="28" w:type="dxa"/>
        </w:tblCellMar>
        <w:tblLook w:val="04A0"/>
      </w:tblPr>
      <w:tblGrid>
        <w:gridCol w:w="3856"/>
        <w:gridCol w:w="851"/>
        <w:gridCol w:w="5557"/>
      </w:tblGrid>
      <w:tr w:rsidR="003B469E" w:rsidRPr="003B469E" w:rsidTr="00AE2F9C">
        <w:tc>
          <w:tcPr>
            <w:tcW w:w="3856" w:type="dxa"/>
            <w:tcBorders>
              <w:top w:val="nil"/>
              <w:left w:val="nil"/>
              <w:bottom w:val="single" w:sz="4" w:space="0" w:color="auto"/>
              <w:right w:val="nil"/>
            </w:tcBorders>
            <w:vAlign w:val="bottom"/>
          </w:tcPr>
          <w:p w:rsidR="003B469E" w:rsidRPr="003B469E" w:rsidRDefault="003B469E" w:rsidP="003B469E">
            <w:pPr>
              <w:pStyle w:val="a4"/>
              <w:rPr>
                <w:rFonts w:ascii="Times New Roman" w:hAnsi="Times New Roman" w:cs="Times New Roman"/>
                <w:color w:val="000000"/>
                <w:sz w:val="28"/>
                <w:szCs w:val="28"/>
              </w:rPr>
            </w:pPr>
          </w:p>
        </w:tc>
        <w:tc>
          <w:tcPr>
            <w:tcW w:w="851" w:type="dxa"/>
            <w:vAlign w:val="bottom"/>
          </w:tcPr>
          <w:p w:rsidR="003B469E" w:rsidRPr="003B469E" w:rsidRDefault="003B469E" w:rsidP="003B469E">
            <w:pPr>
              <w:pStyle w:val="a4"/>
              <w:rPr>
                <w:rFonts w:ascii="Times New Roman" w:hAnsi="Times New Roman" w:cs="Times New Roman"/>
                <w:color w:val="000000"/>
                <w:sz w:val="28"/>
                <w:szCs w:val="28"/>
              </w:rPr>
            </w:pPr>
          </w:p>
        </w:tc>
        <w:tc>
          <w:tcPr>
            <w:tcW w:w="5557" w:type="dxa"/>
            <w:tcBorders>
              <w:top w:val="nil"/>
              <w:left w:val="nil"/>
              <w:bottom w:val="single" w:sz="4" w:space="0" w:color="auto"/>
              <w:right w:val="nil"/>
            </w:tcBorders>
            <w:vAlign w:val="bottom"/>
          </w:tcPr>
          <w:p w:rsidR="003B469E" w:rsidRPr="003B469E" w:rsidRDefault="003B469E" w:rsidP="003B469E">
            <w:pPr>
              <w:pStyle w:val="a4"/>
              <w:rPr>
                <w:rFonts w:ascii="Times New Roman" w:hAnsi="Times New Roman" w:cs="Times New Roman"/>
                <w:color w:val="000000"/>
                <w:sz w:val="28"/>
                <w:szCs w:val="28"/>
              </w:rPr>
            </w:pPr>
          </w:p>
        </w:tc>
      </w:tr>
      <w:tr w:rsidR="003B469E" w:rsidRPr="003B469E" w:rsidTr="00AE2F9C">
        <w:tc>
          <w:tcPr>
            <w:tcW w:w="3856" w:type="dxa"/>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 xml:space="preserve">(подпись </w:t>
            </w:r>
            <w:proofErr w:type="gramStart"/>
            <w:r w:rsidRPr="003B469E">
              <w:rPr>
                <w:rFonts w:ascii="Times New Roman" w:hAnsi="Times New Roman" w:cs="Times New Roman"/>
                <w:sz w:val="28"/>
                <w:szCs w:val="28"/>
              </w:rPr>
              <w:t>проверяющего</w:t>
            </w:r>
            <w:proofErr w:type="gramEnd"/>
            <w:r w:rsidRPr="003B469E">
              <w:rPr>
                <w:rFonts w:ascii="Times New Roman" w:hAnsi="Times New Roman" w:cs="Times New Roman"/>
                <w:sz w:val="28"/>
                <w:szCs w:val="28"/>
              </w:rPr>
              <w:t>)</w:t>
            </w:r>
          </w:p>
        </w:tc>
        <w:tc>
          <w:tcPr>
            <w:tcW w:w="851" w:type="dxa"/>
          </w:tcPr>
          <w:p w:rsidR="003B469E" w:rsidRPr="003B469E" w:rsidRDefault="003B469E" w:rsidP="003B469E">
            <w:pPr>
              <w:pStyle w:val="a4"/>
              <w:rPr>
                <w:rFonts w:ascii="Times New Roman" w:hAnsi="Times New Roman" w:cs="Times New Roman"/>
                <w:color w:val="000000"/>
                <w:sz w:val="28"/>
                <w:szCs w:val="28"/>
              </w:rPr>
            </w:pPr>
          </w:p>
        </w:tc>
        <w:tc>
          <w:tcPr>
            <w:tcW w:w="5557" w:type="dxa"/>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(подпись уполномоченного представителя юридического лица, индивидуального предпринимателя, его уполномоченного представителя)</w:t>
            </w:r>
          </w:p>
        </w:tc>
      </w:tr>
    </w:tbl>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 xml:space="preserve">Прилагаемые к акту документы:  </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Подписи лиц, проводивших проверку:  </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С актом проверки ознакомле</w:t>
      </w:r>
      <w:proofErr w:type="gramStart"/>
      <w:r w:rsidRPr="003B469E">
        <w:rPr>
          <w:rFonts w:ascii="Times New Roman" w:hAnsi="Times New Roman" w:cs="Times New Roman"/>
          <w:sz w:val="28"/>
          <w:szCs w:val="28"/>
        </w:rPr>
        <w:t>н(</w:t>
      </w:r>
      <w:proofErr w:type="gramEnd"/>
      <w:r w:rsidRPr="003B469E">
        <w:rPr>
          <w:rFonts w:ascii="Times New Roman" w:hAnsi="Times New Roman" w:cs="Times New Roman"/>
          <w:sz w:val="28"/>
          <w:szCs w:val="28"/>
        </w:rPr>
        <w:t>а), копию акта со всеми приложениями получил(а):</w:t>
      </w:r>
      <w:r w:rsidRPr="003B469E">
        <w:rPr>
          <w:rFonts w:ascii="Times New Roman" w:hAnsi="Times New Roman" w:cs="Times New Roman"/>
          <w:sz w:val="28"/>
          <w:szCs w:val="28"/>
        </w:rPr>
        <w:br/>
        <w:t>(фамилия, имя, отчество (последнее – при наличии), должность руководителя, иного должностного лица</w:t>
      </w:r>
      <w:r w:rsidRPr="003B469E">
        <w:rPr>
          <w:rFonts w:ascii="Times New Roman" w:hAnsi="Times New Roman" w:cs="Times New Roman"/>
          <w:sz w:val="28"/>
          <w:szCs w:val="28"/>
        </w:rPr>
        <w:br/>
        <w:t>или уполномоченного представителя юридического лица, индивидуального предпринимателя,</w:t>
      </w:r>
      <w:r w:rsidRPr="003B469E">
        <w:rPr>
          <w:rFonts w:ascii="Times New Roman" w:hAnsi="Times New Roman" w:cs="Times New Roman"/>
          <w:sz w:val="28"/>
          <w:szCs w:val="28"/>
        </w:rPr>
        <w:br/>
        <w:t>его уполномоченного представителя)</w:t>
      </w:r>
    </w:p>
    <w:tbl>
      <w:tblPr>
        <w:tblW w:w="0" w:type="auto"/>
        <w:jc w:val="right"/>
        <w:tblLayout w:type="fixed"/>
        <w:tblCellMar>
          <w:left w:w="28" w:type="dxa"/>
          <w:right w:w="28" w:type="dxa"/>
        </w:tblCellMar>
        <w:tblLook w:val="04A0"/>
      </w:tblPr>
      <w:tblGrid>
        <w:gridCol w:w="170"/>
        <w:gridCol w:w="369"/>
        <w:gridCol w:w="255"/>
        <w:gridCol w:w="1418"/>
        <w:gridCol w:w="369"/>
        <w:gridCol w:w="369"/>
        <w:gridCol w:w="312"/>
      </w:tblGrid>
      <w:tr w:rsidR="003B469E" w:rsidRPr="003B469E" w:rsidTr="00AE2F9C">
        <w:trPr>
          <w:jc w:val="right"/>
        </w:trPr>
        <w:tc>
          <w:tcPr>
            <w:tcW w:w="170" w:type="dxa"/>
            <w:vAlign w:val="bottom"/>
            <w:hideMark/>
          </w:tcPr>
          <w:p w:rsidR="003B469E" w:rsidRPr="003B469E" w:rsidRDefault="003B469E" w:rsidP="003B469E">
            <w:pPr>
              <w:pStyle w:val="a4"/>
              <w:rPr>
                <w:rFonts w:ascii="Times New Roman" w:hAnsi="Times New Roman" w:cs="Times New Roman"/>
                <w:color w:val="000000"/>
                <w:sz w:val="28"/>
                <w:szCs w:val="28"/>
              </w:rPr>
            </w:pPr>
          </w:p>
        </w:tc>
        <w:tc>
          <w:tcPr>
            <w:tcW w:w="369" w:type="dxa"/>
            <w:tcBorders>
              <w:top w:val="nil"/>
              <w:left w:val="nil"/>
              <w:bottom w:val="single" w:sz="4" w:space="0" w:color="auto"/>
              <w:right w:val="nil"/>
            </w:tcBorders>
            <w:vAlign w:val="bottom"/>
          </w:tcPr>
          <w:p w:rsidR="003B469E" w:rsidRPr="003B469E" w:rsidRDefault="003B469E" w:rsidP="003B469E">
            <w:pPr>
              <w:pStyle w:val="a4"/>
              <w:rPr>
                <w:rFonts w:ascii="Times New Roman" w:hAnsi="Times New Roman" w:cs="Times New Roman"/>
                <w:color w:val="000000"/>
                <w:sz w:val="28"/>
                <w:szCs w:val="28"/>
              </w:rPr>
            </w:pPr>
          </w:p>
        </w:tc>
        <w:tc>
          <w:tcPr>
            <w:tcW w:w="255" w:type="dxa"/>
            <w:vAlign w:val="bottom"/>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w:t>
            </w:r>
          </w:p>
        </w:tc>
        <w:tc>
          <w:tcPr>
            <w:tcW w:w="1418" w:type="dxa"/>
            <w:tcBorders>
              <w:top w:val="nil"/>
              <w:left w:val="nil"/>
              <w:bottom w:val="single" w:sz="4" w:space="0" w:color="auto"/>
              <w:right w:val="nil"/>
            </w:tcBorders>
            <w:vAlign w:val="bottom"/>
          </w:tcPr>
          <w:p w:rsidR="003B469E" w:rsidRPr="003B469E" w:rsidRDefault="003B469E" w:rsidP="003B469E">
            <w:pPr>
              <w:pStyle w:val="a4"/>
              <w:rPr>
                <w:rFonts w:ascii="Times New Roman" w:hAnsi="Times New Roman" w:cs="Times New Roman"/>
                <w:color w:val="000000"/>
                <w:sz w:val="28"/>
                <w:szCs w:val="28"/>
              </w:rPr>
            </w:pPr>
          </w:p>
        </w:tc>
        <w:tc>
          <w:tcPr>
            <w:tcW w:w="369" w:type="dxa"/>
            <w:vAlign w:val="bottom"/>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20</w:t>
            </w:r>
          </w:p>
        </w:tc>
        <w:tc>
          <w:tcPr>
            <w:tcW w:w="369" w:type="dxa"/>
            <w:tcBorders>
              <w:top w:val="nil"/>
              <w:left w:val="nil"/>
              <w:bottom w:val="single" w:sz="4" w:space="0" w:color="auto"/>
              <w:right w:val="nil"/>
            </w:tcBorders>
            <w:vAlign w:val="bottom"/>
          </w:tcPr>
          <w:p w:rsidR="003B469E" w:rsidRPr="003B469E" w:rsidRDefault="003B469E" w:rsidP="003B469E">
            <w:pPr>
              <w:pStyle w:val="a4"/>
              <w:rPr>
                <w:rFonts w:ascii="Times New Roman" w:hAnsi="Times New Roman" w:cs="Times New Roman"/>
                <w:color w:val="000000"/>
                <w:sz w:val="28"/>
                <w:szCs w:val="28"/>
              </w:rPr>
            </w:pPr>
          </w:p>
        </w:tc>
        <w:tc>
          <w:tcPr>
            <w:tcW w:w="312" w:type="dxa"/>
            <w:vAlign w:val="bottom"/>
            <w:hideMark/>
          </w:tcPr>
          <w:p w:rsidR="003B469E" w:rsidRPr="003B469E" w:rsidRDefault="003B469E" w:rsidP="003B469E">
            <w:pPr>
              <w:pStyle w:val="a4"/>
              <w:rPr>
                <w:rFonts w:ascii="Times New Roman" w:hAnsi="Times New Roman" w:cs="Times New Roman"/>
                <w:color w:val="000000"/>
                <w:sz w:val="28"/>
                <w:szCs w:val="28"/>
              </w:rPr>
            </w:pPr>
            <w:proofErr w:type="gramStart"/>
            <w:r w:rsidRPr="003B469E">
              <w:rPr>
                <w:rFonts w:ascii="Times New Roman" w:hAnsi="Times New Roman" w:cs="Times New Roman"/>
                <w:sz w:val="28"/>
                <w:szCs w:val="28"/>
              </w:rPr>
              <w:t>г</w:t>
            </w:r>
            <w:proofErr w:type="gramEnd"/>
            <w:r w:rsidRPr="003B469E">
              <w:rPr>
                <w:rFonts w:ascii="Times New Roman" w:hAnsi="Times New Roman" w:cs="Times New Roman"/>
                <w:sz w:val="28"/>
                <w:szCs w:val="28"/>
              </w:rPr>
              <w:t>.</w:t>
            </w:r>
          </w:p>
        </w:tc>
      </w:tr>
    </w:tbl>
    <w:p w:rsidR="003B469E" w:rsidRPr="003B469E" w:rsidRDefault="003B469E" w:rsidP="003B469E">
      <w:pPr>
        <w:pStyle w:val="a4"/>
        <w:rPr>
          <w:rFonts w:ascii="Times New Roman" w:hAnsi="Times New Roman" w:cs="Times New Roman"/>
          <w:color w:val="000000"/>
          <w:sz w:val="28"/>
          <w:szCs w:val="28"/>
        </w:rPr>
      </w:pP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(подпись)</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Пометка об отказе ознакомления с актом проверки:  </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(подпись уполномоченного должностного лица (лиц), проводившего проверку)</w:t>
      </w: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 </w:t>
      </w: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Приложение № 6</w:t>
      </w:r>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к административному регламенту</w:t>
      </w:r>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 xml:space="preserve">                                                             </w:t>
      </w:r>
      <w:r w:rsidRPr="003B469E">
        <w:rPr>
          <w:rFonts w:ascii="Times New Roman" w:hAnsi="Times New Roman" w:cs="Times New Roman"/>
          <w:bCs/>
          <w:sz w:val="28"/>
          <w:szCs w:val="28"/>
        </w:rPr>
        <w:t>осуществления</w:t>
      </w:r>
      <w:r w:rsidRPr="003B469E">
        <w:rPr>
          <w:rFonts w:ascii="Times New Roman" w:hAnsi="Times New Roman" w:cs="Times New Roman"/>
          <w:sz w:val="28"/>
          <w:szCs w:val="28"/>
        </w:rPr>
        <w:t xml:space="preserve"> муниципального контроля</w:t>
      </w:r>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 xml:space="preserve"> за использованием и сохранностью </w:t>
      </w:r>
      <w:proofErr w:type="gramStart"/>
      <w:r w:rsidRPr="003B469E">
        <w:rPr>
          <w:rFonts w:ascii="Times New Roman" w:hAnsi="Times New Roman" w:cs="Times New Roman"/>
          <w:sz w:val="28"/>
          <w:szCs w:val="28"/>
        </w:rPr>
        <w:t>муниципального</w:t>
      </w:r>
      <w:proofErr w:type="gramEnd"/>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 xml:space="preserve"> жилищного фонда, соответствием </w:t>
      </w:r>
      <w:proofErr w:type="gramStart"/>
      <w:r w:rsidRPr="003B469E">
        <w:rPr>
          <w:rFonts w:ascii="Times New Roman" w:hAnsi="Times New Roman" w:cs="Times New Roman"/>
          <w:sz w:val="28"/>
          <w:szCs w:val="28"/>
        </w:rPr>
        <w:t>жилых</w:t>
      </w:r>
      <w:proofErr w:type="gramEnd"/>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 xml:space="preserve"> </w:t>
      </w:r>
      <w:proofErr w:type="gramStart"/>
      <w:r w:rsidRPr="003B469E">
        <w:rPr>
          <w:rFonts w:ascii="Times New Roman" w:hAnsi="Times New Roman" w:cs="Times New Roman"/>
          <w:sz w:val="28"/>
          <w:szCs w:val="28"/>
        </w:rPr>
        <w:t xml:space="preserve">помещений данного фонда установленным санитарным и </w:t>
      </w:r>
      <w:proofErr w:type="gramEnd"/>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техническим правилам и нормам, иным требованиям</w:t>
      </w:r>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 xml:space="preserve"> законодательства на территории Федоровского сельсовета</w:t>
      </w:r>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(примерная форма)</w:t>
      </w:r>
    </w:p>
    <w:p w:rsidR="003B469E" w:rsidRPr="003B469E" w:rsidRDefault="003B469E" w:rsidP="003B469E">
      <w:pPr>
        <w:pStyle w:val="a4"/>
        <w:jc w:val="right"/>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 </w:t>
      </w:r>
    </w:p>
    <w:p w:rsidR="003B469E" w:rsidRPr="003B469E" w:rsidRDefault="003B469E" w:rsidP="003B469E">
      <w:pPr>
        <w:pStyle w:val="a4"/>
        <w:jc w:val="center"/>
        <w:rPr>
          <w:rFonts w:ascii="Times New Roman" w:hAnsi="Times New Roman" w:cs="Times New Roman"/>
          <w:bCs/>
          <w:sz w:val="28"/>
          <w:szCs w:val="28"/>
        </w:rPr>
      </w:pPr>
      <w:r w:rsidRPr="003B469E">
        <w:rPr>
          <w:rFonts w:ascii="Times New Roman" w:hAnsi="Times New Roman" w:cs="Times New Roman"/>
          <w:bCs/>
          <w:sz w:val="28"/>
          <w:szCs w:val="28"/>
        </w:rPr>
        <w:t>Журнал</w:t>
      </w:r>
      <w:r w:rsidRPr="003B469E">
        <w:rPr>
          <w:rFonts w:ascii="Times New Roman" w:hAnsi="Times New Roman" w:cs="Times New Roman"/>
          <w:bCs/>
          <w:sz w:val="28"/>
          <w:szCs w:val="28"/>
        </w:rPr>
        <w:br/>
        <w:t>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w:t>
      </w:r>
    </w:p>
    <w:p w:rsidR="003B469E" w:rsidRPr="003B469E" w:rsidRDefault="003B469E" w:rsidP="003B469E">
      <w:pPr>
        <w:pStyle w:val="a4"/>
        <w:rPr>
          <w:rFonts w:ascii="Times New Roman" w:hAnsi="Times New Roman" w:cs="Times New Roman"/>
          <w:bCs/>
          <w:sz w:val="28"/>
          <w:szCs w:val="28"/>
        </w:rPr>
      </w:pPr>
    </w:p>
    <w:p w:rsidR="003B469E" w:rsidRPr="003B469E" w:rsidRDefault="003B469E" w:rsidP="003B469E">
      <w:pPr>
        <w:pStyle w:val="a4"/>
        <w:jc w:val="right"/>
        <w:rPr>
          <w:rFonts w:ascii="Times New Roman" w:hAnsi="Times New Roman" w:cs="Times New Roman"/>
          <w:sz w:val="28"/>
          <w:szCs w:val="28"/>
        </w:rPr>
      </w:pPr>
      <w:r w:rsidRPr="003B469E">
        <w:rPr>
          <w:rFonts w:ascii="Times New Roman" w:hAnsi="Times New Roman" w:cs="Times New Roman"/>
          <w:sz w:val="28"/>
          <w:szCs w:val="28"/>
        </w:rPr>
        <w:t>(дата начала ведения Журнала)</w:t>
      </w: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(наименование юридического лица/фамилия, имя, отчество (в случае, если имеется)</w:t>
      </w:r>
      <w:r w:rsidRPr="003B469E">
        <w:rPr>
          <w:rFonts w:ascii="Times New Roman" w:hAnsi="Times New Roman" w:cs="Times New Roman"/>
          <w:sz w:val="28"/>
          <w:szCs w:val="28"/>
        </w:rPr>
        <w:br/>
        <w:t>индивидуального предпринимателя)</w:t>
      </w:r>
    </w:p>
    <w:p w:rsidR="003B469E" w:rsidRPr="003B469E" w:rsidRDefault="003B469E" w:rsidP="003B469E">
      <w:pPr>
        <w:pStyle w:val="a4"/>
        <w:rPr>
          <w:rFonts w:ascii="Times New Roman" w:hAnsi="Times New Roman" w:cs="Times New Roman"/>
          <w:sz w:val="28"/>
          <w:szCs w:val="28"/>
        </w:rPr>
      </w:pPr>
      <w:proofErr w:type="gramStart"/>
      <w:r w:rsidRPr="003B469E">
        <w:rPr>
          <w:rFonts w:ascii="Times New Roman" w:hAnsi="Times New Roman" w:cs="Times New Roman"/>
          <w:sz w:val="28"/>
          <w:szCs w:val="28"/>
        </w:rPr>
        <w:t>(адрес (место нахождения) постоянно действующего исполнительного органа юридического лица/место жительства (место осуществления деятельности (если не совпадает с местом жительства)</w:t>
      </w:r>
      <w:r w:rsidRPr="003B469E">
        <w:rPr>
          <w:rFonts w:ascii="Times New Roman" w:hAnsi="Times New Roman" w:cs="Times New Roman"/>
          <w:sz w:val="28"/>
          <w:szCs w:val="28"/>
        </w:rPr>
        <w:br/>
        <w:t>индивидуального предпринимателя)</w:t>
      </w:r>
      <w:proofErr w:type="gramEnd"/>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(государственный регистрационный номер записи о государственной регистрации юридического лица/индивидуального предпринимателя, идентификационный номер налогоплательщика (для индивидуального предпринимателя); номер реестровой записи и дата включения сведений в реестр субъектов малого или среднего предпринимательства (для субъектов малого и среднего предпринимательства))</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Ответственное лицо:  </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(фамилия, имя, отчество (в случае, если имеется), должность лица (лиц), ответственного</w:t>
      </w:r>
      <w:r w:rsidRPr="003B469E">
        <w:rPr>
          <w:rFonts w:ascii="Times New Roman" w:hAnsi="Times New Roman" w:cs="Times New Roman"/>
          <w:sz w:val="28"/>
          <w:szCs w:val="28"/>
        </w:rPr>
        <w:br/>
        <w:t>за ведение журнала учета проверок)</w:t>
      </w: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lastRenderedPageBreak/>
        <w:t>(фамилия, имя, отчество (в случае, если имеется) руководителя юридического лица, индивидуального предпринимателя)</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xml:space="preserve">Подпись:  </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М.П.</w:t>
      </w:r>
    </w:p>
    <w:p w:rsidR="003B469E" w:rsidRPr="003B469E" w:rsidRDefault="003B469E" w:rsidP="003B469E">
      <w:pPr>
        <w:pStyle w:val="a4"/>
        <w:rPr>
          <w:rFonts w:ascii="Times New Roman" w:hAnsi="Times New Roman" w:cs="Times New Roman"/>
          <w:bCs/>
          <w:sz w:val="28"/>
          <w:szCs w:val="28"/>
        </w:rPr>
      </w:pPr>
      <w:r w:rsidRPr="003B469E">
        <w:rPr>
          <w:rFonts w:ascii="Times New Roman" w:hAnsi="Times New Roman" w:cs="Times New Roman"/>
          <w:bCs/>
          <w:sz w:val="28"/>
          <w:szCs w:val="28"/>
        </w:rPr>
        <w:t>Сведения о проводимых проверках</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426"/>
        <w:gridCol w:w="4451"/>
        <w:gridCol w:w="5046"/>
      </w:tblGrid>
      <w:tr w:rsidR="003B469E" w:rsidRPr="003B469E" w:rsidTr="00AE2F9C">
        <w:tc>
          <w:tcPr>
            <w:tcW w:w="426" w:type="dxa"/>
            <w:tcBorders>
              <w:top w:val="single" w:sz="4" w:space="0" w:color="auto"/>
              <w:left w:val="single" w:sz="4" w:space="0" w:color="auto"/>
              <w:bottom w:val="single" w:sz="4" w:space="0" w:color="auto"/>
              <w:right w:val="single" w:sz="4" w:space="0" w:color="auto"/>
            </w:tcBorders>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1</w:t>
            </w:r>
          </w:p>
        </w:tc>
        <w:tc>
          <w:tcPr>
            <w:tcW w:w="4451" w:type="dxa"/>
            <w:tcBorders>
              <w:top w:val="single" w:sz="4" w:space="0" w:color="auto"/>
              <w:left w:val="single" w:sz="4" w:space="0" w:color="auto"/>
              <w:bottom w:val="single" w:sz="4" w:space="0" w:color="auto"/>
              <w:right w:val="single" w:sz="4" w:space="0" w:color="auto"/>
            </w:tcBorders>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Дата начала и окончания проверки</w:t>
            </w:r>
          </w:p>
        </w:tc>
        <w:tc>
          <w:tcPr>
            <w:tcW w:w="5046" w:type="dxa"/>
            <w:tcBorders>
              <w:top w:val="single" w:sz="4" w:space="0" w:color="auto"/>
              <w:left w:val="single" w:sz="4" w:space="0" w:color="auto"/>
              <w:bottom w:val="single" w:sz="4" w:space="0" w:color="auto"/>
              <w:right w:val="single" w:sz="4" w:space="0" w:color="auto"/>
            </w:tcBorders>
          </w:tcPr>
          <w:p w:rsidR="003B469E" w:rsidRPr="003B469E" w:rsidRDefault="003B469E" w:rsidP="003B469E">
            <w:pPr>
              <w:pStyle w:val="a4"/>
              <w:rPr>
                <w:rFonts w:ascii="Times New Roman" w:hAnsi="Times New Roman" w:cs="Times New Roman"/>
                <w:color w:val="000000"/>
                <w:sz w:val="28"/>
                <w:szCs w:val="28"/>
              </w:rPr>
            </w:pPr>
          </w:p>
        </w:tc>
      </w:tr>
      <w:tr w:rsidR="003B469E" w:rsidRPr="003B469E" w:rsidTr="00AE2F9C">
        <w:tc>
          <w:tcPr>
            <w:tcW w:w="426" w:type="dxa"/>
            <w:tcBorders>
              <w:top w:val="single" w:sz="4" w:space="0" w:color="auto"/>
              <w:left w:val="single" w:sz="4" w:space="0" w:color="auto"/>
              <w:bottom w:val="single" w:sz="4" w:space="0" w:color="auto"/>
              <w:right w:val="single" w:sz="4" w:space="0" w:color="auto"/>
            </w:tcBorders>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2</w:t>
            </w:r>
          </w:p>
        </w:tc>
        <w:tc>
          <w:tcPr>
            <w:tcW w:w="4451" w:type="dxa"/>
            <w:tcBorders>
              <w:top w:val="single" w:sz="4" w:space="0" w:color="auto"/>
              <w:left w:val="single" w:sz="4" w:space="0" w:color="auto"/>
              <w:bottom w:val="single" w:sz="4" w:space="0" w:color="auto"/>
              <w:right w:val="single" w:sz="4" w:space="0" w:color="auto"/>
            </w:tcBorders>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 xml:space="preserve">Общее время проведения проверки (в отношении субъектов малого предпринимательства и </w:t>
            </w:r>
            <w:proofErr w:type="spellStart"/>
            <w:r w:rsidRPr="003B469E">
              <w:rPr>
                <w:rFonts w:ascii="Times New Roman" w:hAnsi="Times New Roman" w:cs="Times New Roman"/>
                <w:sz w:val="28"/>
                <w:szCs w:val="28"/>
              </w:rPr>
              <w:t>микропредприятий</w:t>
            </w:r>
            <w:proofErr w:type="spellEnd"/>
            <w:r w:rsidRPr="003B469E">
              <w:rPr>
                <w:rFonts w:ascii="Times New Roman" w:hAnsi="Times New Roman" w:cs="Times New Roman"/>
                <w:sz w:val="28"/>
                <w:szCs w:val="28"/>
              </w:rPr>
              <w:t xml:space="preserve"> указывается в часах)</w:t>
            </w:r>
          </w:p>
        </w:tc>
        <w:tc>
          <w:tcPr>
            <w:tcW w:w="5046" w:type="dxa"/>
            <w:tcBorders>
              <w:top w:val="single" w:sz="4" w:space="0" w:color="auto"/>
              <w:left w:val="single" w:sz="4" w:space="0" w:color="auto"/>
              <w:bottom w:val="single" w:sz="4" w:space="0" w:color="auto"/>
              <w:right w:val="single" w:sz="4" w:space="0" w:color="auto"/>
            </w:tcBorders>
          </w:tcPr>
          <w:p w:rsidR="003B469E" w:rsidRPr="003B469E" w:rsidRDefault="003B469E" w:rsidP="003B469E">
            <w:pPr>
              <w:pStyle w:val="a4"/>
              <w:rPr>
                <w:rFonts w:ascii="Times New Roman" w:hAnsi="Times New Roman" w:cs="Times New Roman"/>
                <w:color w:val="000000"/>
                <w:sz w:val="28"/>
                <w:szCs w:val="28"/>
              </w:rPr>
            </w:pPr>
          </w:p>
        </w:tc>
      </w:tr>
      <w:tr w:rsidR="003B469E" w:rsidRPr="003B469E" w:rsidTr="00AE2F9C">
        <w:tc>
          <w:tcPr>
            <w:tcW w:w="426" w:type="dxa"/>
            <w:tcBorders>
              <w:top w:val="single" w:sz="4" w:space="0" w:color="auto"/>
              <w:left w:val="single" w:sz="4" w:space="0" w:color="auto"/>
              <w:bottom w:val="single" w:sz="4" w:space="0" w:color="auto"/>
              <w:right w:val="single" w:sz="4" w:space="0" w:color="auto"/>
            </w:tcBorders>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3</w:t>
            </w:r>
          </w:p>
        </w:tc>
        <w:tc>
          <w:tcPr>
            <w:tcW w:w="4451" w:type="dxa"/>
            <w:tcBorders>
              <w:top w:val="single" w:sz="4" w:space="0" w:color="auto"/>
              <w:left w:val="single" w:sz="4" w:space="0" w:color="auto"/>
              <w:bottom w:val="single" w:sz="4" w:space="0" w:color="auto"/>
              <w:right w:val="single" w:sz="4" w:space="0" w:color="auto"/>
            </w:tcBorders>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Наименование органа государственного контроля (надзора), наименование органа муниципального контроля</w:t>
            </w:r>
          </w:p>
        </w:tc>
        <w:tc>
          <w:tcPr>
            <w:tcW w:w="5046" w:type="dxa"/>
            <w:tcBorders>
              <w:top w:val="single" w:sz="4" w:space="0" w:color="auto"/>
              <w:left w:val="single" w:sz="4" w:space="0" w:color="auto"/>
              <w:bottom w:val="single" w:sz="4" w:space="0" w:color="auto"/>
              <w:right w:val="single" w:sz="4" w:space="0" w:color="auto"/>
            </w:tcBorders>
          </w:tcPr>
          <w:p w:rsidR="003B469E" w:rsidRPr="003B469E" w:rsidRDefault="003B469E" w:rsidP="003B469E">
            <w:pPr>
              <w:pStyle w:val="a4"/>
              <w:rPr>
                <w:rFonts w:ascii="Times New Roman" w:hAnsi="Times New Roman" w:cs="Times New Roman"/>
                <w:color w:val="000000"/>
                <w:sz w:val="28"/>
                <w:szCs w:val="28"/>
              </w:rPr>
            </w:pPr>
          </w:p>
        </w:tc>
      </w:tr>
      <w:tr w:rsidR="003B469E" w:rsidRPr="003B469E" w:rsidTr="00AE2F9C">
        <w:tc>
          <w:tcPr>
            <w:tcW w:w="426" w:type="dxa"/>
            <w:tcBorders>
              <w:top w:val="single" w:sz="4" w:space="0" w:color="auto"/>
              <w:left w:val="single" w:sz="4" w:space="0" w:color="auto"/>
              <w:bottom w:val="single" w:sz="4" w:space="0" w:color="auto"/>
              <w:right w:val="single" w:sz="4" w:space="0" w:color="auto"/>
            </w:tcBorders>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4</w:t>
            </w:r>
          </w:p>
        </w:tc>
        <w:tc>
          <w:tcPr>
            <w:tcW w:w="4451" w:type="dxa"/>
            <w:tcBorders>
              <w:top w:val="single" w:sz="4" w:space="0" w:color="auto"/>
              <w:left w:val="single" w:sz="4" w:space="0" w:color="auto"/>
              <w:bottom w:val="single" w:sz="4" w:space="0" w:color="auto"/>
              <w:right w:val="single" w:sz="4" w:space="0" w:color="auto"/>
            </w:tcBorders>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Дата и номер распоряжения или приказа о проведении проверки</w:t>
            </w:r>
          </w:p>
        </w:tc>
        <w:tc>
          <w:tcPr>
            <w:tcW w:w="5046" w:type="dxa"/>
            <w:tcBorders>
              <w:top w:val="single" w:sz="4" w:space="0" w:color="auto"/>
              <w:left w:val="single" w:sz="4" w:space="0" w:color="auto"/>
              <w:bottom w:val="single" w:sz="4" w:space="0" w:color="auto"/>
              <w:right w:val="single" w:sz="4" w:space="0" w:color="auto"/>
            </w:tcBorders>
          </w:tcPr>
          <w:p w:rsidR="003B469E" w:rsidRPr="003B469E" w:rsidRDefault="003B469E" w:rsidP="003B469E">
            <w:pPr>
              <w:pStyle w:val="a4"/>
              <w:rPr>
                <w:rFonts w:ascii="Times New Roman" w:hAnsi="Times New Roman" w:cs="Times New Roman"/>
                <w:color w:val="000000"/>
                <w:sz w:val="28"/>
                <w:szCs w:val="28"/>
              </w:rPr>
            </w:pPr>
          </w:p>
        </w:tc>
      </w:tr>
      <w:tr w:rsidR="003B469E" w:rsidRPr="003B469E" w:rsidTr="00AE2F9C">
        <w:tc>
          <w:tcPr>
            <w:tcW w:w="426" w:type="dxa"/>
            <w:tcBorders>
              <w:top w:val="single" w:sz="4" w:space="0" w:color="auto"/>
              <w:left w:val="single" w:sz="4" w:space="0" w:color="auto"/>
              <w:bottom w:val="single" w:sz="4" w:space="0" w:color="auto"/>
              <w:right w:val="single" w:sz="4" w:space="0" w:color="auto"/>
            </w:tcBorders>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5</w:t>
            </w:r>
          </w:p>
        </w:tc>
        <w:tc>
          <w:tcPr>
            <w:tcW w:w="4451" w:type="dxa"/>
            <w:tcBorders>
              <w:top w:val="single" w:sz="4" w:space="0" w:color="auto"/>
              <w:left w:val="single" w:sz="4" w:space="0" w:color="auto"/>
              <w:bottom w:val="single" w:sz="4" w:space="0" w:color="auto"/>
              <w:right w:val="single" w:sz="4" w:space="0" w:color="auto"/>
            </w:tcBorders>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Цель, задачи и предмет проверки</w:t>
            </w:r>
          </w:p>
        </w:tc>
        <w:tc>
          <w:tcPr>
            <w:tcW w:w="5046" w:type="dxa"/>
            <w:tcBorders>
              <w:top w:val="single" w:sz="4" w:space="0" w:color="auto"/>
              <w:left w:val="single" w:sz="4" w:space="0" w:color="auto"/>
              <w:bottom w:val="single" w:sz="4" w:space="0" w:color="auto"/>
              <w:right w:val="single" w:sz="4" w:space="0" w:color="auto"/>
            </w:tcBorders>
          </w:tcPr>
          <w:p w:rsidR="003B469E" w:rsidRPr="003B469E" w:rsidRDefault="003B469E" w:rsidP="003B469E">
            <w:pPr>
              <w:pStyle w:val="a4"/>
              <w:rPr>
                <w:rFonts w:ascii="Times New Roman" w:hAnsi="Times New Roman" w:cs="Times New Roman"/>
                <w:color w:val="000000"/>
                <w:sz w:val="28"/>
                <w:szCs w:val="28"/>
              </w:rPr>
            </w:pPr>
          </w:p>
        </w:tc>
      </w:tr>
      <w:tr w:rsidR="003B469E" w:rsidRPr="003B469E" w:rsidTr="00AE2F9C">
        <w:tc>
          <w:tcPr>
            <w:tcW w:w="426" w:type="dxa"/>
            <w:tcBorders>
              <w:top w:val="single" w:sz="4" w:space="0" w:color="auto"/>
              <w:left w:val="single" w:sz="4" w:space="0" w:color="auto"/>
              <w:bottom w:val="single" w:sz="4" w:space="0" w:color="auto"/>
              <w:right w:val="single" w:sz="4" w:space="0" w:color="auto"/>
            </w:tcBorders>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6</w:t>
            </w:r>
          </w:p>
        </w:tc>
        <w:tc>
          <w:tcPr>
            <w:tcW w:w="4451" w:type="dxa"/>
            <w:tcBorders>
              <w:top w:val="single" w:sz="4" w:space="0" w:color="auto"/>
              <w:left w:val="single" w:sz="4" w:space="0" w:color="auto"/>
              <w:bottom w:val="single" w:sz="4" w:space="0" w:color="auto"/>
              <w:right w:val="single" w:sz="4" w:space="0" w:color="auto"/>
            </w:tcBorders>
            <w:hideMark/>
          </w:tcPr>
          <w:p w:rsidR="003B469E" w:rsidRPr="003B469E" w:rsidRDefault="003B469E" w:rsidP="003B469E">
            <w:pPr>
              <w:pStyle w:val="a4"/>
              <w:rPr>
                <w:rFonts w:ascii="Times New Roman" w:eastAsia="Times New Roman" w:hAnsi="Times New Roman" w:cs="Times New Roman"/>
                <w:color w:val="000000"/>
                <w:sz w:val="28"/>
                <w:szCs w:val="28"/>
              </w:rPr>
            </w:pPr>
            <w:r w:rsidRPr="003B469E">
              <w:rPr>
                <w:rFonts w:ascii="Times New Roman" w:hAnsi="Times New Roman" w:cs="Times New Roman"/>
                <w:sz w:val="28"/>
                <w:szCs w:val="28"/>
              </w:rPr>
              <w:t>Вид проверки (плановая или внеплановая):</w:t>
            </w:r>
            <w:r w:rsidRPr="003B469E">
              <w:rPr>
                <w:rFonts w:ascii="Times New Roman" w:hAnsi="Times New Roman" w:cs="Times New Roman"/>
                <w:sz w:val="28"/>
                <w:szCs w:val="28"/>
              </w:rPr>
              <w:br/>
              <w:t>в отношении плановой проверки:</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 со ссылкой на ежегодный план проведения проверок;</w:t>
            </w:r>
          </w:p>
          <w:p w:rsidR="003B469E" w:rsidRPr="003B469E" w:rsidRDefault="003B469E" w:rsidP="003B469E">
            <w:pPr>
              <w:pStyle w:val="a4"/>
              <w:rPr>
                <w:rFonts w:ascii="Times New Roman" w:hAnsi="Times New Roman" w:cs="Times New Roman"/>
                <w:sz w:val="28"/>
                <w:szCs w:val="28"/>
              </w:rPr>
            </w:pPr>
            <w:r w:rsidRPr="003B469E">
              <w:rPr>
                <w:rFonts w:ascii="Times New Roman" w:hAnsi="Times New Roman" w:cs="Times New Roman"/>
                <w:sz w:val="28"/>
                <w:szCs w:val="28"/>
              </w:rPr>
              <w:t>в отношении внеплановой выездной проверки:</w:t>
            </w:r>
          </w:p>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 с указанием на дату и номер решения прокурора о согласовании проведения проверки (в случае, если такое согласование необходимо)</w:t>
            </w:r>
          </w:p>
        </w:tc>
        <w:tc>
          <w:tcPr>
            <w:tcW w:w="5046" w:type="dxa"/>
            <w:tcBorders>
              <w:top w:val="single" w:sz="4" w:space="0" w:color="auto"/>
              <w:left w:val="single" w:sz="4" w:space="0" w:color="auto"/>
              <w:bottom w:val="single" w:sz="4" w:space="0" w:color="auto"/>
              <w:right w:val="single" w:sz="4" w:space="0" w:color="auto"/>
            </w:tcBorders>
          </w:tcPr>
          <w:p w:rsidR="003B469E" w:rsidRPr="003B469E" w:rsidRDefault="003B469E" w:rsidP="003B469E">
            <w:pPr>
              <w:pStyle w:val="a4"/>
              <w:rPr>
                <w:rFonts w:ascii="Times New Roman" w:hAnsi="Times New Roman" w:cs="Times New Roman"/>
                <w:color w:val="000000"/>
                <w:sz w:val="28"/>
                <w:szCs w:val="28"/>
              </w:rPr>
            </w:pPr>
          </w:p>
        </w:tc>
      </w:tr>
      <w:tr w:rsidR="003B469E" w:rsidRPr="003B469E" w:rsidTr="00AE2F9C">
        <w:tc>
          <w:tcPr>
            <w:tcW w:w="426" w:type="dxa"/>
            <w:tcBorders>
              <w:top w:val="single" w:sz="4" w:space="0" w:color="auto"/>
              <w:left w:val="single" w:sz="4" w:space="0" w:color="auto"/>
              <w:bottom w:val="single" w:sz="4" w:space="0" w:color="auto"/>
              <w:right w:val="single" w:sz="4" w:space="0" w:color="auto"/>
            </w:tcBorders>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7</w:t>
            </w:r>
          </w:p>
        </w:tc>
        <w:tc>
          <w:tcPr>
            <w:tcW w:w="4451" w:type="dxa"/>
            <w:tcBorders>
              <w:top w:val="single" w:sz="4" w:space="0" w:color="auto"/>
              <w:left w:val="single" w:sz="4" w:space="0" w:color="auto"/>
              <w:bottom w:val="single" w:sz="4" w:space="0" w:color="auto"/>
              <w:right w:val="single" w:sz="4" w:space="0" w:color="auto"/>
            </w:tcBorders>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Дата и номер акта, составленного по результатам проверки, дата его вручения представителю юридического лица, индивидуальному предпринимателю</w:t>
            </w:r>
          </w:p>
        </w:tc>
        <w:tc>
          <w:tcPr>
            <w:tcW w:w="5046" w:type="dxa"/>
            <w:tcBorders>
              <w:top w:val="single" w:sz="4" w:space="0" w:color="auto"/>
              <w:left w:val="single" w:sz="4" w:space="0" w:color="auto"/>
              <w:bottom w:val="single" w:sz="4" w:space="0" w:color="auto"/>
              <w:right w:val="single" w:sz="4" w:space="0" w:color="auto"/>
            </w:tcBorders>
          </w:tcPr>
          <w:p w:rsidR="003B469E" w:rsidRPr="003B469E" w:rsidRDefault="003B469E" w:rsidP="003B469E">
            <w:pPr>
              <w:pStyle w:val="a4"/>
              <w:rPr>
                <w:rFonts w:ascii="Times New Roman" w:hAnsi="Times New Roman" w:cs="Times New Roman"/>
                <w:color w:val="000000"/>
                <w:sz w:val="28"/>
                <w:szCs w:val="28"/>
              </w:rPr>
            </w:pPr>
          </w:p>
        </w:tc>
      </w:tr>
      <w:tr w:rsidR="003B469E" w:rsidRPr="003B469E" w:rsidTr="00AE2F9C">
        <w:tc>
          <w:tcPr>
            <w:tcW w:w="426" w:type="dxa"/>
            <w:tcBorders>
              <w:top w:val="single" w:sz="4" w:space="0" w:color="auto"/>
              <w:left w:val="single" w:sz="4" w:space="0" w:color="auto"/>
              <w:bottom w:val="single" w:sz="4" w:space="0" w:color="auto"/>
              <w:right w:val="single" w:sz="4" w:space="0" w:color="auto"/>
            </w:tcBorders>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8</w:t>
            </w:r>
          </w:p>
        </w:tc>
        <w:tc>
          <w:tcPr>
            <w:tcW w:w="4451" w:type="dxa"/>
            <w:tcBorders>
              <w:top w:val="single" w:sz="4" w:space="0" w:color="auto"/>
              <w:left w:val="single" w:sz="4" w:space="0" w:color="auto"/>
              <w:bottom w:val="single" w:sz="4" w:space="0" w:color="auto"/>
              <w:right w:val="single" w:sz="4" w:space="0" w:color="auto"/>
            </w:tcBorders>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Выявленные нарушения обязательных требований (указываются содержание выявленного нарушения со ссылкой на положение нормативного правового акта, которым установлено нарушенное требование, допустившее его лицо)</w:t>
            </w:r>
          </w:p>
        </w:tc>
        <w:tc>
          <w:tcPr>
            <w:tcW w:w="5046" w:type="dxa"/>
            <w:tcBorders>
              <w:top w:val="single" w:sz="4" w:space="0" w:color="auto"/>
              <w:left w:val="single" w:sz="4" w:space="0" w:color="auto"/>
              <w:bottom w:val="single" w:sz="4" w:space="0" w:color="auto"/>
              <w:right w:val="single" w:sz="4" w:space="0" w:color="auto"/>
            </w:tcBorders>
          </w:tcPr>
          <w:p w:rsidR="003B469E" w:rsidRPr="003B469E" w:rsidRDefault="003B469E" w:rsidP="003B469E">
            <w:pPr>
              <w:pStyle w:val="a4"/>
              <w:rPr>
                <w:rFonts w:ascii="Times New Roman" w:hAnsi="Times New Roman" w:cs="Times New Roman"/>
                <w:color w:val="000000"/>
                <w:sz w:val="28"/>
                <w:szCs w:val="28"/>
              </w:rPr>
            </w:pPr>
          </w:p>
        </w:tc>
      </w:tr>
      <w:tr w:rsidR="003B469E" w:rsidRPr="003B469E" w:rsidTr="00AE2F9C">
        <w:tc>
          <w:tcPr>
            <w:tcW w:w="426" w:type="dxa"/>
            <w:tcBorders>
              <w:top w:val="single" w:sz="4" w:space="0" w:color="auto"/>
              <w:left w:val="single" w:sz="4" w:space="0" w:color="auto"/>
              <w:bottom w:val="single" w:sz="4" w:space="0" w:color="auto"/>
              <w:right w:val="single" w:sz="4" w:space="0" w:color="auto"/>
            </w:tcBorders>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lastRenderedPageBreak/>
              <w:t>9</w:t>
            </w:r>
          </w:p>
        </w:tc>
        <w:tc>
          <w:tcPr>
            <w:tcW w:w="4451" w:type="dxa"/>
            <w:tcBorders>
              <w:top w:val="single" w:sz="4" w:space="0" w:color="auto"/>
              <w:left w:val="single" w:sz="4" w:space="0" w:color="auto"/>
              <w:bottom w:val="single" w:sz="4" w:space="0" w:color="auto"/>
              <w:right w:val="single" w:sz="4" w:space="0" w:color="auto"/>
            </w:tcBorders>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Дата, номер и содержание выданного предписания об устранении выявленных нарушений</w:t>
            </w:r>
          </w:p>
        </w:tc>
        <w:tc>
          <w:tcPr>
            <w:tcW w:w="5046" w:type="dxa"/>
            <w:tcBorders>
              <w:top w:val="single" w:sz="4" w:space="0" w:color="auto"/>
              <w:left w:val="single" w:sz="4" w:space="0" w:color="auto"/>
              <w:bottom w:val="single" w:sz="4" w:space="0" w:color="auto"/>
              <w:right w:val="single" w:sz="4" w:space="0" w:color="auto"/>
            </w:tcBorders>
          </w:tcPr>
          <w:p w:rsidR="003B469E" w:rsidRPr="003B469E" w:rsidRDefault="003B469E" w:rsidP="003B469E">
            <w:pPr>
              <w:pStyle w:val="a4"/>
              <w:rPr>
                <w:rFonts w:ascii="Times New Roman" w:hAnsi="Times New Roman" w:cs="Times New Roman"/>
                <w:color w:val="000000"/>
                <w:sz w:val="28"/>
                <w:szCs w:val="28"/>
              </w:rPr>
            </w:pPr>
          </w:p>
        </w:tc>
      </w:tr>
      <w:tr w:rsidR="003B469E" w:rsidRPr="003B469E" w:rsidTr="00AE2F9C">
        <w:tc>
          <w:tcPr>
            <w:tcW w:w="426" w:type="dxa"/>
            <w:tcBorders>
              <w:top w:val="single" w:sz="4" w:space="0" w:color="auto"/>
              <w:left w:val="single" w:sz="4" w:space="0" w:color="auto"/>
              <w:bottom w:val="single" w:sz="4" w:space="0" w:color="auto"/>
              <w:right w:val="single" w:sz="4" w:space="0" w:color="auto"/>
            </w:tcBorders>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10</w:t>
            </w:r>
          </w:p>
        </w:tc>
        <w:tc>
          <w:tcPr>
            <w:tcW w:w="4451" w:type="dxa"/>
            <w:tcBorders>
              <w:top w:val="single" w:sz="4" w:space="0" w:color="auto"/>
              <w:left w:val="single" w:sz="4" w:space="0" w:color="auto"/>
              <w:bottom w:val="single" w:sz="4" w:space="0" w:color="auto"/>
              <w:right w:val="single" w:sz="4" w:space="0" w:color="auto"/>
            </w:tcBorders>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Фамилия, имя, отчество (в случае, если имеется), должность должностного лица (должностных лиц), проводящег</w:t>
            </w:r>
            <w:proofErr w:type="gramStart"/>
            <w:r w:rsidRPr="003B469E">
              <w:rPr>
                <w:rFonts w:ascii="Times New Roman" w:hAnsi="Times New Roman" w:cs="Times New Roman"/>
                <w:sz w:val="28"/>
                <w:szCs w:val="28"/>
              </w:rPr>
              <w:t>о(</w:t>
            </w:r>
            <w:proofErr w:type="gramEnd"/>
            <w:r w:rsidRPr="003B469E">
              <w:rPr>
                <w:rFonts w:ascii="Times New Roman" w:hAnsi="Times New Roman" w:cs="Times New Roman"/>
                <w:sz w:val="28"/>
                <w:szCs w:val="28"/>
              </w:rPr>
              <w:t>их) проверку</w:t>
            </w:r>
          </w:p>
        </w:tc>
        <w:tc>
          <w:tcPr>
            <w:tcW w:w="5046" w:type="dxa"/>
            <w:tcBorders>
              <w:top w:val="single" w:sz="4" w:space="0" w:color="auto"/>
              <w:left w:val="single" w:sz="4" w:space="0" w:color="auto"/>
              <w:bottom w:val="single" w:sz="4" w:space="0" w:color="auto"/>
              <w:right w:val="single" w:sz="4" w:space="0" w:color="auto"/>
            </w:tcBorders>
          </w:tcPr>
          <w:p w:rsidR="003B469E" w:rsidRPr="003B469E" w:rsidRDefault="003B469E" w:rsidP="003B469E">
            <w:pPr>
              <w:pStyle w:val="a4"/>
              <w:rPr>
                <w:rFonts w:ascii="Times New Roman" w:hAnsi="Times New Roman" w:cs="Times New Roman"/>
                <w:color w:val="000000"/>
                <w:sz w:val="28"/>
                <w:szCs w:val="28"/>
              </w:rPr>
            </w:pPr>
          </w:p>
        </w:tc>
      </w:tr>
      <w:tr w:rsidR="003B469E" w:rsidRPr="003B469E" w:rsidTr="00AE2F9C">
        <w:tc>
          <w:tcPr>
            <w:tcW w:w="426" w:type="dxa"/>
            <w:tcBorders>
              <w:top w:val="single" w:sz="4" w:space="0" w:color="auto"/>
              <w:left w:val="single" w:sz="4" w:space="0" w:color="auto"/>
              <w:bottom w:val="single" w:sz="4" w:space="0" w:color="auto"/>
              <w:right w:val="single" w:sz="4" w:space="0" w:color="auto"/>
            </w:tcBorders>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11</w:t>
            </w:r>
          </w:p>
        </w:tc>
        <w:tc>
          <w:tcPr>
            <w:tcW w:w="4451" w:type="dxa"/>
            <w:tcBorders>
              <w:top w:val="single" w:sz="4" w:space="0" w:color="auto"/>
              <w:left w:val="single" w:sz="4" w:space="0" w:color="auto"/>
              <w:bottom w:val="single" w:sz="4" w:space="0" w:color="auto"/>
              <w:right w:val="single" w:sz="4" w:space="0" w:color="auto"/>
            </w:tcBorders>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Фамилия, имя, отчество (в случае, если имеется), должности экспертов, представителей экспертных организаций, привлеченных к проведению проверки</w:t>
            </w:r>
          </w:p>
        </w:tc>
        <w:tc>
          <w:tcPr>
            <w:tcW w:w="5046" w:type="dxa"/>
            <w:tcBorders>
              <w:top w:val="single" w:sz="4" w:space="0" w:color="auto"/>
              <w:left w:val="single" w:sz="4" w:space="0" w:color="auto"/>
              <w:bottom w:val="single" w:sz="4" w:space="0" w:color="auto"/>
              <w:right w:val="single" w:sz="4" w:space="0" w:color="auto"/>
            </w:tcBorders>
          </w:tcPr>
          <w:p w:rsidR="003B469E" w:rsidRPr="003B469E" w:rsidRDefault="003B469E" w:rsidP="003B469E">
            <w:pPr>
              <w:pStyle w:val="a4"/>
              <w:rPr>
                <w:rFonts w:ascii="Times New Roman" w:hAnsi="Times New Roman" w:cs="Times New Roman"/>
                <w:color w:val="000000"/>
                <w:sz w:val="28"/>
                <w:szCs w:val="28"/>
              </w:rPr>
            </w:pPr>
          </w:p>
        </w:tc>
      </w:tr>
      <w:tr w:rsidR="003B469E" w:rsidRPr="003B469E" w:rsidTr="00AE2F9C">
        <w:tc>
          <w:tcPr>
            <w:tcW w:w="426" w:type="dxa"/>
            <w:tcBorders>
              <w:top w:val="single" w:sz="4" w:space="0" w:color="auto"/>
              <w:left w:val="single" w:sz="4" w:space="0" w:color="auto"/>
              <w:bottom w:val="single" w:sz="4" w:space="0" w:color="auto"/>
              <w:right w:val="single" w:sz="4" w:space="0" w:color="auto"/>
            </w:tcBorders>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12</w:t>
            </w:r>
          </w:p>
        </w:tc>
        <w:tc>
          <w:tcPr>
            <w:tcW w:w="4451" w:type="dxa"/>
            <w:tcBorders>
              <w:top w:val="single" w:sz="4" w:space="0" w:color="auto"/>
              <w:left w:val="single" w:sz="4" w:space="0" w:color="auto"/>
              <w:bottom w:val="single" w:sz="4" w:space="0" w:color="auto"/>
              <w:right w:val="single" w:sz="4" w:space="0" w:color="auto"/>
            </w:tcBorders>
            <w:hideMark/>
          </w:tcPr>
          <w:p w:rsidR="003B469E" w:rsidRPr="003B469E" w:rsidRDefault="003B469E" w:rsidP="003B469E">
            <w:pPr>
              <w:pStyle w:val="a4"/>
              <w:rPr>
                <w:rFonts w:ascii="Times New Roman" w:hAnsi="Times New Roman" w:cs="Times New Roman"/>
                <w:color w:val="000000"/>
                <w:sz w:val="28"/>
                <w:szCs w:val="28"/>
              </w:rPr>
            </w:pPr>
            <w:r w:rsidRPr="003B469E">
              <w:rPr>
                <w:rFonts w:ascii="Times New Roman" w:hAnsi="Times New Roman" w:cs="Times New Roman"/>
                <w:sz w:val="28"/>
                <w:szCs w:val="28"/>
              </w:rPr>
              <w:t>Подпись должностного лица (лиц), проводившего проверку</w:t>
            </w:r>
          </w:p>
        </w:tc>
        <w:tc>
          <w:tcPr>
            <w:tcW w:w="5046" w:type="dxa"/>
            <w:tcBorders>
              <w:top w:val="single" w:sz="4" w:space="0" w:color="auto"/>
              <w:left w:val="single" w:sz="4" w:space="0" w:color="auto"/>
              <w:bottom w:val="single" w:sz="4" w:space="0" w:color="auto"/>
              <w:right w:val="single" w:sz="4" w:space="0" w:color="auto"/>
            </w:tcBorders>
          </w:tcPr>
          <w:p w:rsidR="003B469E" w:rsidRPr="003B469E" w:rsidRDefault="003B469E" w:rsidP="003B469E">
            <w:pPr>
              <w:pStyle w:val="a4"/>
              <w:rPr>
                <w:rFonts w:ascii="Times New Roman" w:hAnsi="Times New Roman" w:cs="Times New Roman"/>
                <w:color w:val="000000"/>
                <w:sz w:val="28"/>
                <w:szCs w:val="28"/>
              </w:rPr>
            </w:pPr>
          </w:p>
        </w:tc>
      </w:tr>
    </w:tbl>
    <w:p w:rsidR="003B469E" w:rsidRDefault="003B469E" w:rsidP="003B469E">
      <w:pPr>
        <w:rPr>
          <w:color w:val="000000"/>
          <w:sz w:val="28"/>
          <w:szCs w:val="28"/>
        </w:rPr>
      </w:pPr>
    </w:p>
    <w:p w:rsidR="003B469E" w:rsidRDefault="003B469E" w:rsidP="003B469E">
      <w:pPr>
        <w:autoSpaceDE w:val="0"/>
        <w:autoSpaceDN w:val="0"/>
        <w:adjustRightInd w:val="0"/>
        <w:ind w:firstLine="540"/>
        <w:jc w:val="center"/>
      </w:pPr>
    </w:p>
    <w:p w:rsidR="003B469E" w:rsidRDefault="003B469E" w:rsidP="003B469E"/>
    <w:p w:rsidR="00000000" w:rsidRDefault="003B469E"/>
    <w:sectPr w:rsidR="0000000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B469E"/>
    <w:rsid w:val="003B46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3B469E"/>
    <w:rPr>
      <w:color w:val="0000FF"/>
      <w:u w:val="single"/>
    </w:rPr>
  </w:style>
  <w:style w:type="paragraph" w:customStyle="1" w:styleId="ConsPlusTitle">
    <w:name w:val="ConsPlusTitle"/>
    <w:rsid w:val="003B469E"/>
    <w:pPr>
      <w:autoSpaceDE w:val="0"/>
      <w:autoSpaceDN w:val="0"/>
      <w:adjustRightInd w:val="0"/>
      <w:spacing w:after="0" w:line="240" w:lineRule="auto"/>
    </w:pPr>
    <w:rPr>
      <w:rFonts w:ascii="Times New Roman" w:eastAsia="Times New Roman" w:hAnsi="Times New Roman" w:cs="Times New Roman"/>
      <w:b/>
      <w:bCs/>
      <w:sz w:val="28"/>
      <w:szCs w:val="28"/>
    </w:rPr>
  </w:style>
  <w:style w:type="paragraph" w:styleId="a4">
    <w:name w:val="No Spacing"/>
    <w:uiPriority w:val="1"/>
    <w:qFormat/>
    <w:rsid w:val="003B469E"/>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98492;fld=134;dst=100444" TargetMode="External"/><Relationship Id="rId13" Type="http://schemas.openxmlformats.org/officeDocument/2006/relationships/hyperlink" Target="consultantplus://offline/ref=FBF8AEA55C178BD3EE46E5BAF9C4D1481A348CC01756D60D127FCE074E4335857B14D5C74DC3CFwAJ8M" TargetMode="External"/><Relationship Id="rId3" Type="http://schemas.openxmlformats.org/officeDocument/2006/relationships/webSettings" Target="webSettings.xml"/><Relationship Id="rId7" Type="http://schemas.openxmlformats.org/officeDocument/2006/relationships/hyperlink" Target="consultantplus://offline/main?base=LAW;n=117211;fld=134;dst=100026" TargetMode="External"/><Relationship Id="rId12" Type="http://schemas.openxmlformats.org/officeDocument/2006/relationships/hyperlink" Target="consultantplus://offline/main?base=LAW;n=115838;fld=134;dst=100157"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main?base=LAW;n=117343;fld=134;dst=100014" TargetMode="External"/><Relationship Id="rId11" Type="http://schemas.openxmlformats.org/officeDocument/2006/relationships/hyperlink" Target="consultantplus://offline/main?base=LAW;n=115838;fld=134;dst=100129" TargetMode="External"/><Relationship Id="rId5" Type="http://schemas.openxmlformats.org/officeDocument/2006/relationships/hyperlink" Target="consultantplus://offline/main?base=LAW;n=13491;fld=134;dst=100033" TargetMode="External"/><Relationship Id="rId15" Type="http://schemas.openxmlformats.org/officeDocument/2006/relationships/hyperlink" Target="consultantplus://offline/ref=76B1546638BF8112977CC11134F857751BEB609B0F0933FA5FABF3006ED1190797ABB2F429AA75DDWDO5M" TargetMode="External"/><Relationship Id="rId10" Type="http://schemas.openxmlformats.org/officeDocument/2006/relationships/hyperlink" Target="consultantplus://offline/main?base=LAW;n=13491;fld=134;dst=100033" TargetMode="External"/><Relationship Id="rId4" Type="http://schemas.openxmlformats.org/officeDocument/2006/relationships/hyperlink" Target="consultantplus://offline/main?base=LAW;n=108742;fld=134;dst=100231" TargetMode="External"/><Relationship Id="rId9" Type="http://schemas.openxmlformats.org/officeDocument/2006/relationships/hyperlink" Target="consultantplus://offline/main?base=LAW;n=108742;fld=134;dst=100231" TargetMode="External"/><Relationship Id="rId14" Type="http://schemas.openxmlformats.org/officeDocument/2006/relationships/hyperlink" Target="consultantplus://offline/ref=6BD8B745E1CE5011612F61225A8DB48C6E8791C2232102BA16918CA44FE64C22BCF3BAA30EzAL1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32</Pages>
  <Words>10030</Words>
  <Characters>57172</Characters>
  <Application>Microsoft Office Word</Application>
  <DocSecurity>0</DocSecurity>
  <Lines>476</Lines>
  <Paragraphs>134</Paragraphs>
  <ScaleCrop>false</ScaleCrop>
  <Company/>
  <LinksUpToDate>false</LinksUpToDate>
  <CharactersWithSpaces>67068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cp:lastModifiedBy>
  <cp:revision>2</cp:revision>
  <dcterms:created xsi:type="dcterms:W3CDTF">2014-12-25T09:10:00Z</dcterms:created>
  <dcterms:modified xsi:type="dcterms:W3CDTF">2014-12-25T09:19:00Z</dcterms:modified>
</cp:coreProperties>
</file>