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ФЕДОРОВСКОГО СЕЛЬСОВЕТА</w:t>
      </w:r>
    </w:p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</w:t>
      </w:r>
    </w:p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40E05" w:rsidRDefault="00840E05" w:rsidP="00840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0E05" w:rsidRPr="002607E3" w:rsidRDefault="00840E05" w:rsidP="00840E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Pr="002607E3">
        <w:rPr>
          <w:rFonts w:ascii="Times New Roman" w:eastAsia="Times New Roman" w:hAnsi="Times New Roman" w:cs="Times New Roman"/>
          <w:b/>
          <w:sz w:val="28"/>
          <w:szCs w:val="28"/>
        </w:rPr>
        <w:t xml:space="preserve">.04.2015                                 с.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Федоровка</w:t>
      </w:r>
      <w:r w:rsidRPr="002607E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№ 5</w:t>
      </w:r>
    </w:p>
    <w:p w:rsidR="00840E05" w:rsidRPr="002607E3" w:rsidRDefault="00840E05" w:rsidP="00840E05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840E05" w:rsidRPr="002607E3" w:rsidRDefault="00840E05" w:rsidP="00840E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E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hyperlink r:id="rId4" w:history="1">
        <w:r w:rsidRPr="002607E3">
          <w:rPr>
            <w:rStyle w:val="a3"/>
            <w:rFonts w:ascii="Times New Roman" w:hAnsi="Times New Roman" w:cs="Times New Roman"/>
            <w:b/>
            <w:color w:val="000000" w:themeColor="text1"/>
            <w:sz w:val="28"/>
            <w:szCs w:val="28"/>
          </w:rPr>
          <w:t>порядка</w:t>
        </w:r>
      </w:hyperlink>
      <w:r w:rsidRPr="002607E3">
        <w:rPr>
          <w:rFonts w:ascii="Times New Roman" w:hAnsi="Times New Roman" w:cs="Times New Roman"/>
          <w:b/>
          <w:sz w:val="28"/>
          <w:szCs w:val="28"/>
        </w:rPr>
        <w:t xml:space="preserve"> и условий </w:t>
      </w:r>
    </w:p>
    <w:p w:rsidR="00840E05" w:rsidRPr="002607E3" w:rsidRDefault="00840E05" w:rsidP="00840E0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7E3">
        <w:rPr>
          <w:rFonts w:ascii="Times New Roman" w:hAnsi="Times New Roman" w:cs="Times New Roman"/>
          <w:b/>
          <w:sz w:val="28"/>
          <w:szCs w:val="28"/>
        </w:rPr>
        <w:t xml:space="preserve">командирования лица, замещающего муниципальную должность, </w:t>
      </w:r>
      <w:r w:rsidRPr="002607E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служащих, работников замещающих должности, не являющиеся должностями муниципальной службы  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Федоровского сельсовета </w:t>
      </w:r>
    </w:p>
    <w:p w:rsidR="00840E05" w:rsidRPr="002607E3" w:rsidRDefault="00840E05" w:rsidP="00840E0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7E3">
        <w:rPr>
          <w:rFonts w:ascii="Times New Roman" w:hAnsi="Times New Roman" w:cs="Times New Roman"/>
          <w:b/>
          <w:bCs/>
          <w:sz w:val="28"/>
          <w:szCs w:val="28"/>
        </w:rPr>
        <w:t>Северного района  Новосибирской области</w:t>
      </w:r>
    </w:p>
    <w:p w:rsidR="00840E05" w:rsidRDefault="00840E05" w:rsidP="00840E0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главой 24 Трудового кодекса Российской Федерации, постановлениями  Правительства Российской Федерации от 13.10.2008 №749 «Об особенностях направления в  служебные командировки», от 02.10.2002 №729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 и постановлением Губернатора Новосибирской области от 14.10.2005 №553 «Об утверждении порядка и условий командирования государственного гражданского служащего Новосибирской области, порядка и условий возмещения расходов, связанных с переездом государственного гражданского служащего Новосибирской области при переводе в другой государственный орган» ПОСТАНОВЛЯЮ: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1.Утвердить прилагаемые: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hyperlink r:id="rId5" w:anchor="Par3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 командирования </w:t>
      </w:r>
      <w:r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служащих, работников замещающих должности, не являющиеся должностями муниципальной службы администрации Федоровского сельсовета Северного района  Новосибирской области;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б)форму служебной записки.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2.Руководителям муниципальных казенных учреждений Федоровского сельсовета Северного района Новосибирской области разработать порядок и условия командирования работников.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3.Контроль за исполнением постановления оставляю за собой.  </w:t>
      </w:r>
    </w:p>
    <w:p w:rsidR="00840E05" w:rsidRDefault="00840E05" w:rsidP="00840E05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E05" w:rsidRDefault="00840E05" w:rsidP="00840E05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E05" w:rsidRDefault="00840E05" w:rsidP="00840E05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0E05" w:rsidRPr="00A979A4" w:rsidRDefault="00840E05" w:rsidP="00840E05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В.Я.Писаренко</w:t>
      </w:r>
    </w:p>
    <w:p w:rsidR="00840E05" w:rsidRDefault="00840E05" w:rsidP="00840E05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840E05" w:rsidRDefault="00840E05" w:rsidP="00840E05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постановлением Главы </w:t>
      </w:r>
    </w:p>
    <w:p w:rsidR="00840E05" w:rsidRDefault="00840E05" w:rsidP="00840E05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</w:p>
    <w:p w:rsidR="00840E05" w:rsidRDefault="00840E05" w:rsidP="00840E05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Северного района</w:t>
      </w:r>
    </w:p>
    <w:p w:rsidR="00840E05" w:rsidRDefault="00840E05" w:rsidP="00840E05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Новосибирской области</w:t>
      </w:r>
    </w:p>
    <w:p w:rsidR="00840E05" w:rsidRDefault="00840E05" w:rsidP="00840E05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16.04.2015 № 5</w:t>
      </w:r>
    </w:p>
    <w:p w:rsidR="00840E05" w:rsidRDefault="00840E05" w:rsidP="00840E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ar35"/>
    <w:bookmarkEnd w:id="0"/>
    <w:p w:rsidR="00840E05" w:rsidRDefault="00840E05" w:rsidP="00840E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"consultantplus://offline/ref=249883BDA0F4031B4134E6B50B066A1F05E6DF3D04B0A649A9985A4217676205635E6D503A765A71A1g0D" </w:instrTex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>
        <w:rPr>
          <w:rFonts w:ascii="Times New Roman" w:hAnsi="Times New Roman" w:cs="Times New Roman"/>
          <w:sz w:val="28"/>
          <w:szCs w:val="28"/>
        </w:rPr>
        <w:t xml:space="preserve">  и условия </w:t>
      </w:r>
    </w:p>
    <w:p w:rsidR="00840E05" w:rsidRDefault="00840E05" w:rsidP="00840E0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командирования лица, замещающего муниципальную должность,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служащих, работников замещающих должности, не являющиеся должностями муниципальной службы администрации Федоровского сельсовета Северного района  Новосибирской области</w:t>
      </w:r>
    </w:p>
    <w:p w:rsidR="00840E05" w:rsidRDefault="00840E05" w:rsidP="00840E0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r:id="rId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командирования лица, замещающего муниципальную должность,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служащих, работников замещающих должности, 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являющееся должностями муниципальной службы  администрации Федоровского сельсовета Северного района 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Порядок) определяет порядок направления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замещающего муниципальную должность,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служащих, работников замещающих должности, 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являющиеся должностями муниципальной службы  администрации Федоровского сельсовета Северного района 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(далее – работники администрации) в служебную командировку на определенный срок для выполнения служебного задания как на территории Российской Федерации, так и на территориях иностранных государств и размеры возмещения расходов, связанных со служебными командировками.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2.Решение о направлении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  </w:t>
      </w:r>
      <w:r>
        <w:rPr>
          <w:rFonts w:ascii="Times New Roman" w:hAnsi="Times New Roman" w:cs="Times New Roman"/>
          <w:sz w:val="28"/>
          <w:szCs w:val="28"/>
        </w:rPr>
        <w:t xml:space="preserve">в служебную командировку принимается Главой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и оформляется соответствующим распоряжением. В распоряжении  о командировании указываются цель и сроки командирования.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4.Срок служебной командировки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Главой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с учетом объема, сложности и других особенностей служебного задания.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5.Днем выезда в служебную командировку считается день отправления транспортного средства от постоянного места работы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а днем прибытия из служебной командировки - день прибытия транспортного средства в постоянное место работы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работников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отправлении транспортного средства до 24 часов включительно днем выезда в служебную командировку считаются текущие сутки, а с 00 часов и позднее - последующие сутки.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место отправления транспортного средства находится за чертой населенного пункта, учитывается время, необходимое для проезда до места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отправления. Аналогично определяется день приезда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в постоянное место работы.</w:t>
      </w:r>
    </w:p>
    <w:p w:rsidR="00840E05" w:rsidRDefault="00840E05" w:rsidP="00840E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явке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день выезда в служебную командировку и в день приезда из служебной командировки решается по согласованию с Главой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6.Срок пребывания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служебной командировке (дата приезда в место командирования и дата выезда из него) определяется по проездным документам (билетам), представляемым ими в администрацию по возвращении из служебной командировки.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7.При направлении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служебную командировку им  гарантируются сохранение места работы, а также возмещаются: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а)расходы по проезду к месту командирования и обратно - к постоянному месту работы;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б)расходы по проезду из одного населенного пункта в другой, если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работники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командированы в несколько  органов (организаций), расположенных в разных населенных пунктах;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в)расходы по найму жилого помещения (гостиничные услуги);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г)дополнительные расходы, связанные с проживанием вне постоянного места жительства (суточные);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д)иные расходы, связанные со служебной командировкой (при условии, что они произведены с разрешения или ведома Главы </w:t>
      </w:r>
      <w:r>
        <w:rPr>
          <w:rFonts w:ascii="Times New Roman" w:hAnsi="Times New Roman" w:cs="Times New Roman"/>
          <w:bCs/>
          <w:sz w:val="28"/>
          <w:szCs w:val="28"/>
        </w:rPr>
        <w:t>Федоровского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области).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8.Денежное содержание за период нахождения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служебной командировке сохраняется за все служебные дни по графику, установленному в постоянном месте работы.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9.Дополнительные расходы, связанные с проживанием вне постоянного места жительства (суточные),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возмещаются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работникам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день нахождения в служебной командировке, включая выходные и праздничные дни, а также за дни нахождения в пути, в том числе за время вынужденной остановки в пути, в </w:t>
      </w:r>
      <w:hyperlink r:id="rId7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размер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е – 300 рублей – при направлении в служебную командировку в пределах Новосибирской области, в размере 700 рублей – при направлении в служебную командировку за пределы Новосибирской области.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10.В случае командирования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командированный по окончании служебного дня по согласованию с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остается в месте командирования, то расходы по найму жилого помещения (гостиничные услуги) возмещаются ему в </w:t>
      </w:r>
      <w:hyperlink r:id="rId8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размерах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установленных настоящим порядком</w:t>
      </w:r>
      <w:r>
        <w:rPr>
          <w:rFonts w:ascii="Times New Roman" w:hAnsi="Times New Roman" w:cs="Times New Roman"/>
          <w:sz w:val="28"/>
          <w:szCs w:val="28"/>
        </w:rPr>
        <w:t xml:space="preserve"> и условиями.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11.Расходы по бронированию и найму жилого помещения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(гостиничные услуги) </w:t>
      </w:r>
      <w:r>
        <w:rPr>
          <w:rFonts w:ascii="Times New Roman" w:hAnsi="Times New Roman" w:cs="Times New Roman"/>
          <w:sz w:val="28"/>
          <w:szCs w:val="28"/>
        </w:rPr>
        <w:t xml:space="preserve"> возмещаются командированным (кроме тех случаев, когда им предоставляется бесплатное жилое помещение) по фактическим затратам, подтвержденным соответствующими документами, по следующим нормам: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а)Главе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и  муниципальным служащим, замещающим высшие должности муниципальной службы, - не более 3000 рублей;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12.В случае если в населенном пункте отсутствует гостиница командированному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подтверждающих документов (в случае непредставления места в гостинице) расходы по найму жилого помещения (гостиничные услуги) возмещаются в размере 30 процентов установленной нормы суточных за каждый день нахождения в служебной командировке.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вынужденной остановки в пути командированному возмещаются расходы по найму жилого помещения, подтвержденные соответствующими документами, в размерах, установленных настоящими порядком и условиями.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13.Расходы по проезду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 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месту командирования и обратно - к постоянному месту работы (включая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работник  командирован в несколько органов (организаций), расположенных в разных населенных пунктах, железнодорожным и автотранспортным средством, предназначенным для перевозки пассажиров, возмещаются по фактическим затратам, подтвержденным проездными документами, по следующим нормам: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железнодорожным транспортом - в вагоне повышенной комфортности, отнесенном к вагонам экономического класса, с четырехместными купе категории "К" или в вагоне категории "С" с местами для сидения;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средством, предназначенным для перевозки пассажиров – согласно действующим тарифам.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Муниципальным служащим, замещающим высшие должности муниципальной службы: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железнодорожным транспортом - в вагоне повышенной комфортности, отнесенном к вагону экономического класса, с четырехместными купе категории "К" или в вагоне категории "С" с местами для сидения; 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средством, предназначенным для перевозки пассажиров – согласно действующим тарифам.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в)муниципальным служащим, замещающим главные, ведущие, старшие и младшие должности гражданской службы,  </w:t>
      </w:r>
      <w:r>
        <w:rPr>
          <w:rFonts w:ascii="Times New Roman" w:hAnsi="Times New Roman" w:cs="Times New Roman"/>
          <w:bCs/>
          <w:sz w:val="28"/>
          <w:szCs w:val="28"/>
        </w:rPr>
        <w:t>работникам замещающим должности, не являющиеся должностями муниципальной службы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железнодорожным транспортом - в вагоне повышенной комфортности, отнесенном к вагонам экономического класса, с четырехместными купе   с местами для сидения;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автотранспортным средством, предназначенным для перевозки пассажиров – согласно действующим тарифам.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14.При отсутствии проездных документов (билетов)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проезда не производится, за исключением возмещения расходов, указанных в </w:t>
      </w:r>
      <w:hyperlink r:id="rId9" w:anchor="Par48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</w:t>
      </w:r>
      <w:r>
        <w:rPr>
          <w:rFonts w:ascii="Times New Roman" w:hAnsi="Times New Roman" w:cs="Times New Roman"/>
          <w:sz w:val="28"/>
          <w:szCs w:val="28"/>
        </w:rPr>
        <w:t xml:space="preserve"> порядка и условий.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Командированному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оплачиваются расходы по проезду до станции  при наличии документов (билетов), подтверждающих эти расходы.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15.По решению Главы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работникам администрации  при наличии обоснования могут быть возмещены расходы по проезду к месту командирования и обратно - к постоянному месту работы – железнодорожным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автотранспортным средством, предназначенным для перевозки пассажиров,</w:t>
      </w:r>
      <w:r>
        <w:rPr>
          <w:rFonts w:ascii="Times New Roman" w:hAnsi="Times New Roman" w:cs="Times New Roman"/>
          <w:sz w:val="28"/>
          <w:szCs w:val="28"/>
        </w:rPr>
        <w:t xml:space="preserve"> сверх норм, установленных настоящими порядком и условиями, в пределах средств, предусмотренных в  бюджете </w:t>
      </w:r>
      <w:r>
        <w:rPr>
          <w:rFonts w:ascii="Times New Roman" w:hAnsi="Times New Roman" w:cs="Times New Roman"/>
          <w:bCs/>
          <w:sz w:val="28"/>
          <w:szCs w:val="28"/>
        </w:rPr>
        <w:t>Федоровского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работник администрации специально командирован для работы в выходные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праздничные дни, компенсация за работу в эти дни производится в соответствии с </w:t>
      </w:r>
      <w:hyperlink r:id="rId10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по распоряжению Главы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выезжают в служебную командировку в выходной день, по возвращении из служебной командировки ему предоставляется другой день отдыха в установленном порядке.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16.При направлении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служебную командировку ему выдается денежный аванс на оплату расходов по проезду, по найму жилого помещения (гостиничные услуги) и дополнительных расходов, связанных с проживанием вне места постоянного жительства (суточные).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17.По возвращении из служебной командировки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работники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обязаны в течение трех служебных дней: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а)представить в бухгалтерию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авансовый отчет об израсходованных в связи со служебной командировкой суммах по </w:t>
      </w:r>
      <w:hyperlink r:id="rId11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произвести окончательный расчет по выданному ему перед отъездом</w:t>
      </w:r>
      <w:r>
        <w:rPr>
          <w:rFonts w:ascii="Times New Roman" w:hAnsi="Times New Roman" w:cs="Times New Roman"/>
          <w:sz w:val="28"/>
          <w:szCs w:val="28"/>
        </w:rPr>
        <w:t xml:space="preserve"> в служебную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документов, предоставлению в поездах постельных принадлежностей) и иных связанных со служебной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командировкой расходах, произведенных с разрешения Главы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представить Главе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Федоровского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отчет о выполненной работе за период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пребывания в служебной командировке, согласованный с руководителем </w:t>
      </w:r>
      <w:r>
        <w:rPr>
          <w:rFonts w:ascii="Times New Roman" w:hAnsi="Times New Roman" w:cs="Times New Roman"/>
          <w:sz w:val="28"/>
          <w:szCs w:val="28"/>
        </w:rPr>
        <w:t xml:space="preserve"> согласно утвержденной формы  служебной записки.</w:t>
      </w: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40E05" w:rsidRDefault="00840E05" w:rsidP="00840E0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постановлением Главы</w:t>
      </w:r>
    </w:p>
    <w:p w:rsidR="00840E05" w:rsidRDefault="00840E05" w:rsidP="00840E05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</w:p>
    <w:p w:rsidR="00840E05" w:rsidRDefault="00840E05" w:rsidP="00840E0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Северного района</w:t>
      </w:r>
    </w:p>
    <w:p w:rsidR="00840E05" w:rsidRDefault="00840E05" w:rsidP="00840E05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0E05" w:rsidRDefault="00840E05" w:rsidP="00840E0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16.04.2015 № 5</w:t>
      </w:r>
    </w:p>
    <w:p w:rsidR="00840E05" w:rsidRDefault="00840E05" w:rsidP="00840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E05" w:rsidRDefault="00840E05" w:rsidP="00840E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0E05" w:rsidRDefault="00840E05" w:rsidP="00840E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0E05" w:rsidRDefault="00840E05" w:rsidP="00840E0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СЛУЖЕБНАЯ ЗАПИСКА</w:t>
      </w:r>
    </w:p>
    <w:p w:rsidR="00840E05" w:rsidRDefault="00840E05" w:rsidP="00840E0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ФИО_________________________________________________________________________ 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ДОЛЖНОСТЬ ________________________________________________________________________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МЕСТО НАЗНАЧЕНИЯ  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ЦЕЛЬ КОМАНДИРОВКИ  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ПРОДОЛЖИТЕЛЬНОСТЬ КОМАНДИРОВКИ 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ОСНОВАНИЕ  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ОТЧЕТ О ПРОДЕЛАННОЙ РАБОТЕ 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ПЕРЕЧЕНЬ ДОКУМЕНТОВ  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 </w:t>
      </w:r>
    </w:p>
    <w:p w:rsidR="00840E05" w:rsidRDefault="00840E05" w:rsidP="00840E05">
      <w:pPr>
        <w:spacing w:after="0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840E05" w:rsidRDefault="00840E05" w:rsidP="00840E05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</w:p>
    <w:p w:rsidR="00840E05" w:rsidRDefault="00840E05" w:rsidP="00840E05">
      <w:pPr>
        <w:spacing w:after="0" w:line="240" w:lineRule="auto"/>
        <w:ind w:right="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                                              ________________/___________________________/</w:t>
      </w:r>
    </w:p>
    <w:p w:rsidR="00840E05" w:rsidRDefault="00840E05" w:rsidP="00840E0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(дата)                                                                                        (подпись)                           (расшифровка подписи)</w:t>
      </w:r>
    </w:p>
    <w:p w:rsidR="00840E05" w:rsidRDefault="00840E05" w:rsidP="00840E05"/>
    <w:p w:rsidR="00840E05" w:rsidRDefault="00840E05" w:rsidP="00840E05"/>
    <w:p w:rsidR="007F60F1" w:rsidRDefault="007F60F1"/>
    <w:sectPr w:rsidR="007F6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40E05"/>
    <w:rsid w:val="007F60F1"/>
    <w:rsid w:val="0084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E05"/>
    <w:rPr>
      <w:color w:val="0000FF"/>
      <w:u w:val="single"/>
    </w:rPr>
  </w:style>
  <w:style w:type="paragraph" w:customStyle="1" w:styleId="ConsPlusNormal">
    <w:name w:val="ConsPlusNormal"/>
    <w:link w:val="ConsPlusNormal0"/>
    <w:rsid w:val="00840E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40E0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5804DC3BB1E59509E32232CF93EB8B679A84AF6FC2E1B31D6DEAE6786AB1986B85E26952BFDCF8F7T0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5804DC3BB1E59509E32232CF93EB8B679A84AF6FC2E1B31D6DEAE678F6TA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9883BDA0F4031B4134E6B50B066A1F05E6DF3D04B0A649A9985A4217676205635E6D503A765A71A1g0D" TargetMode="External"/><Relationship Id="rId11" Type="http://schemas.openxmlformats.org/officeDocument/2006/relationships/hyperlink" Target="consultantplus://offline/ref=365804DC3BB1E59509E32232CF93EB8B659E86AB6FCEBCB91534E6E47F65EE8F6CCCEE6852BFDEFFT8G" TargetMode="External"/><Relationship Id="rId5" Type="http://schemas.openxmlformats.org/officeDocument/2006/relationships/hyperlink" Target="file:///C:\Users\ADM\AppData\Local\Temp\&#1055;&#1086;&#1089;&#1090;&#1072;&#1085;&#1086;&#1074;&#1083;&#1077;&#1085;&#1080;&#1077;%20&#1043;&#1083;&#1072;&#1074;&#1099;%20&#8470;%2016-2015%20&#1054;&#1073;%20&#1091;&#1090;&#1074;&#1077;&#1088;&#1078;&#1076;.%20&#1087;&#1086;&#1088;&#1103;&#1076;&#1082;&#1072;%20&#1080;%20&#1091;&#1089;&#1083;&#1086;&#1074;&#1080;&#1081;.docx.doc" TargetMode="External"/><Relationship Id="rId10" Type="http://schemas.openxmlformats.org/officeDocument/2006/relationships/hyperlink" Target="consultantplus://offline/ref=365804DC3BB1E59509E32232CF93EB8B679B81A562C3E1B31D6DEAE6786AB1986B85E26F53FBTAG" TargetMode="External"/><Relationship Id="rId4" Type="http://schemas.openxmlformats.org/officeDocument/2006/relationships/hyperlink" Target="consultantplus://offline/ref=249883BDA0F4031B4134E6B50B066A1F05E6DF3D04B0A649A9985A4217676205635E6D503A765A71A1g0D" TargetMode="External"/><Relationship Id="rId9" Type="http://schemas.openxmlformats.org/officeDocument/2006/relationships/hyperlink" Target="file:///C:\Users\ADM\AppData\Local\Temp\&#1055;&#1086;&#1089;&#1090;&#1072;&#1085;&#1086;&#1074;&#1083;&#1077;&#1085;&#1080;&#1077;%20&#1043;&#1083;&#1072;&#1074;&#1099;%20&#8470;%2016-2015%20&#1054;&#1073;%20&#1091;&#1090;&#1074;&#1077;&#1088;&#1078;&#1076;.%20&#1087;&#1086;&#1088;&#1103;&#1076;&#1082;&#1072;%20&#1080;%20&#1091;&#1089;&#1083;&#1086;&#1074;&#1080;&#1081;.docx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2445</Words>
  <Characters>13939</Characters>
  <Application>Microsoft Office Word</Application>
  <DocSecurity>0</DocSecurity>
  <Lines>116</Lines>
  <Paragraphs>32</Paragraphs>
  <ScaleCrop>false</ScaleCrop>
  <Company/>
  <LinksUpToDate>false</LinksUpToDate>
  <CharactersWithSpaces>16352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2015-04-17T04:26:00Z</dcterms:created>
  <dcterms:modified xsi:type="dcterms:W3CDTF">2015-04-17T04:26:00Z</dcterms:modified>
</cp:coreProperties>
</file>