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CEF" w:rsidRDefault="000E5CEF" w:rsidP="000E5CEF">
      <w:pPr>
        <w:pStyle w:val="a4"/>
        <w:rPr>
          <w:rFonts w:ascii="Times New Roman" w:hAnsi="Times New Roman"/>
          <w:sz w:val="20"/>
          <w:szCs w:val="20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0"/>
          <w:szCs w:val="20"/>
        </w:rPr>
      </w:pPr>
    </w:p>
    <w:p w:rsidR="000E5CEF" w:rsidRDefault="000E5CEF" w:rsidP="000E5CEF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Информационно-статистический обзор</w:t>
      </w:r>
    </w:p>
    <w:p w:rsidR="000E5CEF" w:rsidRDefault="000E5CEF" w:rsidP="000E5CEF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количестве, тематике и результатах рассмотрения обращений граждан, организаций и общественных объединений, поступивших к главе и  в администрацию Новотроицкого сельсовета Северного района Новосибирской области за </w:t>
      </w:r>
      <w:r w:rsidR="009A601D">
        <w:rPr>
          <w:rFonts w:ascii="Times New Roman" w:hAnsi="Times New Roman"/>
          <w:sz w:val="26"/>
          <w:szCs w:val="26"/>
          <w:u w:val="single"/>
        </w:rPr>
        <w:t>октябрь</w:t>
      </w:r>
      <w:r w:rsidR="00C57A56">
        <w:rPr>
          <w:rFonts w:ascii="Times New Roman" w:hAnsi="Times New Roman"/>
          <w:sz w:val="26"/>
          <w:szCs w:val="26"/>
        </w:rPr>
        <w:t xml:space="preserve"> 2014</w:t>
      </w:r>
      <w:r>
        <w:rPr>
          <w:rFonts w:ascii="Times New Roman" w:hAnsi="Times New Roman"/>
          <w:sz w:val="26"/>
          <w:szCs w:val="26"/>
        </w:rPr>
        <w:t xml:space="preserve"> года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главе и в администрацию Новотроицкого сельсовета Северного района Новосибирской области</w:t>
      </w:r>
      <w:r>
        <w:rPr>
          <w:rFonts w:ascii="Times New Roman" w:hAnsi="Times New Roman"/>
          <w:sz w:val="26"/>
          <w:szCs w:val="26"/>
        </w:rPr>
        <w:t xml:space="preserve"> за</w:t>
      </w:r>
      <w:r w:rsidR="009A601D">
        <w:rPr>
          <w:rFonts w:ascii="Times New Roman" w:hAnsi="Times New Roman"/>
          <w:sz w:val="26"/>
          <w:szCs w:val="26"/>
        </w:rPr>
        <w:t xml:space="preserve"> октябрь 2014 года поступило 2</w:t>
      </w:r>
      <w:r w:rsidR="0070181A">
        <w:rPr>
          <w:rFonts w:ascii="Times New Roman" w:hAnsi="Times New Roman"/>
          <w:sz w:val="26"/>
          <w:szCs w:val="26"/>
        </w:rPr>
        <w:t xml:space="preserve"> обращения</w:t>
      </w:r>
      <w:r w:rsidR="00340370">
        <w:rPr>
          <w:rFonts w:ascii="Times New Roman" w:hAnsi="Times New Roman"/>
          <w:sz w:val="26"/>
          <w:szCs w:val="26"/>
        </w:rPr>
        <w:t xml:space="preserve">, на личный прием обратились </w:t>
      </w:r>
      <w:r w:rsidR="00D35F10">
        <w:rPr>
          <w:rFonts w:ascii="Times New Roman" w:hAnsi="Times New Roman"/>
          <w:sz w:val="26"/>
          <w:szCs w:val="26"/>
        </w:rPr>
        <w:t xml:space="preserve"> </w:t>
      </w:r>
      <w:r w:rsidR="009A601D">
        <w:rPr>
          <w:rFonts w:ascii="Times New Roman" w:hAnsi="Times New Roman"/>
          <w:sz w:val="26"/>
          <w:szCs w:val="26"/>
        </w:rPr>
        <w:t>2</w:t>
      </w:r>
      <w:r w:rsidR="0070181A">
        <w:rPr>
          <w:rFonts w:ascii="Times New Roman" w:hAnsi="Times New Roman"/>
          <w:sz w:val="26"/>
          <w:szCs w:val="26"/>
        </w:rPr>
        <w:t xml:space="preserve"> </w:t>
      </w:r>
      <w:r w:rsidR="005475A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человек</w:t>
      </w:r>
      <w:r w:rsidR="005475A7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774" w:type="dxa"/>
        <w:tblInd w:w="-743" w:type="dxa"/>
        <w:tblLook w:val="04A0"/>
      </w:tblPr>
      <w:tblGrid>
        <w:gridCol w:w="284"/>
        <w:gridCol w:w="567"/>
        <w:gridCol w:w="5643"/>
        <w:gridCol w:w="1716"/>
        <w:gridCol w:w="2564"/>
      </w:tblGrid>
      <w:tr w:rsidR="000E5CEF" w:rsidTr="000E5CEF">
        <w:trPr>
          <w:trHeight w:val="62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1049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E5CEF" w:rsidRDefault="000E5CEF" w:rsidP="0070181A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Тематика обращений граждан, поступивших в органы местного самоуправления на территории Новотроицкого сельсовета Северного  района Новосибирской области,  в </w:t>
            </w:r>
            <w:r w:rsidR="009A601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октябре</w:t>
            </w:r>
            <w:r w:rsidR="0009253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2014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</w:tr>
      <w:tr w:rsidR="000E5CEF" w:rsidTr="000E5CEF">
        <w:trPr>
          <w:trHeight w:val="691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5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ТЕМАТИКА ОБРАЩЕНИЙ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ЛИЧНЫЕ ОБРАЩЕНИЯ 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ПИСЬМЕННЫЕ ОБРАЩЕНИЯ</w:t>
            </w:r>
          </w:p>
        </w:tc>
      </w:tr>
      <w:tr w:rsidR="000E5CEF" w:rsidTr="000E5CEF">
        <w:trPr>
          <w:trHeight w:val="64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ГОСУДАРСТВО, ПОЛИТИКА, ОБЩЕСТВО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1.1 Гражданское право. Договоры и другие обязательства (за исключением международного частного права)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</w:tr>
      <w:tr w:rsidR="000E5CEF" w:rsidTr="000E5CEF">
        <w:trPr>
          <w:trHeight w:val="33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СОЦИАЛЬНАЯ СФЕРА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186F59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2.1 Семья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D35F10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2.2 Формы воспитания детей, оставшихся без попечения родителей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2.3 Трудоустройство и занятость населения (за исключением международного сотрудничества)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186F59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2.4.Социальное обслуживание (за исключением международного сотрудничества)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2.5 Образование. Наука. Культура.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</w:tr>
      <w:tr w:rsidR="000E5CEF" w:rsidTr="000E5CEF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2.6 Здравоохранение. Физическая культура и спорт. Туризм.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</w:tr>
      <w:tr w:rsidR="000E5CEF" w:rsidTr="000E5CEF">
        <w:trPr>
          <w:trHeight w:val="64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Экономика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D35F1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3.1 Финансы.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3.2 Хозяйственная деятельность.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D35F10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3.3 Информация и информатика.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</w:tr>
      <w:tr w:rsidR="000E5CEF" w:rsidTr="000E5CEF">
        <w:trPr>
          <w:trHeight w:val="96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Оборона, безопасность, законность.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4.1 Безопасность и охрана правопорядка.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4.2 Прокуратура. Органы юстиции. Адвокатура. Нотариат.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</w:tr>
      <w:tr w:rsidR="000E5CEF" w:rsidTr="000E5CEF">
        <w:trPr>
          <w:trHeight w:val="63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ПРИРОДНЫЕ РЕСУРСЫ И ОХРАНА ОКРУЖАЮЩЕЙ СРЕДЫ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30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Отвод земельных участков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31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Сельское хозяйство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64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ЖИЛИЩНО-КОММУНАЛЬНАЯ СФЕРА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67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30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Содержание и обеспечение коммунальными услугами жилого фонда.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30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</w:tr>
      <w:tr w:rsidR="000E5CEF" w:rsidTr="000E5CEF">
        <w:trPr>
          <w:trHeight w:val="432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ДРУГИЕ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9A601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33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62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  <w:hideMark/>
          </w:tcPr>
          <w:p w:rsidR="000E5CEF" w:rsidRDefault="009A601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Из поступивших обращений граждан</w:t>
      </w:r>
      <w:r>
        <w:rPr>
          <w:rFonts w:ascii="Times New Roman" w:hAnsi="Times New Roman"/>
          <w:sz w:val="26"/>
          <w:szCs w:val="26"/>
        </w:rPr>
        <w:t>:</w:t>
      </w:r>
    </w:p>
    <w:p w:rsidR="000E5CEF" w:rsidRDefault="009A601D" w:rsidP="000E5CEF">
      <w:pPr>
        <w:pStyle w:val="a4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  - заявления – 2</w:t>
      </w:r>
      <w:r w:rsidR="000E5CEF">
        <w:rPr>
          <w:rFonts w:ascii="Times New Roman" w:hAnsi="Times New Roman"/>
          <w:sz w:val="26"/>
          <w:szCs w:val="26"/>
        </w:rPr>
        <w:t>;</w:t>
      </w:r>
      <w:r w:rsidR="000E5CEF">
        <w:rPr>
          <w:rFonts w:ascii="Times New Roman" w:hAnsi="Times New Roman"/>
          <w:sz w:val="26"/>
          <w:szCs w:val="26"/>
          <w:u w:val="single"/>
        </w:rPr>
        <w:t xml:space="preserve">        </w:t>
      </w:r>
      <w:r w:rsidR="000E5CEF">
        <w:rPr>
          <w:rFonts w:ascii="Times New Roman" w:hAnsi="Times New Roman"/>
          <w:sz w:val="26"/>
          <w:szCs w:val="26"/>
        </w:rPr>
        <w:t xml:space="preserve">  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- предложения – 0; 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- жалобы – 0;</w:t>
      </w:r>
    </w:p>
    <w:p w:rsidR="000E5CEF" w:rsidRDefault="000E5CEF" w:rsidP="000E5CEF">
      <w:pPr>
        <w:pStyle w:val="a4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рассмотрения обращений граждан: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- «Поддержано» - 0;</w:t>
      </w:r>
    </w:p>
    <w:p w:rsidR="000E5CEF" w:rsidRDefault="009A601D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« разъяснено» - 2</w:t>
      </w:r>
      <w:r w:rsidR="000E5CEF">
        <w:rPr>
          <w:rFonts w:ascii="Times New Roman" w:hAnsi="Times New Roman"/>
          <w:sz w:val="26"/>
          <w:szCs w:val="26"/>
        </w:rPr>
        <w:t>;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«не поддержано»  - 0;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С выездом на место – 0;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Поставлено на контроль – 0;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Исков в суд, поданных гражданами и организациями на нарушение законодательства о рассмотрении обращений не поступало. 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Сроки ответов на обращения со стороны ответственных лиц администрации выдержаны.  </w:t>
      </w:r>
    </w:p>
    <w:p w:rsidR="000E5CEF" w:rsidRDefault="000E5CEF" w:rsidP="000E5CEF">
      <w:pPr>
        <w:pStyle w:val="a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 xml:space="preserve">     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0"/>
          <w:szCs w:val="20"/>
        </w:rPr>
      </w:pPr>
    </w:p>
    <w:p w:rsidR="000A4BFA" w:rsidRDefault="000A4BFA"/>
    <w:sectPr w:rsidR="000A4BFA" w:rsidSect="000E7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5CEF"/>
    <w:rsid w:val="000129F4"/>
    <w:rsid w:val="00092538"/>
    <w:rsid w:val="000A4BFA"/>
    <w:rsid w:val="000C4844"/>
    <w:rsid w:val="000E5CEF"/>
    <w:rsid w:val="000E7D2A"/>
    <w:rsid w:val="00176371"/>
    <w:rsid w:val="00186F59"/>
    <w:rsid w:val="00340370"/>
    <w:rsid w:val="003F5C79"/>
    <w:rsid w:val="004B4BFD"/>
    <w:rsid w:val="005475A7"/>
    <w:rsid w:val="0070181A"/>
    <w:rsid w:val="009A601D"/>
    <w:rsid w:val="00C57A56"/>
    <w:rsid w:val="00C735CA"/>
    <w:rsid w:val="00D35F10"/>
    <w:rsid w:val="00E12A86"/>
    <w:rsid w:val="00E23EF9"/>
    <w:rsid w:val="00F65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E5CEF"/>
    <w:rPr>
      <w:lang w:eastAsia="en-US"/>
    </w:rPr>
  </w:style>
  <w:style w:type="paragraph" w:styleId="a4">
    <w:name w:val="No Spacing"/>
    <w:link w:val="a3"/>
    <w:uiPriority w:val="1"/>
    <w:qFormat/>
    <w:rsid w:val="000E5CEF"/>
    <w:pPr>
      <w:spacing w:after="0" w:line="240" w:lineRule="auto"/>
      <w:jc w:val="both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9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19</cp:revision>
  <dcterms:created xsi:type="dcterms:W3CDTF">2013-11-14T07:47:00Z</dcterms:created>
  <dcterms:modified xsi:type="dcterms:W3CDTF">2014-11-05T05:03:00Z</dcterms:modified>
</cp:coreProperties>
</file>