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12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20CDD" w:rsidRPr="00120CDD" w:rsidRDefault="00120CDD" w:rsidP="0012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247B36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11.06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78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1E36F1">
        <w:rPr>
          <w:rFonts w:ascii="Times New Roman" w:hAnsi="Times New Roman" w:cs="Times New Roman"/>
          <w:sz w:val="28"/>
          <w:szCs w:val="28"/>
        </w:rPr>
        <w:t>04.06.2012 № 38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120CDD" w:rsidP="00675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5295">
        <w:rPr>
          <w:rFonts w:ascii="Times New Roman" w:hAnsi="Times New Roman" w:cs="Times New Roman"/>
          <w:sz w:val="28"/>
          <w:szCs w:val="28"/>
        </w:rPr>
        <w:t>1.</w:t>
      </w:r>
      <w:r w:rsidR="00662B87" w:rsidRPr="001E36F1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357A1C" w:rsidRPr="001E36F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1E36F1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1E36F1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1E36F1">
        <w:rPr>
          <w:rFonts w:ascii="Times New Roman" w:hAnsi="Times New Roman" w:cs="Times New Roman"/>
          <w:sz w:val="28"/>
          <w:szCs w:val="28"/>
        </w:rPr>
        <w:t xml:space="preserve"> </w:t>
      </w:r>
      <w:r w:rsidR="001E36F1" w:rsidRPr="001E36F1">
        <w:rPr>
          <w:rFonts w:ascii="Times New Roman" w:hAnsi="Times New Roman" w:cs="Times New Roman"/>
          <w:sz w:val="28"/>
          <w:szCs w:val="28"/>
        </w:rPr>
        <w:t>38</w:t>
      </w:r>
      <w:r w:rsidR="00357A1C" w:rsidRPr="001E36F1">
        <w:rPr>
          <w:rFonts w:ascii="Times New Roman" w:hAnsi="Times New Roman" w:cs="Times New Roman"/>
          <w:sz w:val="28"/>
          <w:szCs w:val="28"/>
        </w:rPr>
        <w:t xml:space="preserve"> «</w:t>
      </w:r>
      <w:r w:rsidR="001E36F1" w:rsidRPr="001E36F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 порядке предоставления жилищно-коммунальных услуг</w:t>
      </w:r>
      <w:r w:rsidR="00961FBA">
        <w:rPr>
          <w:rFonts w:ascii="Times New Roman" w:hAnsi="Times New Roman" w:cs="Times New Roman"/>
          <w:sz w:val="28"/>
          <w:szCs w:val="28"/>
        </w:rPr>
        <w:t>»</w:t>
      </w:r>
      <w:r w:rsidR="00662B87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675295" w:rsidRDefault="00120CDD" w:rsidP="00675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75295"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="0067529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675295">
        <w:rPr>
          <w:rFonts w:ascii="Times New Roman" w:hAnsi="Times New Roman" w:cs="Times New Roman"/>
          <w:sz w:val="28"/>
          <w:szCs w:val="28"/>
        </w:rPr>
        <w:t xml:space="preserve"> наименовании постановления после слов «жилищно-коммунальных услуг» добавить слово «населению».</w:t>
      </w:r>
    </w:p>
    <w:p w:rsidR="00675295" w:rsidRPr="00675295" w:rsidRDefault="00120CDD" w:rsidP="00675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75295" w:rsidRPr="00675295">
        <w:rPr>
          <w:rFonts w:ascii="Times New Roman" w:hAnsi="Times New Roman" w:cs="Times New Roman"/>
          <w:sz w:val="28"/>
          <w:szCs w:val="28"/>
        </w:rPr>
        <w:t>1.2 Пункт 1 постановления изложить в  следующей редакции:</w:t>
      </w:r>
    </w:p>
    <w:p w:rsidR="00675295" w:rsidRDefault="00675295" w:rsidP="00675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5295">
        <w:rPr>
          <w:rFonts w:ascii="Times New Roman" w:hAnsi="Times New Roman" w:cs="Times New Roman"/>
          <w:sz w:val="28"/>
          <w:szCs w:val="28"/>
        </w:rPr>
        <w:t>«Утвердить прилагаемый регламент предоставления муниципальной услуги по предоставлению информации о порядке предоставления жилищно-коммунальных услуг населению»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5295" w:rsidRDefault="00120CDD" w:rsidP="006752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75295">
        <w:rPr>
          <w:rFonts w:ascii="Times New Roman" w:hAnsi="Times New Roman" w:cs="Times New Roman"/>
          <w:sz w:val="28"/>
          <w:szCs w:val="28"/>
        </w:rPr>
        <w:t xml:space="preserve">1.3 </w:t>
      </w:r>
      <w:r w:rsidR="00227669">
        <w:rPr>
          <w:rFonts w:ascii="Times New Roman" w:hAnsi="Times New Roman" w:cs="Times New Roman"/>
          <w:sz w:val="28"/>
          <w:szCs w:val="28"/>
        </w:rPr>
        <w:t xml:space="preserve">Абзац 7 пункта 2.5 раздела 2 </w:t>
      </w:r>
      <w:r w:rsidR="00227669" w:rsidRPr="00056AE5">
        <w:rPr>
          <w:rFonts w:ascii="Times New Roman" w:hAnsi="Times New Roman" w:cs="Times New Roman"/>
          <w:sz w:val="28"/>
          <w:szCs w:val="28"/>
        </w:rPr>
        <w:t>«Стандарт предоставления муниципальной услуги» административного регламента, изложить в следующей редакции</w:t>
      </w:r>
      <w:r w:rsidR="00227669">
        <w:rPr>
          <w:rFonts w:ascii="Times New Roman" w:hAnsi="Times New Roman" w:cs="Times New Roman"/>
          <w:sz w:val="28"/>
          <w:szCs w:val="28"/>
        </w:rPr>
        <w:t>:</w:t>
      </w:r>
    </w:p>
    <w:p w:rsidR="00227669" w:rsidRDefault="00EF6D6A" w:rsidP="00EF6D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D6A">
        <w:rPr>
          <w:rFonts w:ascii="Times New Roman" w:hAnsi="Times New Roman" w:cs="Times New Roman"/>
          <w:sz w:val="28"/>
          <w:szCs w:val="28"/>
        </w:rPr>
        <w:t>«Постановлением Правител</w:t>
      </w:r>
      <w:r>
        <w:rPr>
          <w:rFonts w:ascii="Times New Roman" w:hAnsi="Times New Roman" w:cs="Times New Roman"/>
          <w:sz w:val="28"/>
          <w:szCs w:val="28"/>
        </w:rPr>
        <w:t>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</w:t>
      </w:r>
      <w:proofErr w:type="gramStart"/>
      <w:r>
        <w:rPr>
          <w:rFonts w:ascii="Times New Roman" w:hAnsi="Times New Roman" w:cs="Times New Roman"/>
          <w:sz w:val="28"/>
          <w:szCs w:val="28"/>
        </w:rPr>
        <w:t>г(</w:t>
      </w:r>
      <w:proofErr w:type="gramEnd"/>
      <w:r>
        <w:rPr>
          <w:rFonts w:ascii="Times New Roman" w:hAnsi="Times New Roman" w:cs="Times New Roman"/>
          <w:sz w:val="28"/>
          <w:szCs w:val="28"/>
        </w:rPr>
        <w:t>осуществление функций)»».</w:t>
      </w:r>
    </w:p>
    <w:p w:rsidR="00EF6D6A" w:rsidRPr="003A4183" w:rsidRDefault="00120CDD" w:rsidP="00EF6D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F6D6A">
        <w:rPr>
          <w:rFonts w:ascii="Times New Roman" w:hAnsi="Times New Roman" w:cs="Times New Roman"/>
          <w:sz w:val="28"/>
          <w:szCs w:val="28"/>
        </w:rPr>
        <w:t>1.4</w:t>
      </w:r>
      <w:proofErr w:type="gramStart"/>
      <w:r w:rsidR="00EF6D6A" w:rsidRPr="003A418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EF6D6A" w:rsidRPr="003A418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="00EF6D6A" w:rsidRPr="003A41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F6D6A" w:rsidRPr="003A418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</w:t>
      </w:r>
      <w:r w:rsidR="00EF6D6A">
        <w:rPr>
          <w:rFonts w:ascii="Times New Roman" w:hAnsi="Times New Roman" w:cs="Times New Roman"/>
          <w:sz w:val="28"/>
          <w:szCs w:val="28"/>
        </w:rPr>
        <w:t xml:space="preserve"> </w:t>
      </w:r>
      <w:r w:rsidR="00EF6D6A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EF6D6A">
        <w:rPr>
          <w:rFonts w:ascii="Times New Roman" w:hAnsi="Times New Roman" w:cs="Times New Roman"/>
          <w:sz w:val="28"/>
          <w:szCs w:val="28"/>
        </w:rPr>
        <w:t>,</w:t>
      </w:r>
      <w:r w:rsidR="00EF6D6A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EF6D6A">
        <w:rPr>
          <w:rFonts w:ascii="Times New Roman" w:hAnsi="Times New Roman" w:cs="Times New Roman"/>
          <w:sz w:val="28"/>
          <w:szCs w:val="28"/>
        </w:rPr>
        <w:t>цифру «24»</w:t>
      </w:r>
      <w:r w:rsidR="00EF6D6A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EF6D6A"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="00EF6D6A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EF6D6A">
        <w:rPr>
          <w:rFonts w:ascii="Times New Roman" w:hAnsi="Times New Roman" w:cs="Times New Roman"/>
          <w:sz w:val="28"/>
          <w:szCs w:val="28"/>
        </w:rPr>
        <w:t>«</w:t>
      </w:r>
      <w:r w:rsidR="00EF6D6A" w:rsidRPr="003A4183">
        <w:rPr>
          <w:rFonts w:ascii="Times New Roman" w:hAnsi="Times New Roman" w:cs="Times New Roman"/>
          <w:sz w:val="28"/>
          <w:szCs w:val="28"/>
        </w:rPr>
        <w:t>25</w:t>
      </w:r>
      <w:r w:rsidR="00EF6D6A">
        <w:rPr>
          <w:rFonts w:ascii="Times New Roman" w:hAnsi="Times New Roman" w:cs="Times New Roman"/>
          <w:sz w:val="28"/>
          <w:szCs w:val="28"/>
        </w:rPr>
        <w:t>»</w:t>
      </w:r>
      <w:r w:rsidR="00EF6D6A" w:rsidRPr="003A4183">
        <w:rPr>
          <w:rFonts w:ascii="Times New Roman" w:hAnsi="Times New Roman" w:cs="Times New Roman"/>
          <w:sz w:val="28"/>
          <w:szCs w:val="28"/>
        </w:rPr>
        <w:t>.</w:t>
      </w:r>
    </w:p>
    <w:p w:rsidR="00EF6D6A" w:rsidRPr="003A4183" w:rsidRDefault="00120CDD" w:rsidP="00EF6D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1.5</w:t>
      </w:r>
      <w:r w:rsidR="00EF6D6A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EF6D6A">
        <w:rPr>
          <w:rFonts w:ascii="Times New Roman" w:hAnsi="Times New Roman" w:cs="Times New Roman"/>
          <w:sz w:val="28"/>
          <w:szCs w:val="28"/>
        </w:rPr>
        <w:t xml:space="preserve">Пункт 5.6 </w:t>
      </w:r>
      <w:r w:rsidR="00EF6D6A"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 w:rsidR="00EF6D6A">
        <w:rPr>
          <w:rFonts w:ascii="Times New Roman" w:hAnsi="Times New Roman" w:cs="Times New Roman"/>
          <w:sz w:val="28"/>
          <w:szCs w:val="28"/>
        </w:rPr>
        <w:t xml:space="preserve"> </w:t>
      </w:r>
      <w:r w:rsidR="00EF6D6A"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 w:rsidR="00EF6D6A">
        <w:rPr>
          <w:rFonts w:ascii="Times New Roman" w:hAnsi="Times New Roman" w:cs="Times New Roman"/>
          <w:sz w:val="28"/>
          <w:szCs w:val="28"/>
        </w:rPr>
        <w:t xml:space="preserve">», </w:t>
      </w:r>
      <w:r w:rsidR="00EF6D6A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EF6D6A" w:rsidRPr="00EF6D6A" w:rsidRDefault="00EF6D6A" w:rsidP="0012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</w:t>
      </w:r>
      <w:r>
        <w:rPr>
          <w:rFonts w:ascii="Times New Roman" w:hAnsi="Times New Roman" w:cs="Times New Roman"/>
          <w:sz w:val="28"/>
          <w:szCs w:val="28"/>
        </w:rPr>
        <w:lastRenderedPageBreak/>
        <w:t>Главы Новотроицкого сельсовета Северного района Новосибирской области».</w:t>
      </w:r>
    </w:p>
    <w:p w:rsidR="00120CDD" w:rsidRDefault="00120CDD" w:rsidP="00120CDD">
      <w:pPr>
        <w:pStyle w:val="1"/>
        <w:jc w:val="both"/>
      </w:pPr>
      <w:r>
        <w:t xml:space="preserve">        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120CDD" w:rsidRDefault="00120CDD" w:rsidP="00120CDD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120CDD" w:rsidRDefault="00120CDD" w:rsidP="00120CDD">
      <w:pPr>
        <w:pStyle w:val="1"/>
        <w:ind w:firstLine="567"/>
        <w:jc w:val="both"/>
      </w:pPr>
    </w:p>
    <w:p w:rsidR="001E36F1" w:rsidRDefault="001E36F1" w:rsidP="0067529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">
    <w:nsid w:val="62647517"/>
    <w:multiLevelType w:val="hybridMultilevel"/>
    <w:tmpl w:val="BE740DE2"/>
    <w:lvl w:ilvl="0" w:tplc="A6DE277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E3545"/>
    <w:multiLevelType w:val="multilevel"/>
    <w:tmpl w:val="947CC9FE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06971"/>
    <w:rsid w:val="000250C6"/>
    <w:rsid w:val="00053179"/>
    <w:rsid w:val="00056AE5"/>
    <w:rsid w:val="0009048E"/>
    <w:rsid w:val="000B3BC7"/>
    <w:rsid w:val="000C6AF9"/>
    <w:rsid w:val="000E6197"/>
    <w:rsid w:val="00102D11"/>
    <w:rsid w:val="00120CDD"/>
    <w:rsid w:val="001B1AAE"/>
    <w:rsid w:val="001E32A0"/>
    <w:rsid w:val="001E36F1"/>
    <w:rsid w:val="0020117F"/>
    <w:rsid w:val="00201823"/>
    <w:rsid w:val="00227669"/>
    <w:rsid w:val="00247B36"/>
    <w:rsid w:val="00291A23"/>
    <w:rsid w:val="0029291C"/>
    <w:rsid w:val="00323C23"/>
    <w:rsid w:val="00357A1C"/>
    <w:rsid w:val="003A4183"/>
    <w:rsid w:val="003F2584"/>
    <w:rsid w:val="004A2D94"/>
    <w:rsid w:val="004A488E"/>
    <w:rsid w:val="005F5E89"/>
    <w:rsid w:val="00662B87"/>
    <w:rsid w:val="00675295"/>
    <w:rsid w:val="00770AAD"/>
    <w:rsid w:val="0082114F"/>
    <w:rsid w:val="00827936"/>
    <w:rsid w:val="00837A17"/>
    <w:rsid w:val="00887B21"/>
    <w:rsid w:val="008B5BEB"/>
    <w:rsid w:val="00961FBA"/>
    <w:rsid w:val="00987F25"/>
    <w:rsid w:val="00A623C5"/>
    <w:rsid w:val="00B1337B"/>
    <w:rsid w:val="00B3161D"/>
    <w:rsid w:val="00B41A2B"/>
    <w:rsid w:val="00BF12BC"/>
    <w:rsid w:val="00BF240E"/>
    <w:rsid w:val="00C26188"/>
    <w:rsid w:val="00C65032"/>
    <w:rsid w:val="00CC3FCC"/>
    <w:rsid w:val="00D9797B"/>
    <w:rsid w:val="00DA5CE4"/>
    <w:rsid w:val="00DA7217"/>
    <w:rsid w:val="00E00F5A"/>
    <w:rsid w:val="00ED7FF9"/>
    <w:rsid w:val="00EE70F6"/>
    <w:rsid w:val="00EF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56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056A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0">
    <w:name w:val="Знак1 Знак Знак Знак"/>
    <w:basedOn w:val="a"/>
    <w:rsid w:val="00323C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cp:lastPrinted>2014-06-11T07:06:00Z</cp:lastPrinted>
  <dcterms:created xsi:type="dcterms:W3CDTF">2014-03-24T02:49:00Z</dcterms:created>
  <dcterms:modified xsi:type="dcterms:W3CDTF">2014-06-11T07:07:00Z</dcterms:modified>
</cp:coreProperties>
</file>