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713E00" w:rsidRDefault="00713E00"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4C6571"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44601">
        <w:rPr>
          <w:rFonts w:ascii="Times New Roman" w:eastAsia="Times New Roman" w:hAnsi="Times New Roman" w:cs="Times New Roman"/>
          <w:sz w:val="28"/>
          <w:szCs w:val="28"/>
          <w:lang w:eastAsia="ru-RU"/>
        </w:rPr>
        <w:t>.10</w:t>
      </w:r>
      <w:r w:rsidR="00C01305">
        <w:rPr>
          <w:rFonts w:ascii="Times New Roman" w:eastAsia="Times New Roman" w:hAnsi="Times New Roman" w:cs="Times New Roman"/>
          <w:sz w:val="28"/>
          <w:szCs w:val="28"/>
          <w:lang w:eastAsia="ru-RU"/>
        </w:rPr>
        <w:t>.</w:t>
      </w:r>
      <w:r w:rsidR="003A76E9" w:rsidRPr="003A76E9">
        <w:rPr>
          <w:rFonts w:ascii="Times New Roman" w:eastAsia="Times New Roman" w:hAnsi="Times New Roman" w:cs="Times New Roman"/>
          <w:sz w:val="28"/>
          <w:szCs w:val="28"/>
          <w:lang w:eastAsia="ru-RU"/>
        </w:rPr>
        <w:t xml:space="preserve">2017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C01305">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sidR="00420144">
        <w:rPr>
          <w:rFonts w:ascii="Times New Roman" w:eastAsia="Times New Roman" w:hAnsi="Times New Roman" w:cs="Times New Roman"/>
          <w:sz w:val="28"/>
          <w:szCs w:val="28"/>
          <w:lang w:eastAsia="ru-RU"/>
        </w:rPr>
        <w:t>5</w:t>
      </w:r>
      <w:r w:rsidR="00A8563A">
        <w:rPr>
          <w:rFonts w:ascii="Times New Roman" w:eastAsia="Times New Roman" w:hAnsi="Times New Roman" w:cs="Times New Roman"/>
          <w:sz w:val="28"/>
          <w:szCs w:val="28"/>
          <w:lang w:eastAsia="ru-RU"/>
        </w:rPr>
        <w:t>66</w:t>
      </w:r>
    </w:p>
    <w:p w:rsidR="00197E04" w:rsidRDefault="00197E04"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A8563A" w:rsidRPr="00A8563A" w:rsidRDefault="00A8563A" w:rsidP="00A8563A">
      <w:pPr>
        <w:spacing w:after="0" w:line="240" w:lineRule="auto"/>
        <w:jc w:val="center"/>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О Порядке формирования и ведения </w:t>
      </w:r>
      <w:proofErr w:type="gramStart"/>
      <w:r w:rsidRPr="00A8563A">
        <w:rPr>
          <w:rFonts w:ascii="Times New Roman" w:eastAsia="Times New Roman" w:hAnsi="Times New Roman" w:cs="Times New Roman"/>
          <w:sz w:val="28"/>
          <w:szCs w:val="28"/>
          <w:lang w:eastAsia="ru-RU"/>
        </w:rPr>
        <w:t>реестра источников доходов местного бюджета Северного района Новосибирской области</w:t>
      </w:r>
      <w:proofErr w:type="gramEnd"/>
    </w:p>
    <w:p w:rsidR="00A8563A" w:rsidRPr="00A8563A" w:rsidRDefault="00A8563A" w:rsidP="00A8563A">
      <w:pPr>
        <w:spacing w:after="0" w:line="240" w:lineRule="auto"/>
        <w:ind w:firstLine="709"/>
        <w:jc w:val="center"/>
        <w:rPr>
          <w:rFonts w:ascii="Times New Roman" w:eastAsia="Times New Roman" w:hAnsi="Times New Roman" w:cs="Times New Roman"/>
          <w:sz w:val="28"/>
          <w:szCs w:val="28"/>
          <w:lang w:eastAsia="ru-RU"/>
        </w:rPr>
      </w:pP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8563A">
        <w:rPr>
          <w:rFonts w:ascii="Times New Roman" w:eastAsia="Times New Roman" w:hAnsi="Times New Roman" w:cs="Times New Roman"/>
          <w:sz w:val="28"/>
          <w:szCs w:val="28"/>
          <w:lang w:eastAsia="ru-RU"/>
        </w:rPr>
        <w:t xml:space="preserve">В </w:t>
      </w:r>
      <w:r w:rsidRPr="00A8563A">
        <w:rPr>
          <w:rFonts w:ascii="Times New Roman" w:eastAsia="Times New Roman" w:hAnsi="Times New Roman" w:cs="Times New Roman"/>
          <w:color w:val="000000"/>
          <w:sz w:val="28"/>
          <w:szCs w:val="28"/>
          <w:lang w:eastAsia="ru-RU"/>
        </w:rPr>
        <w:t>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w:t>
      </w:r>
      <w:proofErr w:type="gramEnd"/>
      <w:r w:rsidRPr="00A8563A">
        <w:rPr>
          <w:rFonts w:ascii="Times New Roman" w:eastAsia="Times New Roman" w:hAnsi="Times New Roman" w:cs="Times New Roman"/>
          <w:color w:val="000000"/>
          <w:sz w:val="28"/>
          <w:szCs w:val="28"/>
          <w:lang w:eastAsia="ru-RU"/>
        </w:rPr>
        <w:t xml:space="preserve"> </w:t>
      </w:r>
      <w:proofErr w:type="gramStart"/>
      <w:r w:rsidRPr="00A8563A">
        <w:rPr>
          <w:rFonts w:ascii="Times New Roman" w:eastAsia="Times New Roman" w:hAnsi="Times New Roman" w:cs="Times New Roman"/>
          <w:color w:val="000000"/>
          <w:sz w:val="28"/>
          <w:szCs w:val="28"/>
          <w:lang w:eastAsia="ru-RU"/>
        </w:rPr>
        <w:t>порядке</w:t>
      </w:r>
      <w:proofErr w:type="gramEnd"/>
      <w:r w:rsidRPr="00A8563A">
        <w:rPr>
          <w:rFonts w:ascii="Times New Roman" w:eastAsia="Times New Roman" w:hAnsi="Times New Roman" w:cs="Times New Roman"/>
          <w:color w:val="000000"/>
          <w:sz w:val="28"/>
          <w:szCs w:val="28"/>
          <w:lang w:eastAsia="ru-RU"/>
        </w:rPr>
        <w:t xml:space="preserve"> формирования и ведения перечня источников доходов Российской Федерации», администрация Северного района Новосибирской области </w:t>
      </w: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ПОСТАНОВЛЯЕТ:</w:t>
      </w: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8563A">
        <w:rPr>
          <w:rFonts w:ascii="Times New Roman" w:eastAsia="Times New Roman" w:hAnsi="Times New Roman" w:cs="Times New Roman"/>
          <w:color w:val="000000"/>
          <w:sz w:val="28"/>
          <w:szCs w:val="28"/>
          <w:lang w:eastAsia="ru-RU"/>
        </w:rPr>
        <w:t xml:space="preserve">Установить Порядок формирования и ведения </w:t>
      </w:r>
      <w:proofErr w:type="gramStart"/>
      <w:r w:rsidRPr="00A8563A">
        <w:rPr>
          <w:rFonts w:ascii="Times New Roman" w:eastAsia="Times New Roman" w:hAnsi="Times New Roman" w:cs="Times New Roman"/>
          <w:color w:val="000000"/>
          <w:sz w:val="28"/>
          <w:szCs w:val="28"/>
          <w:lang w:eastAsia="ru-RU"/>
        </w:rPr>
        <w:t>реестра источников доходов местного бюджета Северного района Новосибирской</w:t>
      </w:r>
      <w:proofErr w:type="gramEnd"/>
      <w:r w:rsidRPr="00A8563A">
        <w:rPr>
          <w:rFonts w:ascii="Times New Roman" w:eastAsia="Times New Roman" w:hAnsi="Times New Roman" w:cs="Times New Roman"/>
          <w:color w:val="000000"/>
          <w:sz w:val="28"/>
          <w:szCs w:val="28"/>
          <w:lang w:eastAsia="ru-RU"/>
        </w:rPr>
        <w:t xml:space="preserve"> области (далее – Порядок) согласно приложению к настоящему постановлению.</w:t>
      </w:r>
    </w:p>
    <w:p w:rsidR="00A8563A" w:rsidRPr="00A8563A" w:rsidRDefault="00A8563A" w:rsidP="00A8563A">
      <w:pPr>
        <w:tabs>
          <w:tab w:val="left" w:pos="0"/>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Настоящее постановление вступает в силу со дня его подписания, за исключением пункта 6 Порядка, и применяется к бюджетным правоотношениям, возникающим при составлении, рассмотрении, утверждении и исполнении местного бюджета Северного района Новосибирской области, начиная с бюджета на 2018 год и плановый период 2019 и 2020 годов.</w:t>
      </w:r>
    </w:p>
    <w:p w:rsidR="00A8563A" w:rsidRDefault="00A8563A" w:rsidP="00A8563A">
      <w:pPr>
        <w:tabs>
          <w:tab w:val="left" w:pos="0"/>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Пункт 6 Порядка вступает в силу с 1 января 2019 года.</w:t>
      </w:r>
    </w:p>
    <w:p w:rsidR="00A8563A" w:rsidRPr="00A8563A" w:rsidRDefault="00A8563A" w:rsidP="00A8563A">
      <w:pPr>
        <w:tabs>
          <w:tab w:val="left" w:pos="0"/>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038BD">
        <w:rPr>
          <w:rFonts w:ascii="Times New Roman" w:eastAsia="Calibri" w:hAnsi="Times New Roman" w:cs="Times New Roman"/>
          <w:sz w:val="28"/>
          <w:szCs w:val="28"/>
        </w:rPr>
        <w:t>Опубликовать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A8563A" w:rsidRPr="00A8563A" w:rsidRDefault="00A8563A" w:rsidP="00A8563A">
      <w:pPr>
        <w:tabs>
          <w:tab w:val="left" w:pos="0"/>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5.</w:t>
      </w:r>
      <w:proofErr w:type="gramStart"/>
      <w:r w:rsidRPr="00A8563A">
        <w:rPr>
          <w:rFonts w:ascii="Times New Roman" w:eastAsia="Times New Roman" w:hAnsi="Times New Roman" w:cs="Times New Roman"/>
          <w:color w:val="000000"/>
          <w:sz w:val="28"/>
          <w:szCs w:val="28"/>
          <w:lang w:eastAsia="ru-RU"/>
        </w:rPr>
        <w:t>Контроль за</w:t>
      </w:r>
      <w:proofErr w:type="gramEnd"/>
      <w:r w:rsidRPr="00A8563A">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заместителя </w:t>
      </w:r>
      <w:r w:rsidRPr="00A8563A">
        <w:rPr>
          <w:rFonts w:ascii="Times New Roman" w:eastAsia="Times New Roman" w:hAnsi="Times New Roman" w:cs="Times New Roman"/>
          <w:sz w:val="28"/>
          <w:szCs w:val="24"/>
          <w:lang w:eastAsia="ru-RU"/>
        </w:rPr>
        <w:t>главы администрации по сельскому хозя</w:t>
      </w:r>
      <w:r>
        <w:rPr>
          <w:rFonts w:ascii="Times New Roman" w:eastAsia="Times New Roman" w:hAnsi="Times New Roman" w:cs="Times New Roman"/>
          <w:sz w:val="28"/>
          <w:szCs w:val="24"/>
          <w:lang w:eastAsia="ru-RU"/>
        </w:rPr>
        <w:t>йству и экономическому развитию</w:t>
      </w:r>
      <w:r w:rsidRPr="00A8563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A8563A">
        <w:rPr>
          <w:rFonts w:ascii="Times New Roman" w:eastAsia="Times New Roman" w:hAnsi="Times New Roman" w:cs="Times New Roman"/>
          <w:sz w:val="28"/>
          <w:szCs w:val="24"/>
          <w:lang w:eastAsia="ru-RU"/>
        </w:rPr>
        <w:t>администрации Северного района Но</w:t>
      </w:r>
      <w:r>
        <w:rPr>
          <w:rFonts w:ascii="Times New Roman" w:eastAsia="Times New Roman" w:hAnsi="Times New Roman" w:cs="Times New Roman"/>
          <w:sz w:val="28"/>
          <w:szCs w:val="24"/>
          <w:lang w:eastAsia="ru-RU"/>
        </w:rPr>
        <w:t xml:space="preserve">восибирской области Ведерникова </w:t>
      </w:r>
      <w:r w:rsidRPr="00A8563A">
        <w:rPr>
          <w:rFonts w:ascii="Times New Roman" w:eastAsia="Times New Roman" w:hAnsi="Times New Roman" w:cs="Times New Roman"/>
          <w:sz w:val="28"/>
          <w:szCs w:val="24"/>
          <w:lang w:eastAsia="ru-RU"/>
        </w:rPr>
        <w:t>С.Е.</w:t>
      </w:r>
    </w:p>
    <w:p w:rsidR="00A8563A" w:rsidRDefault="00A8563A" w:rsidP="00A856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563A" w:rsidRPr="00A8563A" w:rsidRDefault="00A8563A" w:rsidP="00A8563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Глава Северного района</w:t>
      </w:r>
    </w:p>
    <w:p w:rsidR="00A8563A" w:rsidRPr="00A8563A" w:rsidRDefault="00A8563A" w:rsidP="00A8563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Новосибирской области</w:t>
      </w:r>
      <w:r w:rsidRPr="00A8563A">
        <w:rPr>
          <w:rFonts w:ascii="Times New Roman" w:eastAsia="Times New Roman" w:hAnsi="Times New Roman" w:cs="Times New Roman"/>
          <w:sz w:val="28"/>
          <w:szCs w:val="28"/>
          <w:lang w:eastAsia="ru-RU"/>
        </w:rPr>
        <w:tab/>
      </w:r>
      <w:r w:rsidRPr="00A8563A">
        <w:rPr>
          <w:rFonts w:ascii="Times New Roman" w:eastAsia="Times New Roman" w:hAnsi="Times New Roman" w:cs="Times New Roman"/>
          <w:sz w:val="28"/>
          <w:szCs w:val="28"/>
          <w:lang w:eastAsia="ru-RU"/>
        </w:rPr>
        <w:tab/>
      </w:r>
      <w:r w:rsidRPr="00A8563A">
        <w:rPr>
          <w:rFonts w:ascii="Times New Roman" w:eastAsia="Times New Roman" w:hAnsi="Times New Roman" w:cs="Times New Roman"/>
          <w:sz w:val="28"/>
          <w:szCs w:val="28"/>
          <w:lang w:eastAsia="ru-RU"/>
        </w:rPr>
        <w:tab/>
      </w:r>
      <w:r w:rsidRPr="00A8563A">
        <w:rPr>
          <w:rFonts w:ascii="Times New Roman" w:eastAsia="Times New Roman" w:hAnsi="Times New Roman" w:cs="Times New Roman"/>
          <w:sz w:val="28"/>
          <w:szCs w:val="28"/>
          <w:lang w:eastAsia="ru-RU"/>
        </w:rPr>
        <w:tab/>
      </w:r>
      <w:r w:rsidRPr="00A8563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8563A">
        <w:rPr>
          <w:rFonts w:ascii="Times New Roman" w:eastAsia="Times New Roman" w:hAnsi="Times New Roman" w:cs="Times New Roman"/>
          <w:sz w:val="28"/>
          <w:szCs w:val="28"/>
          <w:lang w:eastAsia="ru-RU"/>
        </w:rPr>
        <w:t>С.В. Коростелев</w:t>
      </w:r>
    </w:p>
    <w:p w:rsidR="00A8563A" w:rsidRPr="00A8563A" w:rsidRDefault="00A8563A" w:rsidP="00A8563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563A" w:rsidRPr="00A8563A" w:rsidRDefault="00A8563A" w:rsidP="00A8563A">
      <w:pPr>
        <w:autoSpaceDE w:val="0"/>
        <w:autoSpaceDN w:val="0"/>
        <w:adjustRightInd w:val="0"/>
        <w:spacing w:after="0" w:line="240" w:lineRule="auto"/>
        <w:ind w:firstLine="5670"/>
        <w:jc w:val="center"/>
        <w:outlineLvl w:val="0"/>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lastRenderedPageBreak/>
        <w:t>ПРИЛОЖЕНИЕ</w:t>
      </w:r>
    </w:p>
    <w:p w:rsidR="00A8563A" w:rsidRPr="00A8563A" w:rsidRDefault="00A8563A" w:rsidP="00A8563A">
      <w:pPr>
        <w:autoSpaceDE w:val="0"/>
        <w:autoSpaceDN w:val="0"/>
        <w:adjustRightInd w:val="0"/>
        <w:spacing w:after="0" w:line="240" w:lineRule="auto"/>
        <w:ind w:firstLine="5670"/>
        <w:jc w:val="center"/>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к постановлению администрации</w:t>
      </w:r>
    </w:p>
    <w:p w:rsidR="00A8563A" w:rsidRPr="00A8563A" w:rsidRDefault="00A8563A" w:rsidP="00A8563A">
      <w:pPr>
        <w:autoSpaceDE w:val="0"/>
        <w:autoSpaceDN w:val="0"/>
        <w:adjustRightInd w:val="0"/>
        <w:spacing w:after="0" w:line="240" w:lineRule="auto"/>
        <w:ind w:firstLine="5670"/>
        <w:jc w:val="center"/>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Северного района</w:t>
      </w:r>
    </w:p>
    <w:p w:rsidR="00A8563A" w:rsidRPr="00A8563A" w:rsidRDefault="00A8563A" w:rsidP="00A8563A">
      <w:pPr>
        <w:autoSpaceDE w:val="0"/>
        <w:autoSpaceDN w:val="0"/>
        <w:adjustRightInd w:val="0"/>
        <w:spacing w:after="0" w:line="240" w:lineRule="auto"/>
        <w:ind w:firstLine="5670"/>
        <w:jc w:val="center"/>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Новосибирской области</w:t>
      </w:r>
    </w:p>
    <w:p w:rsidR="00A8563A" w:rsidRPr="00A8563A" w:rsidRDefault="00A8563A" w:rsidP="00A8563A">
      <w:pPr>
        <w:autoSpaceDE w:val="0"/>
        <w:autoSpaceDN w:val="0"/>
        <w:adjustRightInd w:val="0"/>
        <w:spacing w:after="0" w:line="240" w:lineRule="auto"/>
        <w:ind w:firstLine="5670"/>
        <w:jc w:val="center"/>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11.10.2017</w:t>
      </w:r>
      <w:r w:rsidRPr="00A8563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566</w:t>
      </w:r>
      <w:bookmarkStart w:id="0" w:name="_GoBack"/>
      <w:bookmarkEnd w:id="0"/>
    </w:p>
    <w:p w:rsidR="00A8563A" w:rsidRPr="00A8563A" w:rsidRDefault="00A8563A" w:rsidP="00A8563A">
      <w:pPr>
        <w:spacing w:after="0" w:line="240" w:lineRule="auto"/>
        <w:ind w:firstLine="5670"/>
        <w:jc w:val="center"/>
        <w:rPr>
          <w:rFonts w:ascii="Times New Roman" w:eastAsia="Times New Roman" w:hAnsi="Times New Roman" w:cs="Times New Roman"/>
          <w:sz w:val="28"/>
          <w:szCs w:val="28"/>
          <w:lang w:eastAsia="ru-RU"/>
        </w:rPr>
      </w:pPr>
    </w:p>
    <w:p w:rsidR="00A8563A" w:rsidRPr="00A8563A" w:rsidRDefault="00A8563A" w:rsidP="00A8563A">
      <w:pPr>
        <w:spacing w:after="0" w:line="240" w:lineRule="auto"/>
        <w:jc w:val="center"/>
        <w:rPr>
          <w:rFonts w:ascii="Times New Roman" w:eastAsia="Times New Roman" w:hAnsi="Times New Roman" w:cs="Times New Roman"/>
          <w:sz w:val="28"/>
          <w:szCs w:val="28"/>
          <w:lang w:eastAsia="ru-RU"/>
        </w:rPr>
      </w:pPr>
    </w:p>
    <w:p w:rsidR="00A8563A" w:rsidRPr="00A8563A" w:rsidRDefault="00A8563A" w:rsidP="00A8563A">
      <w:pPr>
        <w:spacing w:after="0" w:line="240" w:lineRule="auto"/>
        <w:jc w:val="center"/>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ПОРЯДОК</w:t>
      </w:r>
    </w:p>
    <w:p w:rsidR="00A8563A" w:rsidRPr="00A8563A" w:rsidRDefault="00A8563A" w:rsidP="00A8563A">
      <w:pPr>
        <w:spacing w:after="0" w:line="240" w:lineRule="auto"/>
        <w:jc w:val="center"/>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формирования и ведения </w:t>
      </w:r>
      <w:proofErr w:type="gramStart"/>
      <w:r w:rsidRPr="00A8563A">
        <w:rPr>
          <w:rFonts w:ascii="Times New Roman" w:eastAsia="Times New Roman" w:hAnsi="Times New Roman" w:cs="Times New Roman"/>
          <w:sz w:val="28"/>
          <w:szCs w:val="28"/>
          <w:lang w:eastAsia="ru-RU"/>
        </w:rPr>
        <w:t>реестра источников доходов местного бюджета Северного района Новосибирской области</w:t>
      </w:r>
      <w:proofErr w:type="gramEnd"/>
      <w:r w:rsidRPr="00A8563A">
        <w:rPr>
          <w:rFonts w:ascii="Times New Roman" w:eastAsia="Times New Roman" w:hAnsi="Times New Roman" w:cs="Times New Roman"/>
          <w:sz w:val="28"/>
          <w:szCs w:val="28"/>
          <w:lang w:eastAsia="ru-RU"/>
        </w:rPr>
        <w:t xml:space="preserve"> </w:t>
      </w:r>
    </w:p>
    <w:p w:rsidR="00A8563A" w:rsidRPr="00A8563A" w:rsidRDefault="00A8563A" w:rsidP="00A8563A">
      <w:pPr>
        <w:spacing w:after="0" w:line="240" w:lineRule="auto"/>
        <w:jc w:val="center"/>
        <w:rPr>
          <w:rFonts w:ascii="Times New Roman" w:eastAsia="Times New Roman" w:hAnsi="Times New Roman" w:cs="Times New Roman"/>
          <w:sz w:val="28"/>
          <w:szCs w:val="28"/>
          <w:lang w:eastAsia="ru-RU"/>
        </w:rPr>
      </w:pPr>
    </w:p>
    <w:p w:rsidR="00A8563A" w:rsidRPr="00A8563A" w:rsidRDefault="00A8563A" w:rsidP="00A856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A8563A">
        <w:rPr>
          <w:rFonts w:ascii="Times New Roman" w:eastAsia="Times New Roman" w:hAnsi="Times New Roman" w:cs="Times New Roman"/>
          <w:color w:val="000000"/>
          <w:sz w:val="28"/>
          <w:szCs w:val="28"/>
          <w:lang w:eastAsia="ru-RU"/>
        </w:rPr>
        <w:t xml:space="preserve">Настоящий Порядок устанавливает правила формирования и ведения   </w:t>
      </w:r>
      <w:proofErr w:type="gramStart"/>
      <w:r w:rsidRPr="00A8563A">
        <w:rPr>
          <w:rFonts w:ascii="Times New Roman" w:eastAsia="Times New Roman" w:hAnsi="Times New Roman" w:cs="Times New Roman"/>
          <w:color w:val="000000"/>
          <w:sz w:val="28"/>
          <w:szCs w:val="28"/>
          <w:lang w:eastAsia="ru-RU"/>
        </w:rPr>
        <w:t>реестра источников доходов местного бюджета Северного района Новосибирской</w:t>
      </w:r>
      <w:proofErr w:type="gramEnd"/>
      <w:r w:rsidRPr="00A8563A">
        <w:rPr>
          <w:rFonts w:ascii="Times New Roman" w:eastAsia="Times New Roman" w:hAnsi="Times New Roman" w:cs="Times New Roman"/>
          <w:color w:val="000000"/>
          <w:sz w:val="28"/>
          <w:szCs w:val="28"/>
          <w:lang w:eastAsia="ru-RU"/>
        </w:rPr>
        <w:t xml:space="preserve"> области (далее соответственно – реестр источников доходов местного бюджета, местный бюджет). </w:t>
      </w:r>
    </w:p>
    <w:p w:rsidR="00A8563A" w:rsidRPr="00A8563A" w:rsidRDefault="00A8563A" w:rsidP="00A856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8563A">
        <w:rPr>
          <w:rFonts w:ascii="Times New Roman" w:eastAsia="Times New Roman" w:hAnsi="Times New Roman" w:cs="Times New Roman"/>
          <w:color w:val="000000"/>
          <w:sz w:val="28"/>
          <w:szCs w:val="28"/>
          <w:lang w:eastAsia="ru-RU"/>
        </w:rPr>
        <w:t>Под реестром источников доходов местного бюджета понимается свод информации о доходах местного бюджета по источникам доходов бюджета.</w:t>
      </w:r>
    </w:p>
    <w:p w:rsidR="00A8563A" w:rsidRPr="00A8563A" w:rsidRDefault="00A8563A" w:rsidP="00A856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8563A">
        <w:rPr>
          <w:rFonts w:ascii="Times New Roman" w:eastAsia="Times New Roman" w:hAnsi="Times New Roman" w:cs="Times New Roman"/>
          <w:color w:val="000000"/>
          <w:sz w:val="28"/>
          <w:szCs w:val="28"/>
          <w:lang w:eastAsia="ru-RU"/>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Северного района Новосибирской области о местном бюджете Северного района Новосибирской области на очередной финансовый год и плановый период (далее – решение о местном бюджете) по источникам доходов местного бюджета и соответствующим им группам источников доходов бюджетов</w:t>
      </w:r>
      <w:proofErr w:type="gramEnd"/>
      <w:r w:rsidRPr="00A8563A">
        <w:rPr>
          <w:rFonts w:ascii="Times New Roman" w:eastAsia="Times New Roman" w:hAnsi="Times New Roman" w:cs="Times New Roman"/>
          <w:color w:val="000000"/>
          <w:sz w:val="28"/>
          <w:szCs w:val="28"/>
          <w:lang w:eastAsia="ru-RU"/>
        </w:rPr>
        <w:t>, включенным в перечень источников доходов Российской Федерации, и соответствующим им платежам.</w:t>
      </w:r>
    </w:p>
    <w:p w:rsidR="00A8563A" w:rsidRPr="00A8563A" w:rsidRDefault="00A8563A" w:rsidP="00A8563A">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w:t>
      </w:r>
      <w:r w:rsidRPr="00A8563A">
        <w:rPr>
          <w:rFonts w:ascii="Times New Roman" w:eastAsia="Times New Roman" w:hAnsi="Times New Roman" w:cs="Times New Roman"/>
          <w:color w:val="000000"/>
          <w:sz w:val="28"/>
          <w:szCs w:val="28"/>
          <w:lang w:eastAsia="ru-RU"/>
        </w:rPr>
        <w:t>Реестр</w:t>
      </w:r>
      <w:r w:rsidRPr="00A8563A">
        <w:rPr>
          <w:rFonts w:ascii="Times New Roman" w:eastAsia="Times New Roman" w:hAnsi="Times New Roman" w:cs="Times New Roman"/>
          <w:sz w:val="28"/>
          <w:szCs w:val="28"/>
          <w:lang w:eastAsia="ru-RU"/>
        </w:rPr>
        <w:t xml:space="preserve"> источников доходов местного бюджета ведется на государственном языке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color w:val="000000"/>
          <w:sz w:val="28"/>
          <w:szCs w:val="28"/>
          <w:lang w:eastAsia="ru-RU"/>
        </w:rPr>
        <w:t>Реестр источников доходов местного бюджета формируется и ведется администрацией Северного района Новосибирской области (далее – администрация) в электронном виде по форме согласно приложению к настоящему Порядку.</w:t>
      </w:r>
    </w:p>
    <w:p w:rsidR="00A8563A" w:rsidRPr="00A8563A" w:rsidRDefault="00A8563A" w:rsidP="00A8563A">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В реестр источников доходов местного бюджета в отношении каждого источника </w:t>
      </w:r>
      <w:r w:rsidRPr="00A8563A">
        <w:rPr>
          <w:rFonts w:ascii="Times New Roman" w:eastAsia="Times New Roman" w:hAnsi="Times New Roman" w:cs="Times New Roman"/>
          <w:color w:val="000000"/>
          <w:sz w:val="28"/>
          <w:szCs w:val="28"/>
          <w:lang w:eastAsia="ru-RU"/>
        </w:rPr>
        <w:t>дохода местного бюджета включается следующая информация:</w:t>
      </w:r>
    </w:p>
    <w:p w:rsidR="00A8563A" w:rsidRPr="00A8563A" w:rsidRDefault="00A8563A" w:rsidP="00A8563A">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color w:val="000000"/>
          <w:sz w:val="28"/>
          <w:szCs w:val="28"/>
          <w:lang w:eastAsia="ru-RU"/>
        </w:rPr>
        <w:t>1) наименование источника</w:t>
      </w:r>
      <w:r w:rsidRPr="00A8563A">
        <w:rPr>
          <w:rFonts w:ascii="Times New Roman" w:eastAsia="Times New Roman" w:hAnsi="Times New Roman" w:cs="Times New Roman"/>
          <w:sz w:val="28"/>
          <w:szCs w:val="28"/>
          <w:lang w:eastAsia="ru-RU"/>
        </w:rPr>
        <w:t xml:space="preserve"> дохода бюджета;</w:t>
      </w:r>
    </w:p>
    <w:p w:rsidR="00A8563A" w:rsidRPr="00A8563A" w:rsidRDefault="00A8563A" w:rsidP="00A8563A">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sz w:val="28"/>
          <w:szCs w:val="28"/>
          <w:lang w:eastAsia="ru-RU"/>
        </w:rPr>
        <w:t xml:space="preserve">2) код (коды) классификации доходов бюджета, соответствующий источнику дохода бюджета, и идентификационный код источника дохода бюджета по </w:t>
      </w:r>
      <w:r w:rsidRPr="00A8563A">
        <w:rPr>
          <w:rFonts w:ascii="Times New Roman" w:eastAsia="Times New Roman" w:hAnsi="Times New Roman" w:cs="Times New Roman"/>
          <w:color w:val="000000"/>
          <w:sz w:val="28"/>
          <w:szCs w:val="28"/>
          <w:lang w:eastAsia="ru-RU"/>
        </w:rPr>
        <w:t>перечню источников доходов Российской Федерации;</w:t>
      </w:r>
    </w:p>
    <w:p w:rsidR="00A8563A" w:rsidRPr="00A8563A" w:rsidRDefault="00A8563A" w:rsidP="00A8563A">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 xml:space="preserve">3) наименование группы источников доходов бюджетов, </w:t>
      </w:r>
      <w:proofErr w:type="gramStart"/>
      <w:r w:rsidRPr="00A8563A">
        <w:rPr>
          <w:rFonts w:ascii="Times New Roman" w:eastAsia="Times New Roman" w:hAnsi="Times New Roman" w:cs="Times New Roman"/>
          <w:color w:val="000000"/>
          <w:sz w:val="28"/>
          <w:szCs w:val="28"/>
          <w:lang w:eastAsia="ru-RU"/>
        </w:rPr>
        <w:t>в</w:t>
      </w:r>
      <w:proofErr w:type="gramEnd"/>
      <w:r w:rsidRPr="00A8563A">
        <w:rPr>
          <w:rFonts w:ascii="Times New Roman" w:eastAsia="Times New Roman" w:hAnsi="Times New Roman" w:cs="Times New Roman"/>
          <w:color w:val="000000"/>
          <w:sz w:val="28"/>
          <w:szCs w:val="28"/>
          <w:lang w:eastAsia="ru-RU"/>
        </w:rPr>
        <w:t xml:space="preserve"> </w:t>
      </w:r>
      <w:proofErr w:type="gramStart"/>
      <w:r w:rsidRPr="00A8563A">
        <w:rPr>
          <w:rFonts w:ascii="Times New Roman" w:eastAsia="Times New Roman" w:hAnsi="Times New Roman" w:cs="Times New Roman"/>
          <w:color w:val="000000"/>
          <w:sz w:val="28"/>
          <w:szCs w:val="28"/>
          <w:lang w:eastAsia="ru-RU"/>
        </w:rPr>
        <w:t>которую</w:t>
      </w:r>
      <w:proofErr w:type="gramEnd"/>
      <w:r w:rsidRPr="00A8563A">
        <w:rPr>
          <w:rFonts w:ascii="Times New Roman" w:eastAsia="Times New Roman" w:hAnsi="Times New Roman" w:cs="Times New Roman"/>
          <w:color w:val="000000"/>
          <w:sz w:val="28"/>
          <w:szCs w:val="28"/>
          <w:lang w:eastAsia="ru-RU"/>
        </w:rPr>
        <w:t xml:space="preserve"> входит источник дохода бюджета, и ее идентификационный код по перечню источников доходов Российской Федерации;</w:t>
      </w:r>
    </w:p>
    <w:p w:rsidR="00A8563A" w:rsidRPr="00A8563A" w:rsidRDefault="00A8563A" w:rsidP="00A8563A">
      <w:pPr>
        <w:tabs>
          <w:tab w:val="left" w:pos="993"/>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4) информация о публично-правовом образовании, в доход бюджета которого зачисляются платежи, являющиеся источником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lastRenderedPageBreak/>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A8563A" w:rsidRPr="00A8563A" w:rsidRDefault="00A8563A" w:rsidP="00A8563A">
      <w:pPr>
        <w:tabs>
          <w:tab w:val="left" w:pos="993"/>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10) показатели кассовых поступлений по коду классификации доходов бюджета, соответствующему источнику дохода бюджета;</w:t>
      </w:r>
    </w:p>
    <w:p w:rsidR="00A8563A" w:rsidRPr="00A8563A" w:rsidRDefault="00A8563A" w:rsidP="00A8563A">
      <w:pPr>
        <w:tabs>
          <w:tab w:val="left" w:pos="993"/>
          <w:tab w:val="left" w:pos="1276"/>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color w:val="000000"/>
          <w:sz w:val="28"/>
          <w:szCs w:val="28"/>
          <w:lang w:eastAsia="ru-RU"/>
        </w:rPr>
        <w:t>В реестр источников доходов бюджетов в отношении платежей, являющихся источниками доходов бюджетов, включается следующая информация:</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 наименование источника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A8563A">
        <w:rPr>
          <w:rFonts w:ascii="Times New Roman" w:eastAsia="Times New Roman" w:hAnsi="Times New Roman" w:cs="Times New Roman"/>
          <w:sz w:val="28"/>
          <w:szCs w:val="28"/>
          <w:lang w:eastAsia="ru-RU"/>
        </w:rPr>
        <w:t>код (коды) классификации доходов бюджета, соответствующий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3) идентификационный код по перечню источников доходов, соответствующий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4) информация о публично-правовом образовании, в доход бюджета которого зачисляются платежи, являющиеся источником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6) информация об органах местного самоуправления, казенных учреждениях, иных организациях, осуществляющих бюджетные полномочия администраторов доходов местного бюджета, по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8) 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доходов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563A">
        <w:rPr>
          <w:rFonts w:ascii="Times New Roman" w:eastAsia="Times New Roman" w:hAnsi="Times New Roman" w:cs="Times New Roman"/>
          <w:sz w:val="28"/>
          <w:szCs w:val="28"/>
          <w:lang w:eastAsia="ru-RU"/>
        </w:rPr>
        <w:t xml:space="preserve">9) суммы по платежам, являющимся источником дохода бюджета, информация о начислении которых направлена главными администраторами </w:t>
      </w:r>
      <w:r w:rsidRPr="00A8563A">
        <w:rPr>
          <w:rFonts w:ascii="Times New Roman" w:eastAsia="Times New Roman" w:hAnsi="Times New Roman" w:cs="Times New Roman"/>
          <w:sz w:val="28"/>
          <w:szCs w:val="28"/>
          <w:lang w:eastAsia="ru-RU"/>
        </w:rPr>
        <w:lastRenderedPageBreak/>
        <w:t>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10) 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12) информация о количестве оказанных муниципальных услуг (выполненных работ), иных действий органов местного самоуправления, органов муниципальных учреждений, иных организаций, за которые осуществлена уплата платежей, являющихся источником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563A">
        <w:rPr>
          <w:rFonts w:ascii="Times New Roman" w:eastAsia="Times New Roman" w:hAnsi="Times New Roman" w:cs="Times New Roman"/>
          <w:sz w:val="28"/>
          <w:szCs w:val="28"/>
          <w:lang w:eastAsia="ru-RU"/>
        </w:rPr>
        <w:t xml:space="preserve">7.В реестрах источников доходов бюджетов также формируется консолидированная и (или) сводная информация по группам источников доходов бюджетов по показателям </w:t>
      </w:r>
      <w:r w:rsidRPr="00A8563A">
        <w:rPr>
          <w:rFonts w:ascii="Times New Roman" w:eastAsia="Times New Roman" w:hAnsi="Times New Roman" w:cs="Times New Roman"/>
          <w:color w:val="000000"/>
          <w:sz w:val="28"/>
          <w:szCs w:val="28"/>
          <w:lang w:eastAsia="ru-RU"/>
        </w:rPr>
        <w:t>прогнозов доходов бюджетов на этапах составления, утверждения и исполнения решения о местном бюджете, а также кассовым поступлениям</w:t>
      </w:r>
      <w:r w:rsidRPr="00A8563A">
        <w:rPr>
          <w:rFonts w:ascii="Times New Roman" w:eastAsia="Times New Roman" w:hAnsi="Times New Roman" w:cs="Times New Roman"/>
          <w:sz w:val="28"/>
          <w:szCs w:val="28"/>
          <w:lang w:eastAsia="ru-RU"/>
        </w:rPr>
        <w:t xml:space="preserve"> по доходам бюджетов с указанием сведений о группах источников доходов бюджетов на основе перечня источников доходов Российской Федерации.</w:t>
      </w:r>
      <w:proofErr w:type="gramEnd"/>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Информация, указанная в </w:t>
      </w:r>
      <w:hyperlink r:id="rId10" w:history="1">
        <w:r w:rsidRPr="00A8563A">
          <w:rPr>
            <w:rFonts w:ascii="Times New Roman" w:eastAsia="Times New Roman" w:hAnsi="Times New Roman" w:cs="Times New Roman"/>
            <w:sz w:val="28"/>
            <w:szCs w:val="28"/>
            <w:lang w:eastAsia="ru-RU"/>
          </w:rPr>
          <w:t>подпунктах 1</w:t>
        </w:r>
      </w:hyperlink>
      <w:r w:rsidRPr="00A8563A">
        <w:rPr>
          <w:rFonts w:ascii="Times New Roman" w:eastAsia="Times New Roman" w:hAnsi="Times New Roman" w:cs="Times New Roman"/>
          <w:sz w:val="28"/>
          <w:szCs w:val="28"/>
          <w:lang w:eastAsia="ru-RU"/>
        </w:rPr>
        <w:t xml:space="preserve"> – 5 пункта 5 и </w:t>
      </w:r>
      <w:hyperlink r:id="rId11" w:history="1">
        <w:r w:rsidRPr="00A8563A">
          <w:rPr>
            <w:rFonts w:ascii="Times New Roman" w:eastAsia="Times New Roman" w:hAnsi="Times New Roman" w:cs="Times New Roman"/>
            <w:sz w:val="28"/>
            <w:szCs w:val="28"/>
            <w:lang w:eastAsia="ru-RU"/>
          </w:rPr>
          <w:t>подпунктах 1</w:t>
        </w:r>
      </w:hyperlink>
      <w:r w:rsidRPr="00A8563A">
        <w:rPr>
          <w:rFonts w:ascii="Times New Roman" w:eastAsia="Times New Roman" w:hAnsi="Times New Roman" w:cs="Times New Roman"/>
          <w:sz w:val="28"/>
          <w:szCs w:val="28"/>
          <w:lang w:eastAsia="ru-RU"/>
        </w:rPr>
        <w:t xml:space="preserve"> – 7 пункта 6 настоящего Порядка,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 в которой осуществляется формирование и ведение перечня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Информация, указанная в </w:t>
      </w:r>
      <w:hyperlink r:id="rId12" w:history="1">
        <w:r w:rsidRPr="00A8563A">
          <w:rPr>
            <w:rFonts w:ascii="Times New Roman" w:eastAsia="Times New Roman" w:hAnsi="Times New Roman" w:cs="Times New Roman"/>
            <w:sz w:val="28"/>
            <w:szCs w:val="28"/>
            <w:lang w:eastAsia="ru-RU"/>
          </w:rPr>
          <w:t>подпунктах 6</w:t>
        </w:r>
      </w:hyperlink>
      <w:r w:rsidRPr="00A8563A">
        <w:rPr>
          <w:rFonts w:ascii="Times New Roman" w:eastAsia="Times New Roman" w:hAnsi="Times New Roman" w:cs="Times New Roman"/>
          <w:sz w:val="28"/>
          <w:szCs w:val="28"/>
          <w:lang w:eastAsia="ru-RU"/>
        </w:rPr>
        <w:t xml:space="preserve"> –9 пункта 5 настоящего Порядка, формируется и ведется на основании прогнозов поступления доходов бюджетов.</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10.Информация, указанная в </w:t>
      </w:r>
      <w:hyperlink r:id="rId13" w:history="1">
        <w:r w:rsidRPr="00A8563A">
          <w:rPr>
            <w:rFonts w:ascii="Times New Roman" w:eastAsia="Times New Roman" w:hAnsi="Times New Roman" w:cs="Times New Roman"/>
            <w:sz w:val="28"/>
            <w:szCs w:val="28"/>
            <w:lang w:eastAsia="ru-RU"/>
          </w:rPr>
          <w:t>подпунктах 9</w:t>
        </w:r>
      </w:hyperlink>
      <w:r w:rsidRPr="00A8563A">
        <w:rPr>
          <w:rFonts w:ascii="Times New Roman" w:eastAsia="Times New Roman" w:hAnsi="Times New Roman" w:cs="Times New Roman"/>
          <w:sz w:val="28"/>
          <w:szCs w:val="28"/>
          <w:lang w:eastAsia="ru-RU"/>
        </w:rPr>
        <w:t xml:space="preserve"> и 11 пункта 6 настоящего Порядка, формируется и ведется на основании сведений Государственной информационной системы о государственных и муниципальных платежах</w:t>
      </w:r>
      <w:r w:rsidRPr="00A8563A">
        <w:rPr>
          <w:rFonts w:ascii="Times New Roman" w:eastAsia="Times New Roman" w:hAnsi="Times New Roman" w:cs="Times New Roman"/>
          <w:color w:val="000000"/>
          <w:sz w:val="28"/>
          <w:szCs w:val="28"/>
          <w:lang w:eastAsia="ru-RU"/>
        </w:rPr>
        <w:t>, получаемых участниками процесса ведения реестров, в соответствии</w:t>
      </w:r>
      <w:r w:rsidRPr="00A8563A">
        <w:rPr>
          <w:rFonts w:ascii="Times New Roman" w:eastAsia="Times New Roman" w:hAnsi="Times New Roman" w:cs="Times New Roman"/>
          <w:sz w:val="28"/>
          <w:szCs w:val="28"/>
          <w:lang w:eastAsia="ru-RU"/>
        </w:rPr>
        <w:t xml:space="preserve"> с установленным порядком ведения Государственной информационной системы о государственных и муниципальных платежах.</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Информация, указанная в </w:t>
      </w:r>
      <w:hyperlink r:id="rId14" w:history="1">
        <w:proofErr w:type="gramStart"/>
        <w:r w:rsidRPr="00A8563A">
          <w:rPr>
            <w:rFonts w:ascii="Times New Roman" w:eastAsia="Times New Roman" w:hAnsi="Times New Roman" w:cs="Times New Roman"/>
            <w:sz w:val="28"/>
            <w:szCs w:val="28"/>
            <w:lang w:eastAsia="ru-RU"/>
          </w:rPr>
          <w:t>п</w:t>
        </w:r>
        <w:proofErr w:type="gramEnd"/>
      </w:hyperlink>
      <w:r w:rsidRPr="00A8563A">
        <w:rPr>
          <w:rFonts w:ascii="Times New Roman" w:eastAsia="Times New Roman" w:hAnsi="Times New Roman" w:cs="Times New Roman"/>
          <w:sz w:val="28"/>
          <w:szCs w:val="28"/>
          <w:lang w:eastAsia="ru-RU"/>
        </w:rPr>
        <w:t>одпункте 10 пункта 5 настоящего Порядка, формируется на основании соответствующих сведений реестра источников доходов Российской Федерации,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w:t>
      </w: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Администрация обеспечивает включение в реестры источников доходов бюджетов информации, указанной в пунктах 5 и 6 настоящего Порядка, в следующие сроки: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1) информации, указанной в </w:t>
      </w:r>
      <w:hyperlink r:id="rId15" w:history="1">
        <w:r w:rsidRPr="00A8563A">
          <w:rPr>
            <w:rFonts w:ascii="Times New Roman" w:eastAsia="Times New Roman" w:hAnsi="Times New Roman" w:cs="Times New Roman"/>
            <w:sz w:val="28"/>
            <w:szCs w:val="28"/>
            <w:lang w:eastAsia="ru-RU"/>
          </w:rPr>
          <w:t xml:space="preserve">подпунктах </w:t>
        </w:r>
      </w:hyperlink>
      <w:r w:rsidRPr="00A8563A">
        <w:rPr>
          <w:rFonts w:ascii="Times New Roman" w:eastAsia="Times New Roman" w:hAnsi="Times New Roman" w:cs="Times New Roman"/>
          <w:sz w:val="28"/>
          <w:szCs w:val="28"/>
          <w:lang w:eastAsia="ru-RU"/>
        </w:rPr>
        <w:t xml:space="preserve">1 – 5 пункта 5 и </w:t>
      </w:r>
      <w:hyperlink r:id="rId16" w:history="1">
        <w:r w:rsidRPr="00A8563A">
          <w:rPr>
            <w:rFonts w:ascii="Times New Roman" w:eastAsia="Times New Roman" w:hAnsi="Times New Roman" w:cs="Times New Roman"/>
            <w:sz w:val="28"/>
            <w:szCs w:val="28"/>
            <w:lang w:eastAsia="ru-RU"/>
          </w:rPr>
          <w:t xml:space="preserve">подпунктах </w:t>
        </w:r>
      </w:hyperlink>
      <w:r w:rsidRPr="00A8563A">
        <w:rPr>
          <w:rFonts w:ascii="Times New Roman" w:eastAsia="Times New Roman" w:hAnsi="Times New Roman" w:cs="Times New Roman"/>
          <w:sz w:val="28"/>
          <w:szCs w:val="28"/>
          <w:lang w:eastAsia="ru-RU"/>
        </w:rPr>
        <w:t>1 – 7 пункта 6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2) информации, указанной в </w:t>
      </w:r>
      <w:hyperlink r:id="rId17" w:history="1">
        <w:r w:rsidRPr="00A8563A">
          <w:rPr>
            <w:rFonts w:ascii="Times New Roman" w:eastAsia="Times New Roman" w:hAnsi="Times New Roman" w:cs="Times New Roman"/>
            <w:sz w:val="28"/>
            <w:szCs w:val="28"/>
            <w:lang w:eastAsia="ru-RU"/>
          </w:rPr>
          <w:t xml:space="preserve">подпунктах </w:t>
        </w:r>
      </w:hyperlink>
      <w:r w:rsidRPr="00A8563A">
        <w:rPr>
          <w:rFonts w:ascii="Times New Roman" w:eastAsia="Times New Roman" w:hAnsi="Times New Roman" w:cs="Times New Roman"/>
          <w:sz w:val="28"/>
          <w:szCs w:val="28"/>
          <w:lang w:eastAsia="ru-RU"/>
        </w:rPr>
        <w:t xml:space="preserve">7, 8 и 11 пункта 5 настоящего Порядка, – не позднее 5 рабочих дней со дня принятия или внесения изменений в </w:t>
      </w:r>
      <w:r w:rsidRPr="00A8563A">
        <w:rPr>
          <w:rFonts w:ascii="Times New Roman" w:eastAsia="Times New Roman" w:hAnsi="Times New Roman" w:cs="Times New Roman"/>
          <w:sz w:val="28"/>
          <w:szCs w:val="28"/>
          <w:lang w:eastAsia="ru-RU"/>
        </w:rPr>
        <w:lastRenderedPageBreak/>
        <w:t>решение о местном бюджете и решение Совета депутатов Северного района Новосибирской области об исполнении местного бюджета Северного района Новосибирской области;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3) информации, указанной в подпункте 9 пункта 5 настоящего Порядка, – согласно </w:t>
      </w:r>
      <w:proofErr w:type="gramStart"/>
      <w:r w:rsidRPr="00A8563A">
        <w:rPr>
          <w:rFonts w:ascii="Times New Roman" w:eastAsia="Times New Roman" w:hAnsi="Times New Roman" w:cs="Times New Roman"/>
          <w:sz w:val="28"/>
          <w:szCs w:val="28"/>
          <w:lang w:eastAsia="ru-RU"/>
        </w:rPr>
        <w:t>установленному</w:t>
      </w:r>
      <w:proofErr w:type="gramEnd"/>
      <w:r w:rsidRPr="00A8563A">
        <w:rPr>
          <w:rFonts w:ascii="Times New Roman" w:eastAsia="Times New Roman" w:hAnsi="Times New Roman" w:cs="Times New Roman"/>
          <w:sz w:val="28"/>
          <w:szCs w:val="28"/>
          <w:lang w:eastAsia="ru-RU"/>
        </w:rPr>
        <w:t xml:space="preserve"> в соответствии </w:t>
      </w:r>
      <w:r w:rsidRPr="00A8563A">
        <w:rPr>
          <w:rFonts w:ascii="Times New Roman" w:eastAsia="Times New Roman" w:hAnsi="Times New Roman" w:cs="Times New Roman"/>
          <w:color w:val="000000"/>
          <w:sz w:val="28"/>
          <w:szCs w:val="28"/>
          <w:lang w:eastAsia="ru-RU"/>
        </w:rPr>
        <w:t>с бюджетным законодательством порядком составления и ведения кассового плана исполнения местного бюджета</w:t>
      </w:r>
      <w:r w:rsidRPr="00A8563A">
        <w:rPr>
          <w:rFonts w:ascii="Times New Roman" w:eastAsia="Times New Roman" w:hAnsi="Times New Roman" w:cs="Times New Roman"/>
          <w:sz w:val="28"/>
          <w:szCs w:val="28"/>
          <w:lang w:eastAsia="ru-RU"/>
        </w:rPr>
        <w:t>, но не позднее 10-го рабочего дня каждого месяца года;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4) информации, указанной в </w:t>
      </w:r>
      <w:hyperlink r:id="rId18" w:history="1">
        <w:r w:rsidRPr="00A8563A">
          <w:rPr>
            <w:rFonts w:ascii="Times New Roman" w:eastAsia="Times New Roman" w:hAnsi="Times New Roman" w:cs="Times New Roman"/>
            <w:sz w:val="28"/>
            <w:szCs w:val="28"/>
            <w:lang w:eastAsia="ru-RU"/>
          </w:rPr>
          <w:t xml:space="preserve">подпунктах </w:t>
        </w:r>
      </w:hyperlink>
      <w:r w:rsidRPr="00A8563A">
        <w:rPr>
          <w:rFonts w:ascii="Times New Roman" w:eastAsia="Times New Roman" w:hAnsi="Times New Roman" w:cs="Times New Roman"/>
          <w:sz w:val="28"/>
          <w:szCs w:val="28"/>
          <w:lang w:eastAsia="ru-RU"/>
        </w:rPr>
        <w:t>9 и 10 пункта 6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5) информации, указанной в </w:t>
      </w:r>
      <w:hyperlink r:id="rId19" w:history="1">
        <w:r w:rsidRPr="00A8563A">
          <w:rPr>
            <w:rFonts w:ascii="Times New Roman" w:eastAsia="Times New Roman" w:hAnsi="Times New Roman" w:cs="Times New Roman"/>
            <w:sz w:val="28"/>
            <w:szCs w:val="28"/>
            <w:lang w:eastAsia="ru-RU"/>
          </w:rPr>
          <w:t xml:space="preserve">подпункте </w:t>
        </w:r>
      </w:hyperlink>
      <w:r w:rsidRPr="00A8563A">
        <w:rPr>
          <w:rFonts w:ascii="Times New Roman" w:eastAsia="Times New Roman" w:hAnsi="Times New Roman" w:cs="Times New Roman"/>
          <w:sz w:val="28"/>
          <w:szCs w:val="28"/>
          <w:lang w:eastAsia="ru-RU"/>
        </w:rPr>
        <w:t xml:space="preserve">6 </w:t>
      </w:r>
      <w:hyperlink r:id="rId20" w:history="1">
        <w:proofErr w:type="gramStart"/>
        <w:r w:rsidRPr="00A8563A">
          <w:rPr>
            <w:rFonts w:ascii="Times New Roman" w:eastAsia="Times New Roman" w:hAnsi="Times New Roman" w:cs="Times New Roman"/>
            <w:sz w:val="28"/>
            <w:szCs w:val="28"/>
            <w:lang w:eastAsia="ru-RU"/>
          </w:rPr>
          <w:t>п</w:t>
        </w:r>
        <w:proofErr w:type="gramEnd"/>
      </w:hyperlink>
      <w:r w:rsidRPr="00A8563A">
        <w:rPr>
          <w:rFonts w:ascii="Times New Roman" w:eastAsia="Times New Roman" w:hAnsi="Times New Roman" w:cs="Times New Roman"/>
          <w:sz w:val="28"/>
          <w:szCs w:val="28"/>
          <w:lang w:eastAsia="ru-RU"/>
        </w:rPr>
        <w:t xml:space="preserve">ункта 5 настоящего Порядка, – в сроки составления проекта местного бюджета, устанавливаемые администрацией; </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6) информации, указанной в </w:t>
      </w:r>
      <w:hyperlink r:id="rId21" w:history="1">
        <w:r w:rsidRPr="00A8563A">
          <w:rPr>
            <w:rFonts w:ascii="Times New Roman" w:eastAsia="Times New Roman" w:hAnsi="Times New Roman" w:cs="Times New Roman"/>
            <w:sz w:val="28"/>
            <w:szCs w:val="28"/>
            <w:lang w:eastAsia="ru-RU"/>
          </w:rPr>
          <w:t xml:space="preserve">подпункте </w:t>
        </w:r>
      </w:hyperlink>
      <w:r w:rsidRPr="00A8563A">
        <w:rPr>
          <w:rFonts w:ascii="Times New Roman" w:eastAsia="Times New Roman" w:hAnsi="Times New Roman" w:cs="Times New Roman"/>
          <w:sz w:val="28"/>
          <w:szCs w:val="28"/>
          <w:lang w:eastAsia="ru-RU"/>
        </w:rPr>
        <w:t xml:space="preserve">12 </w:t>
      </w:r>
      <w:hyperlink r:id="rId22" w:history="1">
        <w:proofErr w:type="gramStart"/>
        <w:r w:rsidRPr="00A8563A">
          <w:rPr>
            <w:rFonts w:ascii="Times New Roman" w:eastAsia="Times New Roman" w:hAnsi="Times New Roman" w:cs="Times New Roman"/>
            <w:sz w:val="28"/>
            <w:szCs w:val="28"/>
            <w:lang w:eastAsia="ru-RU"/>
          </w:rPr>
          <w:t>п</w:t>
        </w:r>
        <w:proofErr w:type="gramEnd"/>
      </w:hyperlink>
      <w:r w:rsidRPr="00A8563A">
        <w:rPr>
          <w:rFonts w:ascii="Times New Roman" w:eastAsia="Times New Roman" w:hAnsi="Times New Roman" w:cs="Times New Roman"/>
          <w:sz w:val="28"/>
          <w:szCs w:val="28"/>
          <w:lang w:eastAsia="ru-RU"/>
        </w:rPr>
        <w:t>ункта 6 настоящего Порядка, – не позднее 5-го рабочего дня каждого месяца года;</w:t>
      </w:r>
    </w:p>
    <w:p w:rsidR="00A8563A" w:rsidRPr="00A8563A" w:rsidRDefault="00A8563A" w:rsidP="00A8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7) информации, указанной в подпункте 10 пункта 5 и </w:t>
      </w:r>
      <w:hyperlink r:id="rId23" w:history="1">
        <w:proofErr w:type="gramStart"/>
        <w:r w:rsidRPr="00A8563A">
          <w:rPr>
            <w:rFonts w:ascii="Times New Roman" w:eastAsia="Times New Roman" w:hAnsi="Times New Roman" w:cs="Times New Roman"/>
            <w:sz w:val="28"/>
            <w:szCs w:val="28"/>
            <w:lang w:eastAsia="ru-RU"/>
          </w:rPr>
          <w:t>п</w:t>
        </w:r>
        <w:proofErr w:type="gramEnd"/>
      </w:hyperlink>
      <w:r w:rsidRPr="00A8563A">
        <w:rPr>
          <w:rFonts w:ascii="Times New Roman" w:eastAsia="Times New Roman" w:hAnsi="Times New Roman" w:cs="Times New Roman"/>
          <w:sz w:val="28"/>
          <w:szCs w:val="28"/>
          <w:lang w:eastAsia="ru-RU"/>
        </w:rPr>
        <w:t xml:space="preserve">одпункте 10 пункта 6 настоящего Порядка, – в соответствии с </w:t>
      </w:r>
      <w:hyperlink r:id="rId24" w:history="1">
        <w:r w:rsidRPr="00A8563A">
          <w:rPr>
            <w:rFonts w:ascii="Times New Roman" w:eastAsia="Times New Roman" w:hAnsi="Times New Roman" w:cs="Times New Roman"/>
            <w:sz w:val="28"/>
            <w:szCs w:val="28"/>
            <w:lang w:eastAsia="ru-RU"/>
          </w:rPr>
          <w:t>п</w:t>
        </w:r>
      </w:hyperlink>
      <w:r w:rsidRPr="00A8563A">
        <w:rPr>
          <w:rFonts w:ascii="Times New Roman" w:eastAsia="Times New Roman" w:hAnsi="Times New Roman" w:cs="Times New Roman"/>
          <w:sz w:val="28"/>
          <w:szCs w:val="28"/>
          <w:lang w:eastAsia="ru-RU"/>
        </w:rPr>
        <w:t>орядком составления и ведения кассового плана исполнения местного бюджета, но не позднее 10-го рабочего дня каждого месяца года;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8) информации, указанной в подпункте 8 пункта 6 настоящего Порядка, – незамедлительно, но не позднее одного рабочего дня после осуществления начисления.</w:t>
      </w:r>
    </w:p>
    <w:p w:rsidR="00A8563A" w:rsidRPr="00A8563A" w:rsidRDefault="00A8563A" w:rsidP="00A856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Администрация</w:t>
      </w:r>
      <w:r w:rsidRPr="00A8563A">
        <w:rPr>
          <w:rFonts w:ascii="Times New Roman" w:eastAsia="Times New Roman" w:hAnsi="Times New Roman" w:cs="Times New Roman"/>
          <w:color w:val="000000"/>
          <w:sz w:val="28"/>
          <w:szCs w:val="28"/>
          <w:lang w:eastAsia="ru-RU"/>
        </w:rPr>
        <w:t xml:space="preserve"> в целях </w:t>
      </w:r>
      <w:proofErr w:type="gramStart"/>
      <w:r w:rsidRPr="00A8563A">
        <w:rPr>
          <w:rFonts w:ascii="Times New Roman" w:eastAsia="Times New Roman" w:hAnsi="Times New Roman" w:cs="Times New Roman"/>
          <w:color w:val="000000"/>
          <w:sz w:val="28"/>
          <w:szCs w:val="28"/>
          <w:lang w:eastAsia="ru-RU"/>
        </w:rPr>
        <w:t>ведения реестров источников доходов бюджетов</w:t>
      </w:r>
      <w:proofErr w:type="gramEnd"/>
      <w:r w:rsidRPr="00A8563A">
        <w:rPr>
          <w:rFonts w:ascii="Times New Roman" w:eastAsia="Times New Roman" w:hAnsi="Times New Roman" w:cs="Times New Roman"/>
          <w:color w:val="000000"/>
          <w:sz w:val="28"/>
          <w:szCs w:val="28"/>
          <w:lang w:eastAsia="ru-RU"/>
        </w:rPr>
        <w:t xml:space="preserve"> в течение одного рабочего дня со дня представления</w:t>
      </w:r>
      <w:r w:rsidRPr="00A8563A">
        <w:rPr>
          <w:rFonts w:ascii="Times New Roman" w:eastAsia="Times New Roman" w:hAnsi="Times New Roman" w:cs="Times New Roman"/>
          <w:sz w:val="28"/>
          <w:szCs w:val="28"/>
          <w:lang w:eastAsia="ru-RU"/>
        </w:rPr>
        <w:t xml:space="preserve"> участником процесса ведения реестра информации, указанной в пунктах 5 и 6 настоящего Порядка, обеспечивает проверку:</w:t>
      </w:r>
    </w:p>
    <w:p w:rsidR="00A8563A" w:rsidRPr="00A8563A" w:rsidRDefault="00A8563A" w:rsidP="00A8563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 наличия информации в соответствии с пунктами 5 и 6 настоящего Порядка;</w:t>
      </w:r>
    </w:p>
    <w:p w:rsidR="00A8563A" w:rsidRPr="00A8563A" w:rsidRDefault="00A8563A" w:rsidP="00A8563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sz w:val="28"/>
          <w:szCs w:val="28"/>
          <w:lang w:eastAsia="ru-RU"/>
        </w:rPr>
        <w:t xml:space="preserve">2) соответствия порядка </w:t>
      </w:r>
      <w:r w:rsidRPr="00A8563A">
        <w:rPr>
          <w:rFonts w:ascii="Times New Roman" w:eastAsia="Times New Roman" w:hAnsi="Times New Roman" w:cs="Times New Roman"/>
          <w:color w:val="000000"/>
          <w:sz w:val="28"/>
          <w:szCs w:val="28"/>
          <w:lang w:eastAsia="ru-RU"/>
        </w:rPr>
        <w:t>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A8563A" w:rsidRPr="00A8563A" w:rsidRDefault="00A8563A" w:rsidP="00A8563A">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sz w:val="28"/>
          <w:szCs w:val="28"/>
          <w:lang w:eastAsia="ru-RU"/>
        </w:rPr>
        <w:t>14.</w:t>
      </w:r>
      <w:bookmarkStart w:id="1" w:name="Par0"/>
      <w:bookmarkEnd w:id="1"/>
      <w:r w:rsidRPr="00A8563A">
        <w:rPr>
          <w:rFonts w:ascii="Times New Roman" w:eastAsia="Times New Roman" w:hAnsi="Times New Roman" w:cs="Times New Roman"/>
          <w:sz w:val="28"/>
          <w:szCs w:val="28"/>
          <w:lang w:eastAsia="ru-RU"/>
        </w:rPr>
        <w:t xml:space="preserve">В случае положительного результата проверки, указанной в пункте 13 настоящего Порядка, информация, представленная участником процесса ведения </w:t>
      </w:r>
      <w:r w:rsidRPr="00A8563A">
        <w:rPr>
          <w:rFonts w:ascii="Times New Roman" w:eastAsia="Times New Roman" w:hAnsi="Times New Roman" w:cs="Times New Roman"/>
          <w:color w:val="000000"/>
          <w:sz w:val="28"/>
          <w:szCs w:val="28"/>
          <w:lang w:eastAsia="ru-RU"/>
        </w:rPr>
        <w:t>реестров, образует следующие реестровые записи реестров источников доходов бюджетов, которым администрация присваивает уникальные номера: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 xml:space="preserve">в части информации, указанной в </w:t>
      </w:r>
      <w:hyperlink r:id="rId25" w:history="1">
        <w:proofErr w:type="gramStart"/>
        <w:r w:rsidRPr="00A8563A">
          <w:rPr>
            <w:rFonts w:ascii="Times New Roman" w:eastAsia="Times New Roman" w:hAnsi="Times New Roman" w:cs="Times New Roman"/>
            <w:color w:val="000000"/>
            <w:sz w:val="28"/>
            <w:szCs w:val="28"/>
            <w:u w:val="single"/>
            <w:lang w:eastAsia="ru-RU"/>
          </w:rPr>
          <w:t>п</w:t>
        </w:r>
        <w:proofErr w:type="gramEnd"/>
      </w:hyperlink>
      <w:r w:rsidRPr="00A8563A">
        <w:rPr>
          <w:rFonts w:ascii="Times New Roman" w:eastAsia="Times New Roman" w:hAnsi="Times New Roman" w:cs="Times New Roman"/>
          <w:color w:val="000000"/>
          <w:sz w:val="28"/>
          <w:szCs w:val="28"/>
          <w:lang w:eastAsia="ru-RU"/>
        </w:rPr>
        <w:t>ункте 5 настоящего Порядка, – реестровую запись источника дохода реестров источников доходов бюджетов;</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sz w:val="28"/>
          <w:szCs w:val="28"/>
          <w:lang w:eastAsia="ru-RU"/>
        </w:rPr>
        <w:t xml:space="preserve">в части информации, указанной в пункте 6 настоящего Порядка,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w:t>
      </w:r>
      <w:r w:rsidRPr="00A8563A">
        <w:rPr>
          <w:rFonts w:ascii="Times New Roman" w:eastAsia="Times New Roman" w:hAnsi="Times New Roman" w:cs="Times New Roman"/>
          <w:color w:val="000000"/>
          <w:sz w:val="28"/>
          <w:szCs w:val="28"/>
          <w:lang w:eastAsia="ru-RU"/>
        </w:rPr>
        <w:t xml:space="preserve">реестровую запись платежа по источнику </w:t>
      </w:r>
      <w:proofErr w:type="gramStart"/>
      <w:r w:rsidRPr="00A8563A">
        <w:rPr>
          <w:rFonts w:ascii="Times New Roman" w:eastAsia="Times New Roman" w:hAnsi="Times New Roman" w:cs="Times New Roman"/>
          <w:color w:val="000000"/>
          <w:sz w:val="28"/>
          <w:szCs w:val="28"/>
          <w:lang w:eastAsia="ru-RU"/>
        </w:rPr>
        <w:t>дохода реестров источников доходов бюджетов</w:t>
      </w:r>
      <w:proofErr w:type="gramEnd"/>
      <w:r w:rsidRPr="00A8563A">
        <w:rPr>
          <w:rFonts w:ascii="Times New Roman" w:eastAsia="Times New Roman" w:hAnsi="Times New Roman" w:cs="Times New Roman"/>
          <w:color w:val="000000"/>
          <w:sz w:val="28"/>
          <w:szCs w:val="28"/>
          <w:lang w:eastAsia="ru-RU"/>
        </w:rPr>
        <w:t>.</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При направлении участником процесса ведения </w:t>
      </w:r>
      <w:r w:rsidRPr="00A8563A">
        <w:rPr>
          <w:rFonts w:ascii="Times New Roman" w:eastAsia="Times New Roman" w:hAnsi="Times New Roman" w:cs="Times New Roman"/>
          <w:color w:val="000000"/>
          <w:sz w:val="28"/>
          <w:szCs w:val="28"/>
          <w:lang w:eastAsia="ru-RU"/>
        </w:rPr>
        <w:t>реестров измененной</w:t>
      </w:r>
      <w:r w:rsidRPr="00A8563A">
        <w:rPr>
          <w:rFonts w:ascii="Times New Roman" w:eastAsia="Times New Roman" w:hAnsi="Times New Roman" w:cs="Times New Roman"/>
          <w:sz w:val="28"/>
          <w:szCs w:val="28"/>
          <w:lang w:eastAsia="ru-RU"/>
        </w:rPr>
        <w:t xml:space="preserve"> информации, указанной в </w:t>
      </w:r>
      <w:hyperlink r:id="rId26" w:history="1">
        <w:proofErr w:type="gramStart"/>
        <w:r w:rsidRPr="00A8563A">
          <w:rPr>
            <w:rFonts w:ascii="Times New Roman" w:eastAsia="Times New Roman" w:hAnsi="Times New Roman" w:cs="Times New Roman"/>
            <w:sz w:val="28"/>
            <w:szCs w:val="28"/>
            <w:lang w:eastAsia="ru-RU"/>
          </w:rPr>
          <w:t>п</w:t>
        </w:r>
        <w:proofErr w:type="gramEnd"/>
      </w:hyperlink>
      <w:r w:rsidRPr="00A8563A">
        <w:rPr>
          <w:rFonts w:ascii="Times New Roman" w:eastAsia="Times New Roman" w:hAnsi="Times New Roman" w:cs="Times New Roman"/>
          <w:sz w:val="28"/>
          <w:szCs w:val="28"/>
          <w:lang w:eastAsia="ru-RU"/>
        </w:rPr>
        <w:t>унктах 5 и 6 настоящего Порядка, ранее образованные реестровые записи обновляются.</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lastRenderedPageBreak/>
        <w:t xml:space="preserve">В случае отрицательного результата проверки, указанной в </w:t>
      </w:r>
      <w:hyperlink r:id="rId27" w:anchor="Par0" w:history="1">
        <w:r w:rsidRPr="00A8563A">
          <w:rPr>
            <w:rFonts w:ascii="Times New Roman" w:eastAsia="Times New Roman" w:hAnsi="Times New Roman" w:cs="Times New Roman"/>
            <w:sz w:val="28"/>
            <w:szCs w:val="28"/>
            <w:lang w:eastAsia="ru-RU"/>
          </w:rPr>
          <w:t xml:space="preserve">пункте </w:t>
        </w:r>
      </w:hyperlink>
      <w:r w:rsidRPr="00A8563A">
        <w:rPr>
          <w:rFonts w:ascii="Times New Roman" w:eastAsia="Times New Roman" w:hAnsi="Times New Roman" w:cs="Times New Roman"/>
          <w:sz w:val="28"/>
          <w:szCs w:val="28"/>
          <w:lang w:eastAsia="ru-RU"/>
        </w:rPr>
        <w:t xml:space="preserve">13 настоящего Порядка, информация, представленная участником процесса ведения </w:t>
      </w:r>
      <w:r w:rsidRPr="00A8563A">
        <w:rPr>
          <w:rFonts w:ascii="Times New Roman" w:eastAsia="Times New Roman" w:hAnsi="Times New Roman" w:cs="Times New Roman"/>
          <w:color w:val="000000"/>
          <w:sz w:val="28"/>
          <w:szCs w:val="28"/>
          <w:lang w:eastAsia="ru-RU"/>
        </w:rPr>
        <w:t>реестров в соответствии с пунктами 5 и 6 настоящего Порядка, не образует (не обновляет</w:t>
      </w:r>
      <w:r w:rsidRPr="00A8563A">
        <w:rPr>
          <w:rFonts w:ascii="Times New Roman" w:eastAsia="Times New Roman" w:hAnsi="Times New Roman" w:cs="Times New Roman"/>
          <w:sz w:val="28"/>
          <w:szCs w:val="28"/>
          <w:lang w:eastAsia="ru-RU"/>
        </w:rPr>
        <w:t xml:space="preserve">) реестровые записи. В указанном случае администрация в течение не более одного рабочего дня со дня представления участником процесса </w:t>
      </w:r>
      <w:r w:rsidRPr="00A8563A">
        <w:rPr>
          <w:rFonts w:ascii="Times New Roman" w:eastAsia="Times New Roman" w:hAnsi="Times New Roman" w:cs="Times New Roman"/>
          <w:color w:val="000000"/>
          <w:sz w:val="28"/>
          <w:szCs w:val="28"/>
          <w:lang w:eastAsia="ru-RU"/>
        </w:rPr>
        <w:t>ведения реестров информации уведомляет его об отрицательном результате проверки</w:t>
      </w:r>
      <w:r w:rsidRPr="00A8563A">
        <w:rPr>
          <w:rFonts w:ascii="Times New Roman" w:eastAsia="Times New Roman" w:hAnsi="Times New Roman" w:cs="Times New Roman"/>
          <w:sz w:val="28"/>
          <w:szCs w:val="28"/>
          <w:lang w:eastAsia="ru-RU"/>
        </w:rPr>
        <w:t xml:space="preserve"> посредством направления протокола, содержащего сведения о выявленных несоответствиях.</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В случае получения указанного протокола, участник процесса ведения </w:t>
      </w:r>
      <w:r w:rsidRPr="00A8563A">
        <w:rPr>
          <w:rFonts w:ascii="Times New Roman" w:eastAsia="Times New Roman" w:hAnsi="Times New Roman" w:cs="Times New Roman"/>
          <w:color w:val="000000"/>
          <w:sz w:val="28"/>
          <w:szCs w:val="28"/>
          <w:lang w:eastAsia="ru-RU"/>
        </w:rPr>
        <w:t>реестров в срок</w:t>
      </w:r>
      <w:r w:rsidRPr="00A8563A">
        <w:rPr>
          <w:rFonts w:ascii="Times New Roman" w:eastAsia="Times New Roman" w:hAnsi="Times New Roman" w:cs="Times New Roman"/>
          <w:sz w:val="28"/>
          <w:szCs w:val="28"/>
          <w:lang w:eastAsia="ru-RU"/>
        </w:rPr>
        <w:t xml:space="preserve"> не более трех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Уникальный номер реестровой </w:t>
      </w:r>
      <w:proofErr w:type="gramStart"/>
      <w:r w:rsidRPr="00A8563A">
        <w:rPr>
          <w:rFonts w:ascii="Times New Roman" w:eastAsia="Times New Roman" w:hAnsi="Times New Roman" w:cs="Times New Roman"/>
          <w:sz w:val="28"/>
          <w:szCs w:val="28"/>
          <w:lang w:eastAsia="ru-RU"/>
        </w:rPr>
        <w:t>записи источника дохода бюджета реестров источников доходов бюджетов</w:t>
      </w:r>
      <w:proofErr w:type="gramEnd"/>
      <w:r w:rsidRPr="00A8563A">
        <w:rPr>
          <w:rFonts w:ascii="Times New Roman" w:eastAsia="Times New Roman" w:hAnsi="Times New Roman" w:cs="Times New Roman"/>
          <w:sz w:val="28"/>
          <w:szCs w:val="28"/>
          <w:lang w:eastAsia="ru-RU"/>
        </w:rPr>
        <w:t xml:space="preserve"> имеет следующую структуру:</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1, 2, 3, 4, 5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коды группы дохода, подгруппы дохода и элемента </w:t>
      </w:r>
      <w:proofErr w:type="gramStart"/>
      <w:r w:rsidRPr="00A8563A">
        <w:rPr>
          <w:rFonts w:ascii="Times New Roman" w:eastAsia="Times New Roman" w:hAnsi="Times New Roman" w:cs="Times New Roman"/>
          <w:sz w:val="28"/>
          <w:szCs w:val="28"/>
          <w:lang w:eastAsia="ru-RU"/>
        </w:rPr>
        <w:t>дохода кода вида доходов бюджетов классификации доходов</w:t>
      </w:r>
      <w:proofErr w:type="gramEnd"/>
      <w:r w:rsidRPr="00A8563A">
        <w:rPr>
          <w:rFonts w:ascii="Times New Roman" w:eastAsia="Times New Roman" w:hAnsi="Times New Roman" w:cs="Times New Roman"/>
          <w:sz w:val="28"/>
          <w:szCs w:val="28"/>
          <w:lang w:eastAsia="ru-RU"/>
        </w:rPr>
        <w:t xml:space="preserve"> бюджета, соответствующие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6 разряд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 </w:t>
      </w:r>
      <w:proofErr w:type="gramStart"/>
      <w:r w:rsidRPr="00A8563A">
        <w:rPr>
          <w:rFonts w:ascii="Times New Roman" w:eastAsia="Times New Roman" w:hAnsi="Times New Roman" w:cs="Times New Roman"/>
          <w:sz w:val="28"/>
          <w:szCs w:val="28"/>
          <w:lang w:eastAsia="ru-RU"/>
        </w:rPr>
        <w:t>признака основания возникновения группы источника дохода</w:t>
      </w:r>
      <w:proofErr w:type="gramEnd"/>
      <w:r w:rsidRPr="00A8563A">
        <w:rPr>
          <w:rFonts w:ascii="Times New Roman" w:eastAsia="Times New Roman" w:hAnsi="Times New Roman" w:cs="Times New Roman"/>
          <w:sz w:val="28"/>
          <w:szCs w:val="28"/>
          <w:lang w:eastAsia="ru-RU"/>
        </w:rPr>
        <w:t xml:space="preserve"> бюджета, в которую входит источник дохода бюджета, в соответствии с перечнем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7, 8, 9, 10, 11, 12, 13, 14, 15, 16, 17, 18, 19, 20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идентификационный код источника дохода бюджета в соответствии с перечнем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21 разряд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 </w:t>
      </w:r>
      <w:proofErr w:type="gramStart"/>
      <w:r w:rsidRPr="00A8563A">
        <w:rPr>
          <w:rFonts w:ascii="Times New Roman" w:eastAsia="Times New Roman" w:hAnsi="Times New Roman" w:cs="Times New Roman"/>
          <w:sz w:val="28"/>
          <w:szCs w:val="28"/>
          <w:lang w:eastAsia="ru-RU"/>
        </w:rPr>
        <w:t>признака назначения использования реестровой записи источника дохода бюджета реестра источников доходов</w:t>
      </w:r>
      <w:proofErr w:type="gramEnd"/>
      <w:r w:rsidRPr="00A8563A">
        <w:rPr>
          <w:rFonts w:ascii="Times New Roman" w:eastAsia="Times New Roman" w:hAnsi="Times New Roman" w:cs="Times New Roman"/>
          <w:sz w:val="28"/>
          <w:szCs w:val="28"/>
          <w:lang w:eastAsia="ru-RU"/>
        </w:rPr>
        <w:t xml:space="preserve"> бюджета, принимающий следующие значения:</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1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в рамках исполнения решения</w:t>
      </w:r>
      <w:r w:rsidRPr="00A8563A">
        <w:rPr>
          <w:rFonts w:ascii="Times New Roman" w:eastAsia="Times New Roman" w:hAnsi="Times New Roman" w:cs="Times New Roman"/>
          <w:color w:val="000000"/>
          <w:sz w:val="28"/>
          <w:szCs w:val="28"/>
          <w:lang w:eastAsia="ru-RU"/>
        </w:rPr>
        <w:t xml:space="preserve"> о местном бюджете</w:t>
      </w:r>
      <w:r w:rsidRPr="00A8563A">
        <w:rPr>
          <w:rFonts w:ascii="Times New Roman" w:eastAsia="Times New Roman" w:hAnsi="Times New Roman" w:cs="Times New Roman"/>
          <w:sz w:val="28"/>
          <w:szCs w:val="28"/>
          <w:lang w:eastAsia="ru-RU"/>
        </w:rPr>
        <w:t>;</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0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в рамках составления и утверждения решения</w:t>
      </w:r>
      <w:r w:rsidRPr="00A8563A">
        <w:rPr>
          <w:rFonts w:ascii="Times New Roman" w:eastAsia="Times New Roman" w:hAnsi="Times New Roman" w:cs="Times New Roman"/>
          <w:color w:val="000000"/>
          <w:sz w:val="28"/>
          <w:szCs w:val="28"/>
          <w:lang w:eastAsia="ru-RU"/>
        </w:rPr>
        <w:t xml:space="preserve"> о местном бюджете</w:t>
      </w:r>
      <w:r w:rsidRPr="00A8563A">
        <w:rPr>
          <w:rFonts w:ascii="Times New Roman" w:eastAsia="Times New Roman" w:hAnsi="Times New Roman" w:cs="Times New Roman"/>
          <w:sz w:val="28"/>
          <w:szCs w:val="28"/>
          <w:lang w:eastAsia="ru-RU"/>
        </w:rPr>
        <w:t>;</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22, 23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последние две цифры </w:t>
      </w:r>
      <w:proofErr w:type="gramStart"/>
      <w:r w:rsidRPr="00A8563A">
        <w:rPr>
          <w:rFonts w:ascii="Times New Roman" w:eastAsia="Times New Roman" w:hAnsi="Times New Roman" w:cs="Times New Roman"/>
          <w:sz w:val="28"/>
          <w:szCs w:val="28"/>
          <w:lang w:eastAsia="ru-RU"/>
        </w:rPr>
        <w:t>года формирования реестровой записи источника дохода бюджета реестра источников доходов</w:t>
      </w:r>
      <w:proofErr w:type="gramEnd"/>
      <w:r w:rsidRPr="00A8563A">
        <w:rPr>
          <w:rFonts w:ascii="Times New Roman" w:eastAsia="Times New Roman" w:hAnsi="Times New Roman" w:cs="Times New Roman"/>
          <w:sz w:val="28"/>
          <w:szCs w:val="28"/>
          <w:lang w:eastAsia="ru-RU"/>
        </w:rPr>
        <w:t xml:space="preserve"> бюджета, в случае если 21 разряд принимает значение 1, или последние две цифры очередного финансового года, на который составляется решение</w:t>
      </w:r>
      <w:r w:rsidRPr="00A8563A">
        <w:rPr>
          <w:rFonts w:ascii="Times New Roman" w:eastAsia="Times New Roman" w:hAnsi="Times New Roman" w:cs="Times New Roman"/>
          <w:color w:val="000000"/>
          <w:sz w:val="28"/>
          <w:szCs w:val="28"/>
          <w:lang w:eastAsia="ru-RU"/>
        </w:rPr>
        <w:t xml:space="preserve"> о местном бюджете</w:t>
      </w:r>
      <w:r w:rsidRPr="00A8563A">
        <w:rPr>
          <w:rFonts w:ascii="Times New Roman" w:eastAsia="Times New Roman" w:hAnsi="Times New Roman" w:cs="Times New Roman"/>
          <w:sz w:val="28"/>
          <w:szCs w:val="28"/>
          <w:lang w:eastAsia="ru-RU"/>
        </w:rPr>
        <w:t>, в случае если 21 разряд принимает значение 0;</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24, 25, 26, 27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порядковый номер </w:t>
      </w:r>
      <w:proofErr w:type="gramStart"/>
      <w:r w:rsidRPr="00A8563A">
        <w:rPr>
          <w:rFonts w:ascii="Times New Roman" w:eastAsia="Times New Roman" w:hAnsi="Times New Roman" w:cs="Times New Roman"/>
          <w:sz w:val="28"/>
          <w:szCs w:val="28"/>
          <w:lang w:eastAsia="ru-RU"/>
        </w:rPr>
        <w:t>версии реестровой записи источника дохода бюджета реестра источников доходов бюджета</w:t>
      </w:r>
      <w:proofErr w:type="gramEnd"/>
      <w:r w:rsidRPr="00A8563A">
        <w:rPr>
          <w:rFonts w:ascii="Times New Roman" w:eastAsia="Times New Roman" w:hAnsi="Times New Roman" w:cs="Times New Roman"/>
          <w:sz w:val="28"/>
          <w:szCs w:val="28"/>
          <w:lang w:eastAsia="ru-RU"/>
        </w:rPr>
        <w:t>.</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w:t>
      </w:r>
      <w:r w:rsidRPr="00A8563A">
        <w:rPr>
          <w:rFonts w:ascii="Times New Roman" w:eastAsia="Times New Roman" w:hAnsi="Times New Roman" w:cs="Times New Roman"/>
          <w:sz w:val="28"/>
          <w:szCs w:val="28"/>
          <w:lang w:eastAsia="ru-RU"/>
        </w:rPr>
        <w:t xml:space="preserve">Уникальный номер реестровой записи платежа по источнику </w:t>
      </w:r>
      <w:proofErr w:type="gramStart"/>
      <w:r w:rsidRPr="00A8563A">
        <w:rPr>
          <w:rFonts w:ascii="Times New Roman" w:eastAsia="Times New Roman" w:hAnsi="Times New Roman" w:cs="Times New Roman"/>
          <w:sz w:val="28"/>
          <w:szCs w:val="28"/>
          <w:lang w:eastAsia="ru-RU"/>
        </w:rPr>
        <w:t>дохода бюджета реестров источников доходов бюджетов</w:t>
      </w:r>
      <w:proofErr w:type="gramEnd"/>
      <w:r w:rsidRPr="00A8563A">
        <w:rPr>
          <w:rFonts w:ascii="Times New Roman" w:eastAsia="Times New Roman" w:hAnsi="Times New Roman" w:cs="Times New Roman"/>
          <w:sz w:val="28"/>
          <w:szCs w:val="28"/>
          <w:lang w:eastAsia="ru-RU"/>
        </w:rPr>
        <w:t xml:space="preserve"> имеет следующую структуру:</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1, 2, 3, 4, 5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коды группы дохода, подгруппы дохода и элемента </w:t>
      </w:r>
      <w:proofErr w:type="gramStart"/>
      <w:r w:rsidRPr="00A8563A">
        <w:rPr>
          <w:rFonts w:ascii="Times New Roman" w:eastAsia="Times New Roman" w:hAnsi="Times New Roman" w:cs="Times New Roman"/>
          <w:sz w:val="28"/>
          <w:szCs w:val="28"/>
          <w:lang w:eastAsia="ru-RU"/>
        </w:rPr>
        <w:t>дохода кода вида доходов бюджетов классификации доходов</w:t>
      </w:r>
      <w:proofErr w:type="gramEnd"/>
      <w:r w:rsidRPr="00A8563A">
        <w:rPr>
          <w:rFonts w:ascii="Times New Roman" w:eastAsia="Times New Roman" w:hAnsi="Times New Roman" w:cs="Times New Roman"/>
          <w:sz w:val="28"/>
          <w:szCs w:val="28"/>
          <w:lang w:eastAsia="ru-RU"/>
        </w:rPr>
        <w:t xml:space="preserve"> бюджета, соответствующие источнику дохода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6 разряд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 </w:t>
      </w:r>
      <w:proofErr w:type="gramStart"/>
      <w:r w:rsidRPr="00A8563A">
        <w:rPr>
          <w:rFonts w:ascii="Times New Roman" w:eastAsia="Times New Roman" w:hAnsi="Times New Roman" w:cs="Times New Roman"/>
          <w:sz w:val="28"/>
          <w:szCs w:val="28"/>
          <w:lang w:eastAsia="ru-RU"/>
        </w:rPr>
        <w:t>признака основания возникновения группы источника дохода</w:t>
      </w:r>
      <w:proofErr w:type="gramEnd"/>
      <w:r w:rsidRPr="00A8563A">
        <w:rPr>
          <w:rFonts w:ascii="Times New Roman" w:eastAsia="Times New Roman" w:hAnsi="Times New Roman" w:cs="Times New Roman"/>
          <w:sz w:val="28"/>
          <w:szCs w:val="28"/>
          <w:lang w:eastAsia="ru-RU"/>
        </w:rPr>
        <w:t xml:space="preserve"> бюджета, в которую входит источник дохода бюджета, в соответствии с перечнем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7, 8, 9, 10, 11, 12, 13, 14, 15, 16, 17, 18, 19, 20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идентификационный код источника дохода бюджета в соответствии с перечнем источников доходов Российской Федерации;</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lastRenderedPageBreak/>
        <w:t xml:space="preserve">21, 22, 23, 24, 25, 26, 27, 28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29 разряд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код </w:t>
      </w:r>
      <w:proofErr w:type="gramStart"/>
      <w:r w:rsidRPr="00A8563A">
        <w:rPr>
          <w:rFonts w:ascii="Times New Roman" w:eastAsia="Times New Roman" w:hAnsi="Times New Roman" w:cs="Times New Roman"/>
          <w:sz w:val="28"/>
          <w:szCs w:val="28"/>
          <w:lang w:eastAsia="ru-RU"/>
        </w:rPr>
        <w:t>признака назначения использования реестровой записи платежа</w:t>
      </w:r>
      <w:proofErr w:type="gramEnd"/>
      <w:r w:rsidRPr="00A8563A">
        <w:rPr>
          <w:rFonts w:ascii="Times New Roman" w:eastAsia="Times New Roman" w:hAnsi="Times New Roman" w:cs="Times New Roman"/>
          <w:sz w:val="28"/>
          <w:szCs w:val="28"/>
          <w:lang w:eastAsia="ru-RU"/>
        </w:rPr>
        <w:t xml:space="preserve"> по источнику дохода бюджета, реестра источников доходов бюджета, принимающий значение 1;</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30, 31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последние две цифры года формирования реестровой записи платежа по источнику дохода бюджета, реестра источников доходов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563A">
        <w:rPr>
          <w:rFonts w:ascii="Times New Roman" w:eastAsia="Times New Roman" w:hAnsi="Times New Roman" w:cs="Times New Roman"/>
          <w:sz w:val="28"/>
          <w:szCs w:val="28"/>
          <w:lang w:eastAsia="ru-RU"/>
        </w:rPr>
        <w:t xml:space="preserve">32, 33, 34, 35 разряды </w:t>
      </w:r>
      <w:r w:rsidRPr="00A8563A">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sz w:val="28"/>
          <w:szCs w:val="28"/>
          <w:lang w:eastAsia="ru-RU"/>
        </w:rPr>
        <w:t xml:space="preserve"> порядковый номер версии реестровой записи платежа по источнику дохода бюджета, реестра источников доходов бюджета.</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8563A">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color w:val="000000"/>
          <w:sz w:val="28"/>
          <w:szCs w:val="28"/>
          <w:lang w:eastAsia="ru-RU"/>
        </w:rPr>
        <w:t>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Совет депутатов Северного района Новосибирской области по форме согласно приложению к настоящему Порядку.</w:t>
      </w:r>
    </w:p>
    <w:p w:rsidR="00A8563A" w:rsidRPr="00A8563A" w:rsidRDefault="00A8563A" w:rsidP="00A8563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563A">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color w:val="000000"/>
          <w:sz w:val="28"/>
          <w:szCs w:val="28"/>
          <w:lang w:eastAsia="ru-RU"/>
        </w:rPr>
        <w:t>.</w:t>
      </w:r>
      <w:r w:rsidRPr="00A8563A">
        <w:rPr>
          <w:rFonts w:ascii="Times New Roman" w:eastAsia="Times New Roman" w:hAnsi="Times New Roman" w:cs="Times New Roman"/>
          <w:color w:val="000000"/>
          <w:sz w:val="28"/>
          <w:szCs w:val="28"/>
          <w:lang w:eastAsia="ru-RU"/>
        </w:rPr>
        <w:t>Реестры источников доходов бюджетов хранятся</w:t>
      </w:r>
      <w:r w:rsidRPr="00A8563A">
        <w:rPr>
          <w:rFonts w:ascii="Times New Roman" w:eastAsia="Times New Roman" w:hAnsi="Times New Roman" w:cs="Times New Roman"/>
          <w:sz w:val="28"/>
          <w:szCs w:val="28"/>
          <w:lang w:eastAsia="ru-RU"/>
        </w:rPr>
        <w:t xml:space="preserve">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5215B" w:rsidRDefault="0055215B"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sectPr w:rsidR="0055215B" w:rsidSect="00A8563A">
      <w:pgSz w:w="11905" w:h="16838"/>
      <w:pgMar w:top="851" w:right="567" w:bottom="567"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A38" w:rsidRDefault="005B1A38" w:rsidP="008729EC">
      <w:pPr>
        <w:spacing w:after="0" w:line="240" w:lineRule="auto"/>
      </w:pPr>
      <w:r>
        <w:separator/>
      </w:r>
    </w:p>
  </w:endnote>
  <w:endnote w:type="continuationSeparator" w:id="0">
    <w:p w:rsidR="005B1A38" w:rsidRDefault="005B1A38"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A38" w:rsidRDefault="005B1A38" w:rsidP="008729EC">
      <w:pPr>
        <w:spacing w:after="0" w:line="240" w:lineRule="auto"/>
      </w:pPr>
      <w:r>
        <w:separator/>
      </w:r>
    </w:p>
  </w:footnote>
  <w:footnote w:type="continuationSeparator" w:id="0">
    <w:p w:rsidR="005B1A38" w:rsidRDefault="005B1A38"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nsid w:val="16FF6F0C"/>
    <w:multiLevelType w:val="hybridMultilevel"/>
    <w:tmpl w:val="5E4ABF34"/>
    <w:lvl w:ilvl="0" w:tplc="26EC8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3">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9"/>
  </w:num>
  <w:num w:numId="2">
    <w:abstractNumId w:val="6"/>
  </w:num>
  <w:num w:numId="3">
    <w:abstractNumId w:val="8"/>
  </w:num>
  <w:num w:numId="4">
    <w:abstractNumId w:val="7"/>
  </w:num>
  <w:num w:numId="5">
    <w:abstractNumId w:val="15"/>
  </w:num>
  <w:num w:numId="6">
    <w:abstractNumId w:val="3"/>
  </w:num>
  <w:num w:numId="7">
    <w:abstractNumId w:val="12"/>
  </w:num>
  <w:num w:numId="8">
    <w:abstractNumId w:val="2"/>
  </w:num>
  <w:num w:numId="9">
    <w:abstractNumId w:val="5"/>
  </w:num>
  <w:num w:numId="10">
    <w:abstractNumId w:val="10"/>
  </w:num>
  <w:num w:numId="11">
    <w:abstractNumId w:val="13"/>
  </w:num>
  <w:num w:numId="12">
    <w:abstractNumId w:val="11"/>
  </w:num>
  <w:num w:numId="13">
    <w:abstractNumId w:val="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B77EC"/>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97E04"/>
    <w:rsid w:val="001A6C45"/>
    <w:rsid w:val="001B447F"/>
    <w:rsid w:val="001C0AEB"/>
    <w:rsid w:val="001C353B"/>
    <w:rsid w:val="001E0F61"/>
    <w:rsid w:val="001E2124"/>
    <w:rsid w:val="001E3128"/>
    <w:rsid w:val="001F1AEE"/>
    <w:rsid w:val="001F3010"/>
    <w:rsid w:val="0020777D"/>
    <w:rsid w:val="002131A4"/>
    <w:rsid w:val="00220601"/>
    <w:rsid w:val="00222839"/>
    <w:rsid w:val="0023548C"/>
    <w:rsid w:val="00240A75"/>
    <w:rsid w:val="002513A2"/>
    <w:rsid w:val="00254CB5"/>
    <w:rsid w:val="00256064"/>
    <w:rsid w:val="00257D70"/>
    <w:rsid w:val="002600E1"/>
    <w:rsid w:val="00271908"/>
    <w:rsid w:val="002725A5"/>
    <w:rsid w:val="00275D07"/>
    <w:rsid w:val="00277C35"/>
    <w:rsid w:val="00281D02"/>
    <w:rsid w:val="00296799"/>
    <w:rsid w:val="002A07FA"/>
    <w:rsid w:val="002C727C"/>
    <w:rsid w:val="002D03FA"/>
    <w:rsid w:val="002D1939"/>
    <w:rsid w:val="002E0C04"/>
    <w:rsid w:val="002E2B23"/>
    <w:rsid w:val="002E4F65"/>
    <w:rsid w:val="002E6E0F"/>
    <w:rsid w:val="002F06C3"/>
    <w:rsid w:val="002F0990"/>
    <w:rsid w:val="002F1E9D"/>
    <w:rsid w:val="002F229C"/>
    <w:rsid w:val="002F2AB5"/>
    <w:rsid w:val="00307297"/>
    <w:rsid w:val="003100A7"/>
    <w:rsid w:val="00310C6F"/>
    <w:rsid w:val="00315978"/>
    <w:rsid w:val="00321207"/>
    <w:rsid w:val="00321FE7"/>
    <w:rsid w:val="00324B4F"/>
    <w:rsid w:val="0032788D"/>
    <w:rsid w:val="00331F1F"/>
    <w:rsid w:val="00342CB6"/>
    <w:rsid w:val="00344F65"/>
    <w:rsid w:val="0034542A"/>
    <w:rsid w:val="003506FD"/>
    <w:rsid w:val="00352709"/>
    <w:rsid w:val="00360C52"/>
    <w:rsid w:val="0036326F"/>
    <w:rsid w:val="00364F58"/>
    <w:rsid w:val="00370083"/>
    <w:rsid w:val="00371E5B"/>
    <w:rsid w:val="00386692"/>
    <w:rsid w:val="0039479B"/>
    <w:rsid w:val="00394EBE"/>
    <w:rsid w:val="00397C66"/>
    <w:rsid w:val="003A2B81"/>
    <w:rsid w:val="003A76E9"/>
    <w:rsid w:val="003A789D"/>
    <w:rsid w:val="003A7F4C"/>
    <w:rsid w:val="003B30FC"/>
    <w:rsid w:val="003B7065"/>
    <w:rsid w:val="003D0C13"/>
    <w:rsid w:val="003D6959"/>
    <w:rsid w:val="003D7062"/>
    <w:rsid w:val="003E03F3"/>
    <w:rsid w:val="003E3828"/>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3B20"/>
    <w:rsid w:val="004A658E"/>
    <w:rsid w:val="004C6571"/>
    <w:rsid w:val="004D0174"/>
    <w:rsid w:val="004D2790"/>
    <w:rsid w:val="004E06E8"/>
    <w:rsid w:val="004F165B"/>
    <w:rsid w:val="004F28B0"/>
    <w:rsid w:val="00502371"/>
    <w:rsid w:val="00506BBA"/>
    <w:rsid w:val="00507350"/>
    <w:rsid w:val="00512F0A"/>
    <w:rsid w:val="00514DCF"/>
    <w:rsid w:val="00546974"/>
    <w:rsid w:val="00547F1F"/>
    <w:rsid w:val="005515B3"/>
    <w:rsid w:val="0055215B"/>
    <w:rsid w:val="005524AF"/>
    <w:rsid w:val="0055609F"/>
    <w:rsid w:val="0056107A"/>
    <w:rsid w:val="005678FC"/>
    <w:rsid w:val="00593051"/>
    <w:rsid w:val="00597BC7"/>
    <w:rsid w:val="005A4C09"/>
    <w:rsid w:val="005B1A38"/>
    <w:rsid w:val="005B30A0"/>
    <w:rsid w:val="005C22DC"/>
    <w:rsid w:val="005C4419"/>
    <w:rsid w:val="005D61D6"/>
    <w:rsid w:val="005D7E93"/>
    <w:rsid w:val="005E67A6"/>
    <w:rsid w:val="005E74DA"/>
    <w:rsid w:val="005F613E"/>
    <w:rsid w:val="005F799F"/>
    <w:rsid w:val="00604DB6"/>
    <w:rsid w:val="00611789"/>
    <w:rsid w:val="00614152"/>
    <w:rsid w:val="00617410"/>
    <w:rsid w:val="00621C6D"/>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3E00"/>
    <w:rsid w:val="00715F28"/>
    <w:rsid w:val="00722790"/>
    <w:rsid w:val="007346F5"/>
    <w:rsid w:val="007412B5"/>
    <w:rsid w:val="007447B0"/>
    <w:rsid w:val="007511FD"/>
    <w:rsid w:val="0075678F"/>
    <w:rsid w:val="00760243"/>
    <w:rsid w:val="00770A86"/>
    <w:rsid w:val="0077380A"/>
    <w:rsid w:val="00776F18"/>
    <w:rsid w:val="00783669"/>
    <w:rsid w:val="007938E9"/>
    <w:rsid w:val="00796B22"/>
    <w:rsid w:val="007A2CCC"/>
    <w:rsid w:val="007B2078"/>
    <w:rsid w:val="007B2F7C"/>
    <w:rsid w:val="007C2C0A"/>
    <w:rsid w:val="007C6523"/>
    <w:rsid w:val="007D46E7"/>
    <w:rsid w:val="007D6439"/>
    <w:rsid w:val="007D6B81"/>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46139"/>
    <w:rsid w:val="008532EB"/>
    <w:rsid w:val="00853722"/>
    <w:rsid w:val="00871B93"/>
    <w:rsid w:val="008729EC"/>
    <w:rsid w:val="00877AE4"/>
    <w:rsid w:val="00880BCC"/>
    <w:rsid w:val="00887F0F"/>
    <w:rsid w:val="008963B4"/>
    <w:rsid w:val="008B14EB"/>
    <w:rsid w:val="008B1C34"/>
    <w:rsid w:val="008E135A"/>
    <w:rsid w:val="008F29CB"/>
    <w:rsid w:val="008F2B62"/>
    <w:rsid w:val="008F3363"/>
    <w:rsid w:val="008F6582"/>
    <w:rsid w:val="00900D47"/>
    <w:rsid w:val="00905D9E"/>
    <w:rsid w:val="009076DA"/>
    <w:rsid w:val="0091391E"/>
    <w:rsid w:val="00914ED0"/>
    <w:rsid w:val="00921DE4"/>
    <w:rsid w:val="00924136"/>
    <w:rsid w:val="00927573"/>
    <w:rsid w:val="00930FA0"/>
    <w:rsid w:val="00932FDC"/>
    <w:rsid w:val="009332C1"/>
    <w:rsid w:val="00933CE7"/>
    <w:rsid w:val="00941E9B"/>
    <w:rsid w:val="00944601"/>
    <w:rsid w:val="00944781"/>
    <w:rsid w:val="009451D2"/>
    <w:rsid w:val="00953891"/>
    <w:rsid w:val="00955B7A"/>
    <w:rsid w:val="00960DEF"/>
    <w:rsid w:val="00967B60"/>
    <w:rsid w:val="00980FF8"/>
    <w:rsid w:val="00984316"/>
    <w:rsid w:val="00990520"/>
    <w:rsid w:val="00993887"/>
    <w:rsid w:val="00997F71"/>
    <w:rsid w:val="009A6019"/>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472BF"/>
    <w:rsid w:val="00A51DC5"/>
    <w:rsid w:val="00A5379A"/>
    <w:rsid w:val="00A6408A"/>
    <w:rsid w:val="00A73001"/>
    <w:rsid w:val="00A81C32"/>
    <w:rsid w:val="00A82254"/>
    <w:rsid w:val="00A8563A"/>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17AA1"/>
    <w:rsid w:val="00B31EC0"/>
    <w:rsid w:val="00B34D02"/>
    <w:rsid w:val="00B42573"/>
    <w:rsid w:val="00B44A00"/>
    <w:rsid w:val="00B45A91"/>
    <w:rsid w:val="00B506E0"/>
    <w:rsid w:val="00B53FC4"/>
    <w:rsid w:val="00B661BD"/>
    <w:rsid w:val="00B66A65"/>
    <w:rsid w:val="00B73F92"/>
    <w:rsid w:val="00B7634D"/>
    <w:rsid w:val="00B818B8"/>
    <w:rsid w:val="00BA3E66"/>
    <w:rsid w:val="00BA6ADC"/>
    <w:rsid w:val="00BB5BBF"/>
    <w:rsid w:val="00BC082F"/>
    <w:rsid w:val="00BC4405"/>
    <w:rsid w:val="00BE77A6"/>
    <w:rsid w:val="00BF4E7E"/>
    <w:rsid w:val="00C01305"/>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C46E8"/>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95091"/>
    <w:rsid w:val="00EA0D7C"/>
    <w:rsid w:val="00EA7D50"/>
    <w:rsid w:val="00EB68EC"/>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465BD"/>
    <w:rsid w:val="00F50D80"/>
    <w:rsid w:val="00F52D3D"/>
    <w:rsid w:val="00F54838"/>
    <w:rsid w:val="00F561B8"/>
    <w:rsid w:val="00F602EE"/>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 w:type="character" w:customStyle="1" w:styleId="10">
    <w:name w:val="Гиперссылка1"/>
    <w:basedOn w:val="a0"/>
    <w:uiPriority w:val="99"/>
    <w:unhideWhenUsed/>
    <w:rsid w:val="00394EBE"/>
    <w:rPr>
      <w:color w:val="0000FF"/>
      <w:u w:val="single"/>
    </w:rPr>
  </w:style>
  <w:style w:type="character" w:styleId="af">
    <w:name w:val="Hyperlink"/>
    <w:basedOn w:val="a0"/>
    <w:uiPriority w:val="99"/>
    <w:unhideWhenUsed/>
    <w:rsid w:val="00394E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F5F3F3D63F67D14629691C92C39B67738E68CA54252E1332E499561561EDDF04F4429D4F543567I9RAF" TargetMode="External"/><Relationship Id="rId18" Type="http://schemas.openxmlformats.org/officeDocument/2006/relationships/hyperlink" Target="consultantplus://offline/ref=036667E31E5E27D1BFEB1794C70449EB6D69E7B85AA233B930FD9575223764F289BDACE7576AE496A7h6F" TargetMode="External"/><Relationship Id="rId26" Type="http://schemas.openxmlformats.org/officeDocument/2006/relationships/hyperlink" Target="consultantplus://offline/ref=D0BCE705943F147E86F22049C0E2395EB5ECCBF6F0906D70B328B05B9E70C3A0F011C657C16C184As2v1I" TargetMode="External"/><Relationship Id="rId3" Type="http://schemas.openxmlformats.org/officeDocument/2006/relationships/styles" Target="styles.xml"/><Relationship Id="rId21" Type="http://schemas.openxmlformats.org/officeDocument/2006/relationships/hyperlink" Target="consultantplus://offline/ref=036667E31E5E27D1BFEB1794C70449EB6D69E7B85AA233B930FD9575223764F289BDACE7576AE496A7hBF" TargetMode="External"/><Relationship Id="rId7" Type="http://schemas.openxmlformats.org/officeDocument/2006/relationships/footnotes" Target="footnotes.xml"/><Relationship Id="rId12" Type="http://schemas.openxmlformats.org/officeDocument/2006/relationships/hyperlink" Target="consultantplus://offline/ref=23F5F3F3D63F67D14629691C92C39B67738E68CA54252E1332E499561561EDDF04F4429D4F54346FI9R6F" TargetMode="External"/><Relationship Id="rId17" Type="http://schemas.openxmlformats.org/officeDocument/2006/relationships/hyperlink" Target="consultantplus://offline/ref=036667E31E5E27D1BFEB1794C70449EB6D69E7B85AA233B930FD9575223764F289BDACE7576AE59FA7h3F" TargetMode="External"/><Relationship Id="rId25" Type="http://schemas.openxmlformats.org/officeDocument/2006/relationships/hyperlink" Target="consultantplus://offline/ref=D0BCE705943F147E86F22049C0E2395EB5ECCBF6F0906D70B328B05B9E70C3A0F011C657C16C184As2v1I" TargetMode="External"/><Relationship Id="rId2" Type="http://schemas.openxmlformats.org/officeDocument/2006/relationships/numbering" Target="numbering.xml"/><Relationship Id="rId16" Type="http://schemas.openxmlformats.org/officeDocument/2006/relationships/hyperlink" Target="consultantplus://offline/ref=036667E31E5E27D1BFEB1794C70449EB6D69E7B85AA233B930FD9575223764F289BDACE7576AE59FA7h4F" TargetMode="External"/><Relationship Id="rId20" Type="http://schemas.openxmlformats.org/officeDocument/2006/relationships/hyperlink" Target="consultantplus://offline/ref=036667E31E5E27D1BFEB1794C70449EB6D69E7B85AA233B930FD9575223764F289BDACE7576AE59FA7h6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F5F3F3D63F67D14629691C92C39B67738E68CA54252E1332E499561561EDDF04F4429D4F54346EI9R8F" TargetMode="External"/><Relationship Id="rId24" Type="http://schemas.openxmlformats.org/officeDocument/2006/relationships/hyperlink" Target="consultantplus://offline/ref=95591E4B58243B629154A6A30395246B30F88F1E8FBF6639735D8A388CF6A77446E66EF7994D2FCC3ACA4A62EDY7I" TargetMode="External"/><Relationship Id="rId5" Type="http://schemas.openxmlformats.org/officeDocument/2006/relationships/settings" Target="settings.xml"/><Relationship Id="rId15" Type="http://schemas.openxmlformats.org/officeDocument/2006/relationships/hyperlink" Target="consultantplus://offline/ref=036667E31E5E27D1BFEB1794C70449EB6D69E7B85AA233B930FD9575223764F289BDACE7576AE59EA7h7F" TargetMode="External"/><Relationship Id="rId23" Type="http://schemas.openxmlformats.org/officeDocument/2006/relationships/hyperlink" Target="consultantplus://offline/ref=036667E31E5E27D1BFEB1794C70449EB6D69E7B85AA233B930FD9575223764F289BDACE7576AE496A7h5F" TargetMode="External"/><Relationship Id="rId28" Type="http://schemas.openxmlformats.org/officeDocument/2006/relationships/fontTable" Target="fontTable.xml"/><Relationship Id="rId10" Type="http://schemas.openxmlformats.org/officeDocument/2006/relationships/hyperlink" Target="consultantplus://offline/ref=23F5F3F3D63F67D14629691C92C39B67738E68CA54252E1332E499561561EDDF04F4429D4F54346FI9RBF" TargetMode="External"/><Relationship Id="rId19" Type="http://schemas.openxmlformats.org/officeDocument/2006/relationships/hyperlink" Target="consultantplus://offline/ref=036667E31E5E27D1BFEB1794C70449EB6D69E7B85AA233B930FD9575223764F289BDACE7576AE59EA7hA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3F5F3F3D63F67D14629691C92C39B67738E68CA54252E1332E499561561EDDF04F4429D4F54346EI9RCF" TargetMode="External"/><Relationship Id="rId22" Type="http://schemas.openxmlformats.org/officeDocument/2006/relationships/hyperlink" Target="consultantplus://offline/ref=036667E31E5E27D1BFEB1794C70449EB6D69E7B85AA233B930FD9575223764F289BDACE7576AE496A7hAF" TargetMode="External"/><Relationship Id="rId27" Type="http://schemas.openxmlformats.org/officeDocument/2006/relationships/hyperlink" Target="file:///C:\Users\dolotova_vv\Desktop\&#1084;&#1086;&#1080;%20&#1076;&#1086;&#1082;&#1091;&#1084;&#1077;&#1085;&#1090;&#1099;\&#1053;&#1055;&#1040;%20&#1088;&#1072;&#1081;&#1086;&#1085;&#1072;%202017%20&#1075;&#1086;&#1076;\&#1054;&#1041;&#1051;.%20&#1054;%20&#1055;&#1086;&#1088;&#1103;&#1076;&#1082;&#1077;%20&#1092;&#1086;&#1088;&#1084;&#1080;&#1088;&#1086;&#1074;&#1072;&#1085;&#1080;&#1103;%20&#1080;%20&#1074;&#1077;&#1076;&#1077;&#1085;&#1080;&#1103;%20&#1088;&#1077;&#1077;&#1089;&#1090;&#1088;&#1072;%20&#1080;&#1089;&#1090;&#1086;&#1095;&#1085;&#1080;&#1082;&#1086;&#1074;%20&#1076;&#1086;&#1093;&#1086;&#1076;&#1086;&#1074;%20&#1086;&#1073;&#1083;&#1073;&#1102;&#1076;&#1078;&#1077;&#1090;&#1072;%20&#1080;%20&#1088;&#1077;&#1077;&#1089;&#1090;&#1088;&#1072;%20&#1080;&#1089;&#1090;&#1086;&#1095;&#1085;&#1080;&#1082;&#1086;&#1074;%20&#1076;&#1086;&#1093;&#1086;&#1076;&#1086;&#1074;%20&#1058;&#1060;&#1054;&#1052;&#1057;%20&#1053;&#1057;&#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96D3-3201-44A7-ACB2-9D4E015C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7</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214</cp:revision>
  <cp:lastPrinted>2017-10-16T05:25:00Z</cp:lastPrinted>
  <dcterms:created xsi:type="dcterms:W3CDTF">2016-12-16T02:38:00Z</dcterms:created>
  <dcterms:modified xsi:type="dcterms:W3CDTF">2017-10-16T05:26:00Z</dcterms:modified>
</cp:coreProperties>
</file>