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3E00" w:rsidRDefault="00713E00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4C657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46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0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197E04" w:rsidRDefault="00197E0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85" w:rsidRDefault="007038BD" w:rsidP="00703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 положений Федерального закона от 21.07.2005 № 115-ФЗ «О концессионных соглашениях» на территории</w:t>
      </w:r>
    </w:p>
    <w:p w:rsidR="007038BD" w:rsidRPr="007038BD" w:rsidRDefault="007038BD" w:rsidP="00703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области.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21.07.2005 № 115-ФЗ «О концессионных соглашениях» и в целях повышения эффективности организации взаимодействия органов местного самоуправления </w:t>
      </w:r>
      <w:r w:rsidRPr="007038BD">
        <w:rPr>
          <w:rFonts w:ascii="Times New Roman" w:eastAsia="Calibri" w:hAnsi="Times New Roman" w:cs="Times New Roman"/>
          <w:iCs/>
          <w:sz w:val="28"/>
          <w:szCs w:val="28"/>
        </w:rPr>
        <w:t>Северного района Новосибирской области</w:t>
      </w:r>
      <w:r w:rsidRPr="007038BD">
        <w:rPr>
          <w:rFonts w:ascii="Times New Roman" w:eastAsia="Calibri" w:hAnsi="Times New Roman" w:cs="Times New Roman"/>
          <w:sz w:val="28"/>
          <w:szCs w:val="28"/>
        </w:rPr>
        <w:t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</w:t>
      </w:r>
      <w:proofErr w:type="gramEnd"/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 соглашений на территории </w:t>
      </w:r>
      <w:r w:rsidRPr="007038BD">
        <w:rPr>
          <w:rFonts w:ascii="Times New Roman" w:eastAsia="Calibri" w:hAnsi="Times New Roman" w:cs="Times New Roman"/>
          <w:iCs/>
          <w:sz w:val="28"/>
          <w:szCs w:val="28"/>
        </w:rPr>
        <w:t>Северного района Новосибирской области,</w:t>
      </w:r>
      <w:r w:rsidRPr="007038BD">
        <w:rPr>
          <w:rFonts w:ascii="Arial" w:eastAsia="Calibri" w:hAnsi="Arial" w:cs="Arial"/>
          <w:sz w:val="28"/>
          <w:szCs w:val="28"/>
        </w:rPr>
        <w:t xml:space="preserve"> </w:t>
      </w:r>
      <w:r w:rsidRPr="007038BD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38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1.Определить </w:t>
      </w:r>
      <w:r w:rsidRPr="007038BD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Северного района Новосибирской области </w:t>
      </w:r>
      <w:r w:rsidRPr="007038BD">
        <w:rPr>
          <w:rFonts w:ascii="Times New Roman" w:eastAsia="Calibri" w:hAnsi="Times New Roman" w:cs="Times New Roman"/>
          <w:sz w:val="28"/>
          <w:szCs w:val="28"/>
        </w:rPr>
        <w:t>уполномоченным органом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</w:t>
      </w:r>
      <w:r w:rsidRPr="007038BD">
        <w:rPr>
          <w:rFonts w:ascii="Arial" w:eastAsia="Calibri" w:hAnsi="Arial" w:cs="Arial"/>
          <w:sz w:val="28"/>
          <w:szCs w:val="28"/>
        </w:rPr>
        <w:t xml:space="preserve"> </w:t>
      </w:r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38BD">
        <w:rPr>
          <w:rFonts w:ascii="Times New Roman" w:eastAsia="Calibri" w:hAnsi="Times New Roman" w:cs="Times New Roman"/>
          <w:sz w:val="28"/>
          <w:szCs w:val="28"/>
        </w:rPr>
        <w:t>2. Утвердить прилагаемые: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2.1.Порядок межведомственного </w:t>
      </w:r>
      <w:proofErr w:type="gramStart"/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взаимодействия органов местного самоуправления </w:t>
      </w:r>
      <w:r w:rsidRPr="007038BD">
        <w:rPr>
          <w:rFonts w:ascii="Times New Roman" w:eastAsia="Calibri" w:hAnsi="Times New Roman" w:cs="Times New Roman"/>
          <w:iCs/>
          <w:sz w:val="28"/>
          <w:szCs w:val="28"/>
        </w:rPr>
        <w:t>Северного района Новосибирской области</w:t>
      </w:r>
      <w:proofErr w:type="gramEnd"/>
      <w:r w:rsidRPr="007038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038BD">
        <w:rPr>
          <w:rFonts w:ascii="Times New Roman" w:eastAsia="Calibri" w:hAnsi="Times New Roman" w:cs="Times New Roman"/>
          <w:sz w:val="28"/>
          <w:szCs w:val="28"/>
        </w:rPr>
        <w:t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Северного района Новосибирской области.</w:t>
      </w:r>
      <w:r w:rsidRPr="007038BD">
        <w:rPr>
          <w:rFonts w:ascii="Arial" w:eastAsia="Calibri" w:hAnsi="Arial" w:cs="Arial"/>
          <w:sz w:val="28"/>
          <w:szCs w:val="28"/>
        </w:rPr>
        <w:t xml:space="preserve"> </w:t>
      </w:r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38BD">
        <w:rPr>
          <w:rFonts w:ascii="Times New Roman" w:eastAsia="Calibri" w:hAnsi="Times New Roman" w:cs="Times New Roman"/>
          <w:sz w:val="28"/>
          <w:szCs w:val="28"/>
        </w:rPr>
        <w:t>2.2.</w:t>
      </w:r>
      <w:r w:rsidRPr="007038BD">
        <w:rPr>
          <w:rFonts w:ascii="Arial" w:eastAsia="Calibri" w:hAnsi="Arial" w:cs="Arial"/>
          <w:sz w:val="28"/>
          <w:szCs w:val="28"/>
        </w:rPr>
        <w:t xml:space="preserve"> </w:t>
      </w:r>
      <w:r w:rsidRPr="007038BD">
        <w:rPr>
          <w:rFonts w:ascii="Times New Roman" w:eastAsia="Calibri" w:hAnsi="Times New Roman" w:cs="Times New Roman"/>
          <w:sz w:val="28"/>
          <w:szCs w:val="28"/>
        </w:rPr>
        <w:t>Порядок рассмотрения предложения лица, выступившего с инициативой заключения концессионного соглашения.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38BD">
        <w:rPr>
          <w:rFonts w:ascii="Times New Roman" w:eastAsia="Calibri" w:hAnsi="Times New Roman" w:cs="Times New Roman"/>
          <w:sz w:val="28"/>
          <w:szCs w:val="28"/>
        </w:rPr>
        <w:t>2.3.Порядок формирования и утверждения перечня объектов, в отношении которых планируется заключение концессионных соглашений.</w:t>
      </w:r>
      <w:r w:rsidRPr="007038BD">
        <w:rPr>
          <w:rFonts w:ascii="Arial" w:eastAsia="Calibri" w:hAnsi="Arial" w:cs="Arial"/>
          <w:sz w:val="28"/>
          <w:szCs w:val="28"/>
        </w:rPr>
        <w:t xml:space="preserve">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Северного района Новосибирской области </w:t>
      </w:r>
      <w:r w:rsidRPr="007038BD">
        <w:rPr>
          <w:rFonts w:ascii="Times New Roman" w:eastAsia="Calibri" w:hAnsi="Times New Roman" w:cs="Times New Roman"/>
          <w:sz w:val="28"/>
          <w:szCs w:val="28"/>
        </w:rPr>
        <w:lastRenderedPageBreak/>
        <w:t>«Северный Вестник» и разместить на официальном сайте администрации Северного района Новосибирской области.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right="-8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38BD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7038B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Pr="007038BD">
        <w:rPr>
          <w:rFonts w:ascii="Times New Roman" w:eastAsia="Calibri" w:hAnsi="Times New Roman" w:cs="Times New Roman"/>
          <w:iCs/>
          <w:sz w:val="28"/>
          <w:szCs w:val="28"/>
        </w:rPr>
        <w:t xml:space="preserve">постановления </w:t>
      </w:r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Pr="007038BD">
        <w:rPr>
          <w:rFonts w:ascii="Times New Roman" w:eastAsia="Calibri" w:hAnsi="Times New Roman" w:cs="Times New Roman"/>
          <w:iCs/>
          <w:sz w:val="28"/>
          <w:szCs w:val="28"/>
        </w:rPr>
        <w:t xml:space="preserve">заместителя главы администрации по сельскому хозяйству и экономическому развитию </w:t>
      </w:r>
      <w:r w:rsidRPr="007038BD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Северного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Ведерникова </w:t>
      </w:r>
      <w:r w:rsidRPr="007038BD">
        <w:rPr>
          <w:rFonts w:ascii="Times New Roman" w:eastAsia="Calibri" w:hAnsi="Times New Roman" w:cs="Times New Roman"/>
          <w:iCs/>
          <w:sz w:val="28"/>
          <w:szCs w:val="28"/>
        </w:rPr>
        <w:t>С.Е.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eastAsia="Calibri" w:hAnsi="Arial" w:cs="Arial"/>
          <w:sz w:val="28"/>
          <w:szCs w:val="20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eastAsia="Calibri" w:hAnsi="Arial" w:cs="Arial"/>
          <w:sz w:val="28"/>
          <w:szCs w:val="20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eastAsia="Calibri" w:hAnsi="Arial" w:cs="Arial"/>
          <w:sz w:val="28"/>
          <w:szCs w:val="20"/>
        </w:rPr>
      </w:pPr>
    </w:p>
    <w:p w:rsidR="007038BD" w:rsidRPr="007038BD" w:rsidRDefault="007038BD" w:rsidP="007038BD">
      <w:pPr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7038BD" w:rsidRPr="007038BD" w:rsidRDefault="007038BD" w:rsidP="007038BD">
      <w:pPr>
        <w:spacing w:after="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Коростелев                                                 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38BD" w:rsidRPr="007038BD" w:rsidRDefault="007038BD" w:rsidP="0070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  <w:r w:rsidRPr="007038B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142" w:firstLine="55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142" w:firstLine="55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8BD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142" w:firstLine="55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 xml:space="preserve"> Северного района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142" w:firstLine="55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038BD" w:rsidRDefault="007038BD" w:rsidP="007038BD">
      <w:pPr>
        <w:spacing w:after="0" w:line="240" w:lineRule="auto"/>
        <w:ind w:left="142" w:firstLine="55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11.10.2017</w:t>
      </w:r>
      <w:r w:rsidRPr="007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571</w:t>
      </w:r>
    </w:p>
    <w:p w:rsidR="007038BD" w:rsidRPr="007038BD" w:rsidRDefault="007038BD" w:rsidP="007038BD">
      <w:pPr>
        <w:spacing w:after="0" w:line="240" w:lineRule="auto"/>
        <w:ind w:left="142"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38BD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7038BD" w:rsidRPr="007038BD" w:rsidRDefault="007038BD" w:rsidP="007038B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органов местного самоуправления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Северного района Новосибирской области</w:t>
      </w:r>
      <w:r w:rsidRPr="00703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Северного района Новосибирской области</w:t>
      </w:r>
    </w:p>
    <w:p w:rsidR="007038BD" w:rsidRDefault="007038BD" w:rsidP="007038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Северного района Новосибирской области</w:t>
      </w:r>
      <w:r w:rsidRPr="00703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разработки, рассмотрения и принятия решений о заключении концессионных соглашений (в том</w:t>
      </w:r>
      <w:proofErr w:type="gramEnd"/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Северного района Новосибирской области.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703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концессионного соглашения принимается в форме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нормативного акта администрации Северного района Новосибирской области.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концессионного соглашения является создаваемое и (или) реконструируемое имущество, право </w:t>
      </w:r>
      <w:proofErr w:type="gramStart"/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которое принадлежит или будет принадлежать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Северному району Новосибирской области</w:t>
      </w:r>
      <w:r w:rsidRPr="00703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 концессионного соглашения).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дминистрация Северного района Новосибирской области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наделенная специальной компетенцией в установленной федеральным и областным законодательством сфере деятельности, в которой планируется реализация концессионного соглашения (далее – инициатор проекта), обеспечивает разработку предложения о создании и (или) </w:t>
      </w:r>
      <w:proofErr w:type="spellStart"/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реконструировании</w:t>
      </w:r>
      <w:proofErr w:type="spellEnd"/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рассмотрение:</w:t>
      </w:r>
      <w:proofErr w:type="gramEnd"/>
    </w:p>
    <w:p w:rsidR="007038BD" w:rsidRP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экономического развития, труда и имущества администрации Северного района  Новосибирской области:</w:t>
      </w:r>
    </w:p>
    <w:p w:rsidR="007038BD" w:rsidRP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возможности и целесообразности реализации предложения;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предоставления сведений о земельных участках, находящихся в собственности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Северного района Новосибирской области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реализации концессионного соглашения, об объектах недвижимого имущества, </w:t>
      </w:r>
      <w:r w:rsidRPr="00703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необходимых при реализации концессионного соглашения, из реестра муниципальной собственности </w:t>
      </w:r>
      <w:r w:rsidRPr="007038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Северного района Новосибирской области.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инициатором проекта Предложения в управление </w:t>
      </w:r>
      <w:r w:rsidRPr="007038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экономического развития, труда и имущества администрации Северного района Новосибирской области </w:t>
      </w:r>
      <w:r w:rsidRPr="007038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>к нему прилагается технико-</w:t>
      </w:r>
      <w:r w:rsidRPr="007038BD">
        <w:rPr>
          <w:rFonts w:ascii="Times New Roman" w:hAnsi="Times New Roman" w:cs="Times New Roman"/>
          <w:sz w:val="28"/>
          <w:szCs w:val="28"/>
        </w:rPr>
        <w:t>экономическое обоснование проекта, включающее в себя: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38BD">
        <w:rPr>
          <w:rFonts w:ascii="Times New Roman" w:hAnsi="Times New Roman" w:cs="Times New Roman"/>
          <w:color w:val="000000"/>
          <w:sz w:val="28"/>
          <w:szCs w:val="28"/>
        </w:rPr>
        <w:t>1)предполагаемый объем инвестиций в создание и (или) реконструкцию объекта концессионного соглашения;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>срок концессионного соглашения, в том числе срок окупаемости предполагаемых инвестиций;</w:t>
      </w:r>
    </w:p>
    <w:p w:rsid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7038BD" w:rsidRPr="007038BD" w:rsidRDefault="007038BD" w:rsidP="00703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Pr="007038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экономического развития, труда и имущества администрации Северного района Новосибирской области 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дней со дня получения технико-экономического обоснования проекта направляет его органам местного самоуправления </w:t>
      </w:r>
      <w:r w:rsidRPr="007038BD">
        <w:rPr>
          <w:rFonts w:ascii="Times New Roman" w:hAnsi="Times New Roman" w:cs="Times New Roman"/>
          <w:iCs/>
          <w:color w:val="000000"/>
          <w:sz w:val="28"/>
          <w:szCs w:val="28"/>
        </w:rPr>
        <w:t>Северного района Новосибирской области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>, осуществляющим управление в смежных отраслях со сферой деятельности, в которой планируется реализация концессионного соглашения, для оценки целесообразности реализации концессионного соглашения.</w:t>
      </w:r>
      <w:proofErr w:type="gramEnd"/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Calibri" w:hAnsi="Calibri" w:cs="Calibri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>Северного района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038BD" w:rsidRPr="007038BD" w:rsidRDefault="007038BD" w:rsidP="007038B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11.10.2017 № 571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ПОРЯДОК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рассмотрения предложения лица, выступившего с инициативой заключения концессионного соглашения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7038BD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 115-ФЗ «О концессионных соглашениях» (далее – Федеральный закон), о заключении концессионного соглашения, поступившего в соответствии с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частью 4.2 статьи 37 Федерального закона, объект которого находится в собственности 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(далее –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Администрация 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пункте 1 настоящего Порядка, и принимает решение в форме </w:t>
      </w:r>
      <w:r w:rsidRPr="007038BD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703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 xml:space="preserve">Функции уполномоченного органа по организации </w:t>
      </w:r>
      <w:proofErr w:type="gramStart"/>
      <w:r w:rsidRPr="007038BD">
        <w:rPr>
          <w:rFonts w:ascii="Times New Roman" w:hAnsi="Times New Roman" w:cs="Times New Roman"/>
          <w:sz w:val="28"/>
          <w:szCs w:val="28"/>
        </w:rPr>
        <w:t>рассмотрения предложения инициатора заключения концессионного соглашения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осуществляет у</w:t>
      </w:r>
      <w:r w:rsidRPr="007038BD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</w:t>
      </w:r>
      <w:r w:rsidRPr="007038BD">
        <w:rPr>
          <w:rFonts w:ascii="Times New Roman" w:hAnsi="Times New Roman" w:cs="Times New Roman"/>
          <w:iCs/>
          <w:color w:val="000000"/>
          <w:sz w:val="28"/>
          <w:szCs w:val="28"/>
        </w:rPr>
        <w:t>экономического развития, труда и имущества администрации Северного района Новосибирской области</w:t>
      </w:r>
      <w:r w:rsidRPr="007038BD">
        <w:rPr>
          <w:rFonts w:ascii="Times New Roman" w:hAnsi="Times New Roman" w:cs="Times New Roman"/>
          <w:sz w:val="28"/>
          <w:szCs w:val="28"/>
        </w:rPr>
        <w:t>.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8BD">
        <w:rPr>
          <w:rFonts w:ascii="Times New Roman" w:hAnsi="Times New Roman" w:cs="Times New Roman"/>
          <w:sz w:val="28"/>
          <w:szCs w:val="28"/>
        </w:rPr>
        <w:t>В целях предварительного рассмотрения предложений о заключении концессионного соглашения уполномоченным органом образуется рабочая группа, состоящая из представителей органов местного самоуправления Северного района Новосибирской области.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7038BD">
        <w:rPr>
          <w:rFonts w:ascii="Times New Roman" w:hAnsi="Times New Roman" w:cs="Times New Roman"/>
          <w:sz w:val="28"/>
          <w:szCs w:val="28"/>
        </w:rPr>
        <w:t xml:space="preserve">Администрации Северного района Новосибирской области в течение пяти дней со дня поступления предложения о заключении концессионного соглашения направляет в структурные подразделения администрации Северного района Новосибирской области, а также  администрации сельских поселений Северного района Новосибирской области в соответствии с отраслевой и территориальной принадлежностью объекта (объектов)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компетенцией. </w:t>
      </w:r>
      <w:proofErr w:type="gramEnd"/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8BD">
        <w:rPr>
          <w:rFonts w:ascii="Times New Roman" w:hAnsi="Times New Roman" w:cs="Times New Roman"/>
          <w:sz w:val="28"/>
          <w:szCs w:val="28"/>
        </w:rPr>
        <w:lastRenderedPageBreak/>
        <w:t>В течение пятнадцати дней со дня поступления документов, указанных в абзаце первом настоящего пункта, структурные подразделения администрации Северного  района Новосибирской области и  администрации сельских поселений Северного района Новосибирской области направляют в адрес управления экономического развития, труда и имущества администрации Северного района Новосибирской области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условий концессионного соглашения.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038B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труда и имущества администрации Северного района Новосибирской области в случае </w:t>
      </w:r>
      <w:proofErr w:type="gramStart"/>
      <w:r w:rsidRPr="007038BD">
        <w:rPr>
          <w:rFonts w:ascii="Times New Roman" w:hAnsi="Times New Roman" w:cs="Times New Roman"/>
          <w:sz w:val="28"/>
          <w:szCs w:val="28"/>
        </w:rPr>
        <w:t>выполнения корректировки условий проекта концессионного соглашения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организует заседание рабочей группы в течение десяти дней со дня поступления информации, указанной в абзаце втором пункта 4 настоящего Порядка.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7038B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информации, поступившей от структурных подразделений администрации Северного района Новосибирской области и  администраций сельских поселений Северного района Новосибирской области, по результатам рассмотрения рабочей группой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в форме распоряжения (далее – решение уполномоченного органа): </w:t>
      </w:r>
      <w:proofErr w:type="gramEnd"/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038BD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038BD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038BD">
        <w:rPr>
          <w:rFonts w:ascii="Times New Roman" w:hAnsi="Times New Roman" w:cs="Times New Roman"/>
          <w:sz w:val="28"/>
          <w:szCs w:val="28"/>
        </w:rPr>
        <w:t xml:space="preserve">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038BD">
        <w:rPr>
          <w:rFonts w:ascii="Times New Roman" w:hAnsi="Times New Roman" w:cs="Times New Roman"/>
          <w:sz w:val="28"/>
          <w:szCs w:val="28"/>
        </w:rPr>
        <w:t xml:space="preserve">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7038BD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</w:t>
      </w:r>
      <w:r w:rsidRPr="007038BD">
        <w:rPr>
          <w:rFonts w:ascii="Times New Roman" w:hAnsi="Times New Roman" w:cs="Times New Roman"/>
          <w:sz w:val="28"/>
          <w:szCs w:val="28"/>
        </w:rPr>
        <w:lastRenderedPageBreak/>
        <w:t>соглашения условиях уполномоченный орган в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8BD">
        <w:rPr>
          <w:rFonts w:ascii="Times New Roman" w:hAnsi="Times New Roman" w:cs="Times New Roman"/>
          <w:sz w:val="28"/>
          <w:szCs w:val="28"/>
        </w:rPr>
        <w:t xml:space="preserve">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  <w:proofErr w:type="gramEnd"/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038B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 xml:space="preserve"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Pr="007038BD">
        <w:rPr>
          <w:rFonts w:ascii="Times New Roman" w:hAnsi="Times New Roman" w:cs="Times New Roman"/>
          <w:sz w:val="28"/>
          <w:szCs w:val="28"/>
        </w:rPr>
        <w:t>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концессионного соглашения.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038BD">
        <w:rPr>
          <w:rFonts w:ascii="Times New Roman" w:hAnsi="Times New Roman" w:cs="Times New Roman"/>
          <w:sz w:val="28"/>
          <w:szCs w:val="28"/>
        </w:rPr>
        <w:t xml:space="preserve">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038BD">
        <w:rPr>
          <w:rFonts w:ascii="Times New Roman" w:hAnsi="Times New Roman" w:cs="Times New Roman"/>
          <w:sz w:val="28"/>
          <w:szCs w:val="28"/>
        </w:rPr>
        <w:t xml:space="preserve">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обязан </w:t>
      </w:r>
      <w:proofErr w:type="gramStart"/>
      <w:r w:rsidRPr="007038B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проекта решения о заключении концессионного соглашения осуществляется уполномоченным органом в соответствии со статьей 22 Федерального закона.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Pr="007038BD">
        <w:rPr>
          <w:rFonts w:ascii="Times New Roman" w:hAnsi="Times New Roman" w:cs="Times New Roman"/>
          <w:sz w:val="28"/>
          <w:szCs w:val="28"/>
        </w:rPr>
        <w:t xml:space="preserve">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 </w:t>
      </w:r>
      <w:proofErr w:type="gramEnd"/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статьей 22 Федерального закона.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принимается в форме постановления 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администрации 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в течение тридцати дней после истечения срока, указанного в настоящем пункте.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7038BD">
        <w:rPr>
          <w:rFonts w:ascii="Times New Roman" w:hAnsi="Times New Roman" w:cs="Times New Roman"/>
          <w:sz w:val="28"/>
          <w:szCs w:val="28"/>
        </w:rPr>
        <w:t xml:space="preserve">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7038BD">
        <w:rPr>
          <w:rFonts w:ascii="Times New Roman" w:hAnsi="Times New Roman" w:cs="Times New Roman"/>
          <w:sz w:val="28"/>
          <w:szCs w:val="28"/>
        </w:rPr>
        <w:t xml:space="preserve">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7038BD">
        <w:rPr>
          <w:rFonts w:ascii="Calibri" w:hAnsi="Calibri" w:cs="Calibri"/>
          <w:sz w:val="28"/>
          <w:szCs w:val="28"/>
        </w:rPr>
        <w:t>_________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>Северного района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BD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38BD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11.10.2017</w:t>
      </w:r>
      <w:r w:rsidRPr="007038BD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571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ПОРЯДОК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8B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формирования и утверждения перечня объектов, право </w:t>
      </w:r>
      <w:proofErr w:type="gramStart"/>
      <w:r w:rsidRPr="007038B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на которые принадлежит или будет принадлежать </w:t>
      </w:r>
      <w:r w:rsidRPr="007038BD">
        <w:rPr>
          <w:rFonts w:ascii="Times New Roman" w:hAnsi="Times New Roman" w:cs="Times New Roman"/>
          <w:iCs/>
          <w:sz w:val="28"/>
          <w:szCs w:val="28"/>
        </w:rPr>
        <w:t>Северному району Новосибирской области</w:t>
      </w:r>
      <w:r w:rsidR="00AF318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Pr="007038BD">
        <w:rPr>
          <w:rFonts w:ascii="Times New Roman" w:hAnsi="Times New Roman" w:cs="Times New Roman"/>
          <w:sz w:val="28"/>
          <w:szCs w:val="28"/>
        </w:rPr>
        <w:t xml:space="preserve">(далее – объекты), в отношении которых планируется заключение концессионных соглашений (далее – Перечень).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7038BD">
        <w:rPr>
          <w:rFonts w:ascii="Times New Roman" w:hAnsi="Times New Roman" w:cs="Times New Roman"/>
          <w:sz w:val="28"/>
          <w:szCs w:val="28"/>
        </w:rPr>
        <w:t>Формирование Перечня осуществляется отделом экономического развития, труда и имущества а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дминистрации 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ежегодно до 31 декабря года, предшествующего году утверждения Перечня, на основании сведений, представляемых </w:t>
      </w:r>
      <w:r w:rsidRPr="007038BD">
        <w:rPr>
          <w:rFonts w:ascii="Times New Roman" w:hAnsi="Times New Roman" w:cs="Times New Roman"/>
          <w:iCs/>
          <w:sz w:val="28"/>
          <w:szCs w:val="28"/>
        </w:rPr>
        <w:t>сельскими поселениями  Северного района Новосибирской области</w:t>
      </w:r>
      <w:r w:rsidRPr="007038BD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объектов, в отношении которых планируется заключение концессионных соглашений, на основании пункта 3 настоящего Порядка. </w:t>
      </w:r>
      <w:proofErr w:type="gramEnd"/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8BD">
        <w:rPr>
          <w:rFonts w:ascii="Times New Roman" w:hAnsi="Times New Roman" w:cs="Times New Roman"/>
          <w:sz w:val="28"/>
          <w:szCs w:val="28"/>
        </w:rPr>
        <w:t xml:space="preserve">Для формирования Перечня 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сельские поселения  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Pr="007038BD">
        <w:rPr>
          <w:rFonts w:ascii="Times New Roman" w:hAnsi="Times New Roman" w:cs="Times New Roman"/>
          <w:iCs/>
          <w:sz w:val="28"/>
          <w:szCs w:val="28"/>
        </w:rPr>
        <w:t>управление  экономического развития, труда и имущества администрации Северного района Новосибирской области</w:t>
      </w:r>
      <w:r w:rsidRPr="007038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038BD">
        <w:rPr>
          <w:rFonts w:ascii="Times New Roman" w:hAnsi="Times New Roman" w:cs="Times New Roman"/>
          <w:sz w:val="28"/>
          <w:szCs w:val="28"/>
        </w:rPr>
        <w:t xml:space="preserve">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объектах);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038BD">
        <w:rPr>
          <w:rFonts w:ascii="Times New Roman" w:hAnsi="Times New Roman" w:cs="Times New Roman"/>
          <w:sz w:val="28"/>
          <w:szCs w:val="28"/>
        </w:rPr>
        <w:t xml:space="preserve">копии свидетельств о государственной регистрации права собственности 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на объекты, в отношении которых планируется заключение концессионных соглашений, или иных документов о праве собственности </w:t>
      </w:r>
      <w:r w:rsidRPr="007038BD">
        <w:rPr>
          <w:rFonts w:ascii="Times New Roman" w:hAnsi="Times New Roman" w:cs="Times New Roman"/>
          <w:iCs/>
          <w:sz w:val="28"/>
          <w:szCs w:val="28"/>
        </w:rPr>
        <w:t>Северного района Новосибирской области</w:t>
      </w:r>
      <w:r w:rsidRPr="007038BD">
        <w:rPr>
          <w:rFonts w:ascii="Times New Roman" w:hAnsi="Times New Roman" w:cs="Times New Roman"/>
          <w:sz w:val="28"/>
          <w:szCs w:val="28"/>
        </w:rPr>
        <w:t xml:space="preserve">, документов, подтверждающих наличие объектов незавершенного строительства (далее - </w:t>
      </w:r>
      <w:proofErr w:type="spellStart"/>
      <w:r w:rsidRPr="007038B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7038BD">
        <w:rPr>
          <w:rFonts w:ascii="Times New Roman" w:hAnsi="Times New Roman" w:cs="Times New Roman"/>
          <w:sz w:val="28"/>
          <w:szCs w:val="28"/>
        </w:rPr>
        <w:t xml:space="preserve"> (правоустанавливающие) документы), при наличии.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Управление экономического развития, труда и имущества администрации 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рассматривает документы, представленные в соответствии с пунктами 2,3 настоящего Порядка, и включает сведения об объектах в Перечень, за исключением случаев, указанных в пункте 5 настоящего Порядка.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 xml:space="preserve">5.Сведения об объектах не включаются в Перечень в случаях, если: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038BD">
        <w:rPr>
          <w:rFonts w:ascii="Times New Roman" w:hAnsi="Times New Roman" w:cs="Times New Roman"/>
          <w:sz w:val="28"/>
          <w:szCs w:val="28"/>
        </w:rPr>
        <w:t xml:space="preserve">объект не относится к объектам, указанным в статье 4 Федерального закона от 21.07.2005 N 115-ФЗ «О концессионных соглашениях»;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управлению экономического развития, труда и имущества администрации 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не представлены или представлены не в полном объеме документы, указанные в пунктах 2, 3 настоящего Порядка.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8BD">
        <w:rPr>
          <w:rFonts w:ascii="Times New Roman" w:hAnsi="Times New Roman" w:cs="Times New Roman"/>
          <w:sz w:val="28"/>
          <w:szCs w:val="28"/>
        </w:rPr>
        <w:t xml:space="preserve">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 115-ФЗ «О концессионных соглашениях».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8BD">
        <w:rPr>
          <w:rFonts w:ascii="Times New Roman" w:hAnsi="Times New Roman" w:cs="Times New Roman"/>
          <w:sz w:val="28"/>
          <w:szCs w:val="28"/>
        </w:rPr>
        <w:t xml:space="preserve">Перечень утверждается постановлением 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администрации 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до 1 февраля текущего календарного года. </w:t>
      </w: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8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8BD">
        <w:rPr>
          <w:rFonts w:ascii="Times New Roman" w:hAnsi="Times New Roman" w:cs="Times New Roman"/>
          <w:sz w:val="28"/>
          <w:szCs w:val="28"/>
        </w:rPr>
        <w:t xml:space="preserve">Перечень и копия отчета о техническом обследовании имущества (при наличии в Перечне объектов, указанных в пункте 4 настоящего Порядка) в течение 30 дней со дня издания постановления об утверждении Перечня подлежат размещению </w:t>
      </w:r>
      <w:r w:rsidRPr="007038BD">
        <w:rPr>
          <w:rFonts w:ascii="Times New Roman" w:hAnsi="Times New Roman" w:cs="Times New Roman"/>
          <w:iCs/>
          <w:sz w:val="28"/>
          <w:szCs w:val="28"/>
        </w:rPr>
        <w:t>управлению  экономического развития, труда и имущества администрации Северного  района Новосибирской</w:t>
      </w:r>
      <w:r w:rsidRPr="007038BD">
        <w:rPr>
          <w:rFonts w:ascii="Times New Roman" w:hAnsi="Times New Roman" w:cs="Times New Roman"/>
          <w:iCs/>
          <w:sz w:val="28"/>
          <w:szCs w:val="28"/>
        </w:rPr>
        <w:tab/>
        <w:t xml:space="preserve"> области </w:t>
      </w:r>
      <w:r w:rsidRPr="007038BD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</w:t>
      </w:r>
      <w:proofErr w:type="gramEnd"/>
      <w:r w:rsidRPr="007038BD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а также на официальном сайте </w:t>
      </w:r>
      <w:r w:rsidRPr="007038BD">
        <w:rPr>
          <w:rFonts w:ascii="Times New Roman" w:hAnsi="Times New Roman" w:cs="Times New Roman"/>
          <w:iCs/>
          <w:sz w:val="28"/>
          <w:szCs w:val="28"/>
        </w:rPr>
        <w:t xml:space="preserve">Северного района Новосибирской области </w:t>
      </w:r>
      <w:r w:rsidRPr="007038B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сети.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8BD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 вправе направить в адрес министерства экономического развития Новосибирской области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038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038BD">
        <w:rPr>
          <w:rFonts w:ascii="Times New Roman" w:hAnsi="Times New Roman" w:cs="Times New Roman"/>
          <w:sz w:val="24"/>
          <w:szCs w:val="24"/>
        </w:rPr>
        <w:t>к Порядку формирования и утверждения перечня объектов, в отношении которых планируется заключение концессионных соглашений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Сведения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об объектах, в отношении которых планируется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8BD">
        <w:rPr>
          <w:rFonts w:ascii="Times New Roman" w:hAnsi="Times New Roman" w:cs="Times New Roman"/>
          <w:sz w:val="28"/>
          <w:szCs w:val="28"/>
        </w:rPr>
        <w:t>заключение концессионных соглашений</w:t>
      </w: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8"/>
        <w:gridCol w:w="1558"/>
      </w:tblGrid>
      <w:tr w:rsidR="007038BD" w:rsidRPr="007038BD" w:rsidTr="00873AED">
        <w:trPr>
          <w:trHeight w:val="999"/>
        </w:trPr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Оценочный объем требуемых инвестиций, </w:t>
            </w:r>
            <w:proofErr w:type="gramStart"/>
            <w:r w:rsidRPr="00703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End"/>
          </w:p>
        </w:tc>
      </w:tr>
      <w:tr w:rsidR="007038BD" w:rsidRPr="007038BD" w:rsidTr="00873AED">
        <w:trPr>
          <w:trHeight w:val="476"/>
        </w:trPr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7038BD" w:rsidRPr="007038BD" w:rsidRDefault="007038BD" w:rsidP="0070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38BD" w:rsidRPr="007038BD" w:rsidRDefault="007038BD" w:rsidP="0070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038BD" w:rsidRPr="007038BD" w:rsidRDefault="007038BD" w:rsidP="00703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5215B" w:rsidRDefault="0055215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215B" w:rsidSect="004C6571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9C" w:rsidRDefault="00361D9C" w:rsidP="008729EC">
      <w:pPr>
        <w:spacing w:after="0" w:line="240" w:lineRule="auto"/>
      </w:pPr>
      <w:r>
        <w:separator/>
      </w:r>
    </w:p>
  </w:endnote>
  <w:endnote w:type="continuationSeparator" w:id="0">
    <w:p w:rsidR="00361D9C" w:rsidRDefault="00361D9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9C" w:rsidRDefault="00361D9C" w:rsidP="008729EC">
      <w:pPr>
        <w:spacing w:after="0" w:line="240" w:lineRule="auto"/>
      </w:pPr>
      <w:r>
        <w:separator/>
      </w:r>
    </w:p>
  </w:footnote>
  <w:footnote w:type="continuationSeparator" w:id="0">
    <w:p w:rsidR="00361D9C" w:rsidRDefault="00361D9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5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B77EC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97E04"/>
    <w:rsid w:val="001A6C45"/>
    <w:rsid w:val="001B447F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1D9C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B7065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3B20"/>
    <w:rsid w:val="004A658E"/>
    <w:rsid w:val="004C6571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15B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613E"/>
    <w:rsid w:val="005F799F"/>
    <w:rsid w:val="00604DB6"/>
    <w:rsid w:val="00611789"/>
    <w:rsid w:val="00614152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038BD"/>
    <w:rsid w:val="007134D9"/>
    <w:rsid w:val="0071358E"/>
    <w:rsid w:val="00713E00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2C0A"/>
    <w:rsid w:val="007C6523"/>
    <w:rsid w:val="007D46E7"/>
    <w:rsid w:val="007D6439"/>
    <w:rsid w:val="007D6B81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71B93"/>
    <w:rsid w:val="008729EC"/>
    <w:rsid w:val="00877AE4"/>
    <w:rsid w:val="00880BCC"/>
    <w:rsid w:val="00887F0F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07951"/>
    <w:rsid w:val="0091391E"/>
    <w:rsid w:val="00914ED0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A6019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318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EC0"/>
    <w:rsid w:val="00B34D02"/>
    <w:rsid w:val="00B42573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95091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65BD"/>
    <w:rsid w:val="00F50D80"/>
    <w:rsid w:val="00F52D3D"/>
    <w:rsid w:val="00F54838"/>
    <w:rsid w:val="00F561B8"/>
    <w:rsid w:val="00F602EE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8D9F-A78A-4E20-8642-3591E7E6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217</cp:revision>
  <cp:lastPrinted>2017-10-13T03:25:00Z</cp:lastPrinted>
  <dcterms:created xsi:type="dcterms:W3CDTF">2016-12-16T02:38:00Z</dcterms:created>
  <dcterms:modified xsi:type="dcterms:W3CDTF">2017-10-13T03:27:00Z</dcterms:modified>
</cp:coreProperties>
</file>