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3120DD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№ 647</w:t>
      </w:r>
    </w:p>
    <w:p w:rsidR="00C86D9C" w:rsidRDefault="00C86D9C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порядка определения размера платы по соглашению об установлении сервитута в отношении земельных участков, находящихся в собственности Северного района Новосибирской области, и земельных участков, государственная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которые не разграничена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10" w:history="1">
        <w:r w:rsidRPr="00C86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2 пункта 2 статьи 39.25</w:t>
        </w:r>
      </w:hyperlink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Федерации, администрация Северного района  Новосибирской области </w:t>
      </w:r>
    </w:p>
    <w:p w:rsid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1.Установить </w:t>
      </w:r>
      <w:hyperlink w:anchor="P28" w:history="1">
        <w:r w:rsidRPr="00C86D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определения размера платы по соглашению об установлении сервитута в отношении земельных участков,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и земельных участков, государственная собственность на которые не разграничена, согласно приложению к настоящему постановлению.</w:t>
      </w:r>
    </w:p>
    <w:p w:rsidR="00C86D9C" w:rsidRDefault="00C86D9C" w:rsidP="00C86D9C">
      <w:pPr>
        <w:pStyle w:val="ConsPlusNormal"/>
        <w:suppressAutoHyphens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C86D9C">
        <w:rPr>
          <w:rFonts w:ascii="Times New Roman" w:hAnsi="Times New Roman" w:cs="Times New Roman"/>
          <w:sz w:val="28"/>
          <w:szCs w:val="28"/>
        </w:rPr>
        <w:t xml:space="preserve"> </w:t>
      </w:r>
      <w:r w:rsidRPr="00C86D9C">
        <w:rPr>
          <w:rFonts w:ascii="Times New Roman" w:hAnsi="Times New Roman" w:cs="Times New Roman"/>
          <w:sz w:val="28"/>
          <w:szCs w:val="28"/>
        </w:rPr>
        <w:t xml:space="preserve">Опубликовать в периодическом печатном издании 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Северного района Новосибирской области </w:t>
      </w:r>
      <w:r w:rsidRPr="00C86D9C">
        <w:rPr>
          <w:rFonts w:ascii="Times New Roman" w:hAnsi="Times New Roman" w:cs="Times New Roman"/>
          <w:sz w:val="28"/>
          <w:szCs w:val="28"/>
        </w:rPr>
        <w:t>«Северный Вестник» и разместить на официальном сайте администрации Северног</w:t>
      </w:r>
      <w:r>
        <w:rPr>
          <w:rFonts w:ascii="Times New Roman" w:hAnsi="Times New Roman" w:cs="Times New Roman"/>
          <w:sz w:val="28"/>
          <w:szCs w:val="28"/>
        </w:rPr>
        <w:t>о района Новосибирской области.</w:t>
      </w:r>
    </w:p>
    <w:p w:rsidR="00C86D9C" w:rsidRPr="00C86D9C" w:rsidRDefault="00C86D9C" w:rsidP="00C86D9C">
      <w:pPr>
        <w:pStyle w:val="ConsPlusNormal"/>
        <w:suppressAutoHyphens/>
        <w:autoSpaceDN/>
        <w:adjustRightInd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proofErr w:type="gramStart"/>
      <w:r w:rsidRPr="00C86D9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86D9C">
        <w:rPr>
          <w:rFonts w:ascii="Times New Roman" w:eastAsia="Calibri" w:hAnsi="Times New Roman" w:cs="Times New Roman"/>
          <w:sz w:val="28"/>
          <w:szCs w:val="28"/>
        </w:rPr>
        <w:t xml:space="preserve">  исполнением  постановления возложить на заместителя  главы  администрации  по градостроительству, коммунальному хозяйству, транспорту и земельны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C86D9C">
        <w:rPr>
          <w:rFonts w:ascii="Times New Roman" w:eastAsia="Calibri" w:hAnsi="Times New Roman" w:cs="Times New Roman"/>
          <w:sz w:val="28"/>
          <w:szCs w:val="28"/>
        </w:rPr>
        <w:t xml:space="preserve">  отношени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C86D9C">
        <w:rPr>
          <w:rFonts w:ascii="Times New Roman" w:eastAsia="Calibri" w:hAnsi="Times New Roman" w:cs="Times New Roman"/>
          <w:sz w:val="28"/>
          <w:szCs w:val="28"/>
        </w:rPr>
        <w:t xml:space="preserve">  администрации Северного района Новосибирской области </w:t>
      </w:r>
      <w:proofErr w:type="spellStart"/>
      <w:r w:rsidRPr="00C86D9C">
        <w:rPr>
          <w:rFonts w:ascii="Times New Roman" w:eastAsia="Calibri" w:hAnsi="Times New Roman" w:cs="Times New Roman"/>
          <w:sz w:val="28"/>
          <w:szCs w:val="28"/>
        </w:rPr>
        <w:t>Шастова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А.Н.</w:t>
      </w:r>
    </w:p>
    <w:p w:rsid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Северного района 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С.В. Коростелев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C86D9C" w:rsidRDefault="00C86D9C" w:rsidP="00C86D9C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Северного района 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04.12.2017 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647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8"/>
      <w:bookmarkEnd w:id="0"/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установлении П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орядка определения размера платы по соглашению об установлении сервитута в отношении земельных участков, находящихся в собственности Северного района Новосибирской области, и земельных участков, государственная собственн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 на которые не разграничена</w:t>
      </w: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D9C" w:rsidRPr="00C86D9C" w:rsidRDefault="00C86D9C" w:rsidP="00C86D9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регламентирует определение размера платы по соглашению об установлении сервитута в отношении земельных участков, находящихся в собственности Северного района Новосибирской области, и земельных участков, государственная собственность на которые не разграничена (далее - земельные участки).</w:t>
      </w:r>
    </w:p>
    <w:p w:rsidR="00C86D9C" w:rsidRP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 Порядком.</w:t>
      </w:r>
    </w:p>
    <w:p w:rsidR="00C86D9C" w:rsidRP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находящихся в собственности Северного района Новосибирской области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</w:t>
      </w:r>
      <w:proofErr w:type="gramEnd"/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оценочной деятельности.</w:t>
      </w:r>
    </w:p>
    <w:p w:rsid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 по соглашению об установлении сервитута, заключенному в отношении земельных участков, государственная собственность на которые не разграничена и предоставленных в пожизненное наследуемое владение, а также в постоянное (бессрочное) пользование либо в аренду лицам,  не являющимся органами государственной власти и органами местного самоуправления, государственными и муниципальными унитарными предприятиями, казенными предприятиями, некоммерческими организациями, созданными органами государственной власти и органами местного</w:t>
      </w:r>
      <w:proofErr w:type="gramEnd"/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самоуправления,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деятельности. </w:t>
      </w:r>
      <w:proofErr w:type="gramEnd"/>
    </w:p>
    <w:p w:rsidR="00C86D9C" w:rsidRP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Смена правообладателя земельного участка не является основанием для пересмотра размера платы по соглашению об установлении сервитута, </w:t>
      </w:r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определенного в соответствии с настоящим Порядком.</w:t>
      </w:r>
    </w:p>
    <w:p w:rsidR="00C86D9C" w:rsidRPr="00C86D9C" w:rsidRDefault="00C86D9C" w:rsidP="00C86D9C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bookmarkStart w:id="1" w:name="_GoBack"/>
      <w:bookmarkEnd w:id="1"/>
      <w:r w:rsidRPr="00C86D9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сервитут устанавливается в отношении части земельного участка,  размер платы по соглашению об установлении сервитута определяется пропорционально площади этой части земельного участка в соответствии с настоящим Порядком.</w:t>
      </w:r>
    </w:p>
    <w:p w:rsidR="00A90F15" w:rsidRPr="003A76E9" w:rsidRDefault="00A90F15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0F15" w:rsidRPr="003A76E9" w:rsidSect="009C7D6A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79A" w:rsidRDefault="0022279A" w:rsidP="008729EC">
      <w:pPr>
        <w:spacing w:after="0" w:line="240" w:lineRule="auto"/>
      </w:pPr>
      <w:r>
        <w:separator/>
      </w:r>
    </w:p>
  </w:endnote>
  <w:endnote w:type="continuationSeparator" w:id="0">
    <w:p w:rsidR="0022279A" w:rsidRDefault="0022279A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79A" w:rsidRDefault="0022279A" w:rsidP="008729EC">
      <w:pPr>
        <w:spacing w:after="0" w:line="240" w:lineRule="auto"/>
      </w:pPr>
      <w:r>
        <w:separator/>
      </w:r>
    </w:p>
  </w:footnote>
  <w:footnote w:type="continuationSeparator" w:id="0">
    <w:p w:rsidR="0022279A" w:rsidRDefault="0022279A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1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236273"/>
    <w:multiLevelType w:val="multilevel"/>
    <w:tmpl w:val="6346F9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7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3010"/>
    <w:rsid w:val="0020777D"/>
    <w:rsid w:val="002131A4"/>
    <w:rsid w:val="00220601"/>
    <w:rsid w:val="0022279A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5D07"/>
    <w:rsid w:val="00277C35"/>
    <w:rsid w:val="00281D02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229C"/>
    <w:rsid w:val="002F2AB5"/>
    <w:rsid w:val="00307297"/>
    <w:rsid w:val="00310C6F"/>
    <w:rsid w:val="003120DD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6959"/>
    <w:rsid w:val="003D7062"/>
    <w:rsid w:val="003E03F3"/>
    <w:rsid w:val="003E3828"/>
    <w:rsid w:val="00407096"/>
    <w:rsid w:val="004156E2"/>
    <w:rsid w:val="00417D0F"/>
    <w:rsid w:val="00422586"/>
    <w:rsid w:val="00426C1D"/>
    <w:rsid w:val="00427CD3"/>
    <w:rsid w:val="00427F57"/>
    <w:rsid w:val="004314F3"/>
    <w:rsid w:val="0043190E"/>
    <w:rsid w:val="004331A9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78FC"/>
    <w:rsid w:val="00593051"/>
    <w:rsid w:val="00597BC7"/>
    <w:rsid w:val="005A4C09"/>
    <w:rsid w:val="005A5CCD"/>
    <w:rsid w:val="005B30A0"/>
    <w:rsid w:val="005C22DC"/>
    <w:rsid w:val="005C4419"/>
    <w:rsid w:val="005D61D6"/>
    <w:rsid w:val="005D7E93"/>
    <w:rsid w:val="005E67A6"/>
    <w:rsid w:val="005E74DA"/>
    <w:rsid w:val="005F799F"/>
    <w:rsid w:val="00611789"/>
    <w:rsid w:val="00617410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532EB"/>
    <w:rsid w:val="00853722"/>
    <w:rsid w:val="00871B93"/>
    <w:rsid w:val="008729EC"/>
    <w:rsid w:val="00877AE4"/>
    <w:rsid w:val="00880BCC"/>
    <w:rsid w:val="008B14EB"/>
    <w:rsid w:val="008B1C34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7573"/>
    <w:rsid w:val="00930FA0"/>
    <w:rsid w:val="00932FDC"/>
    <w:rsid w:val="009332C1"/>
    <w:rsid w:val="00933CE7"/>
    <w:rsid w:val="00941E9B"/>
    <w:rsid w:val="00944781"/>
    <w:rsid w:val="009451D2"/>
    <w:rsid w:val="00953891"/>
    <w:rsid w:val="00955B7A"/>
    <w:rsid w:val="00960DEF"/>
    <w:rsid w:val="00967B60"/>
    <w:rsid w:val="00980FF8"/>
    <w:rsid w:val="00984316"/>
    <w:rsid w:val="00990520"/>
    <w:rsid w:val="00993887"/>
    <w:rsid w:val="00997F71"/>
    <w:rsid w:val="009B025E"/>
    <w:rsid w:val="009B68B0"/>
    <w:rsid w:val="009C7D6A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51DC5"/>
    <w:rsid w:val="00A6408A"/>
    <w:rsid w:val="00A81C32"/>
    <w:rsid w:val="00A82254"/>
    <w:rsid w:val="00A87E59"/>
    <w:rsid w:val="00A90F15"/>
    <w:rsid w:val="00AA3549"/>
    <w:rsid w:val="00AB7CD8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6D9C"/>
    <w:rsid w:val="00C874CD"/>
    <w:rsid w:val="00C91616"/>
    <w:rsid w:val="00C959EF"/>
    <w:rsid w:val="00CA35AB"/>
    <w:rsid w:val="00CA4761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64BC5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729EC"/>
  </w:style>
  <w:style w:type="paragraph" w:styleId="ab">
    <w:name w:val="footer"/>
    <w:basedOn w:val="a"/>
    <w:link w:val="ac"/>
    <w:uiPriority w:val="99"/>
    <w:semiHidden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1FAF5FEA496020151D29919E220807BD594F55D56FE2FF5EB9DF57E619068B7C5FABBCDDI1B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251A0-A9FD-47F3-9478-73B0EB2E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182</cp:revision>
  <cp:lastPrinted>2017-12-07T04:13:00Z</cp:lastPrinted>
  <dcterms:created xsi:type="dcterms:W3CDTF">2016-12-16T02:38:00Z</dcterms:created>
  <dcterms:modified xsi:type="dcterms:W3CDTF">2017-12-07T04:13:00Z</dcterms:modified>
</cp:coreProperties>
</file>