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3E" w:rsidRDefault="00CC7089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35</w:t>
      </w:r>
      <w:r w:rsidR="00011B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11B8C" w:rsidRDefault="00011B8C" w:rsidP="00011B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1B8C" w:rsidRDefault="00011B8C" w:rsidP="00011B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1B8C">
        <w:rPr>
          <w:rFonts w:ascii="Times New Roman" w:hAnsi="Times New Roman" w:cs="Times New Roman"/>
          <w:sz w:val="28"/>
          <w:szCs w:val="28"/>
        </w:rPr>
        <w:t xml:space="preserve">О создании постоянно действующего органа управления звена </w:t>
      </w:r>
    </w:p>
    <w:p w:rsidR="00011B8C" w:rsidRDefault="00011B8C" w:rsidP="00011B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1B8C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</w:t>
      </w:r>
    </w:p>
    <w:p w:rsidR="00011B8C" w:rsidRDefault="00011B8C" w:rsidP="00011B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1B8C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ситуаций, специально уполномоченном на решение задач в области защиты населения и</w:t>
      </w:r>
    </w:p>
    <w:p w:rsidR="00011B8C" w:rsidRPr="00011B8C" w:rsidRDefault="00011B8C" w:rsidP="00011B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1B8C">
        <w:rPr>
          <w:rFonts w:ascii="Times New Roman" w:hAnsi="Times New Roman" w:cs="Times New Roman"/>
          <w:sz w:val="28"/>
          <w:szCs w:val="28"/>
        </w:rPr>
        <w:t xml:space="preserve"> территорий от чрезвычайных ситуаций и гражданской обороны при администрации Северного района Новосибирской области</w:t>
      </w:r>
    </w:p>
    <w:p w:rsidR="00011B8C" w:rsidRPr="00011B8C" w:rsidRDefault="00011B8C" w:rsidP="00011B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B8C" w:rsidRPr="00011B8C" w:rsidRDefault="00011B8C" w:rsidP="00011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B8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 от 21.12.1994 № 68-ФЗ «О защите населения и территорий от чрезвычайных ситуаций природного и техногенного характера», от 12.02.1998 № 28-ФЗ «О гражданской обороне», от 21.12.1994 №69-ФЗ «О пожарной безопасности», от 06.10.2003 № 131-ФЗ «Об общих принципах организации местного самоуправления в Российской Федерации», в целях выполнения задач в области гражданской обороны, предупреждения и ликвидации  чрезвычайных ситуаций, обеспечения</w:t>
      </w:r>
      <w:proofErr w:type="gramEnd"/>
      <w:r w:rsidRPr="00011B8C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1B8C">
        <w:rPr>
          <w:rFonts w:ascii="Times New Roman" w:hAnsi="Times New Roman" w:cs="Times New Roman"/>
          <w:sz w:val="28"/>
          <w:szCs w:val="28"/>
        </w:rPr>
        <w:t xml:space="preserve"> администрация Северного района Новосибирской области </w:t>
      </w:r>
    </w:p>
    <w:p w:rsidR="00011B8C" w:rsidRPr="00011B8C" w:rsidRDefault="00011B8C" w:rsidP="00011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B8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1B8C" w:rsidRPr="00011B8C" w:rsidRDefault="00011B8C" w:rsidP="00011B8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B8C">
        <w:rPr>
          <w:rFonts w:ascii="Times New Roman" w:hAnsi="Times New Roman" w:cs="Times New Roman"/>
          <w:sz w:val="28"/>
          <w:szCs w:val="28"/>
        </w:rPr>
        <w:t>1. </w:t>
      </w:r>
      <w:r w:rsidRPr="00011B8C">
        <w:rPr>
          <w:rFonts w:ascii="Times New Roman" w:hAnsi="Times New Roman" w:cs="Times New Roman"/>
          <w:w w:val="105"/>
          <w:sz w:val="28"/>
          <w:szCs w:val="28"/>
        </w:rPr>
        <w:t xml:space="preserve">Создать постоянно действующий орган </w:t>
      </w:r>
      <w:proofErr w:type="gramStart"/>
      <w:r w:rsidRPr="00011B8C">
        <w:rPr>
          <w:rFonts w:ascii="Times New Roman" w:hAnsi="Times New Roman" w:cs="Times New Roman"/>
          <w:w w:val="105"/>
          <w:sz w:val="28"/>
          <w:szCs w:val="28"/>
        </w:rPr>
        <w:t xml:space="preserve">управления </w:t>
      </w:r>
      <w:r w:rsidRPr="00011B8C">
        <w:rPr>
          <w:rFonts w:ascii="Times New Roman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</w:t>
      </w:r>
      <w:proofErr w:type="gramEnd"/>
      <w:r w:rsidRPr="00011B8C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</w:t>
      </w:r>
      <w:r w:rsidRPr="00011B8C">
        <w:rPr>
          <w:rFonts w:ascii="Times New Roman" w:hAnsi="Times New Roman" w:cs="Times New Roman"/>
          <w:w w:val="105"/>
          <w:sz w:val="28"/>
          <w:szCs w:val="28"/>
        </w:rPr>
        <w:t>, специально уполномоченный на решение задач в области защиты населения и территорий от чрезвычайных ситуаций и</w:t>
      </w:r>
      <w:r w:rsidRPr="00011B8C">
        <w:rPr>
          <w:rFonts w:ascii="Times New Roman" w:hAnsi="Times New Roman" w:cs="Times New Roman"/>
          <w:sz w:val="28"/>
          <w:szCs w:val="28"/>
        </w:rPr>
        <w:t xml:space="preserve"> </w:t>
      </w:r>
      <w:r w:rsidRPr="00011B8C">
        <w:rPr>
          <w:rFonts w:ascii="Times New Roman" w:hAnsi="Times New Roman" w:cs="Times New Roman"/>
          <w:w w:val="105"/>
          <w:sz w:val="28"/>
          <w:szCs w:val="28"/>
        </w:rPr>
        <w:t xml:space="preserve">гражданской обороны </w:t>
      </w:r>
      <w:r w:rsidRPr="00011B8C">
        <w:rPr>
          <w:rFonts w:ascii="Times New Roman" w:hAnsi="Times New Roman" w:cs="Times New Roman"/>
          <w:sz w:val="28"/>
          <w:szCs w:val="28"/>
        </w:rPr>
        <w:t>при администрации Северного района Новосибирской области.</w:t>
      </w:r>
    </w:p>
    <w:p w:rsidR="00011B8C" w:rsidRPr="00011B8C" w:rsidRDefault="00011B8C" w:rsidP="00011B8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B8C">
        <w:rPr>
          <w:rFonts w:ascii="Times New Roman" w:hAnsi="Times New Roman" w:cs="Times New Roman"/>
          <w:sz w:val="28"/>
          <w:szCs w:val="28"/>
        </w:rPr>
        <w:t>2.</w:t>
      </w:r>
      <w:r w:rsidRPr="00011B8C">
        <w:rPr>
          <w:rFonts w:ascii="Times New Roman" w:hAnsi="Times New Roman" w:cs="Times New Roman"/>
        </w:rPr>
        <w:t> </w:t>
      </w:r>
      <w:r w:rsidRPr="00011B8C">
        <w:rPr>
          <w:rFonts w:ascii="Times New Roman" w:hAnsi="Times New Roman" w:cs="Times New Roman"/>
          <w:w w:val="105"/>
          <w:sz w:val="28"/>
          <w:szCs w:val="28"/>
        </w:rPr>
        <w:t xml:space="preserve">Утвердить прилагаемое Положение о постоянно действующем органе </w:t>
      </w:r>
      <w:proofErr w:type="gramStart"/>
      <w:r w:rsidRPr="00011B8C">
        <w:rPr>
          <w:rFonts w:ascii="Times New Roman" w:hAnsi="Times New Roman" w:cs="Times New Roman"/>
          <w:w w:val="105"/>
          <w:sz w:val="28"/>
          <w:szCs w:val="28"/>
        </w:rPr>
        <w:t xml:space="preserve">управления </w:t>
      </w:r>
      <w:r w:rsidRPr="00011B8C">
        <w:rPr>
          <w:rFonts w:ascii="Times New Roman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</w:t>
      </w:r>
      <w:proofErr w:type="gramEnd"/>
      <w:r w:rsidRPr="00011B8C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</w:t>
      </w:r>
      <w:r w:rsidRPr="00011B8C">
        <w:rPr>
          <w:rFonts w:ascii="Times New Roman" w:hAnsi="Times New Roman" w:cs="Times New Roman"/>
          <w:w w:val="105"/>
          <w:sz w:val="28"/>
          <w:szCs w:val="28"/>
        </w:rPr>
        <w:t>, специально уполномоченном на решение задач в области защиты населения и территории от чрезвычайных ситуаций и гражданской обороны</w:t>
      </w:r>
      <w:r w:rsidRPr="00011B8C">
        <w:rPr>
          <w:rFonts w:ascii="Times New Roman" w:hAnsi="Times New Roman" w:cs="Times New Roman"/>
          <w:sz w:val="28"/>
          <w:szCs w:val="28"/>
        </w:rPr>
        <w:t xml:space="preserve"> при администрации Северного района Новосибирской области.</w:t>
      </w:r>
    </w:p>
    <w:p w:rsidR="00011B8C" w:rsidRPr="00011B8C" w:rsidRDefault="00011B8C" w:rsidP="00011B8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B8C">
        <w:rPr>
          <w:rFonts w:ascii="Times New Roman" w:hAnsi="Times New Roman" w:cs="Times New Roman"/>
          <w:w w:val="105"/>
          <w:sz w:val="28"/>
          <w:szCs w:val="28"/>
        </w:rPr>
        <w:t>3.Утвердить состав</w:t>
      </w:r>
      <w:r w:rsidRPr="00011B8C">
        <w:rPr>
          <w:rFonts w:ascii="Times New Roman" w:hAnsi="Times New Roman" w:cs="Times New Roman"/>
          <w:w w:val="105"/>
        </w:rPr>
        <w:t xml:space="preserve"> </w:t>
      </w:r>
      <w:r w:rsidRPr="00011B8C">
        <w:rPr>
          <w:rFonts w:ascii="Times New Roman" w:hAnsi="Times New Roman" w:cs="Times New Roman"/>
          <w:w w:val="105"/>
          <w:sz w:val="28"/>
          <w:szCs w:val="28"/>
        </w:rPr>
        <w:t xml:space="preserve">постоянно действующего органа </w:t>
      </w:r>
      <w:proofErr w:type="gramStart"/>
      <w:r w:rsidRPr="00011B8C">
        <w:rPr>
          <w:rFonts w:ascii="Times New Roman" w:hAnsi="Times New Roman" w:cs="Times New Roman"/>
          <w:w w:val="105"/>
          <w:sz w:val="28"/>
          <w:szCs w:val="28"/>
        </w:rPr>
        <w:t xml:space="preserve">управления </w:t>
      </w:r>
      <w:r w:rsidRPr="00011B8C">
        <w:rPr>
          <w:rFonts w:ascii="Times New Roman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</w:t>
      </w:r>
      <w:proofErr w:type="gramEnd"/>
      <w:r w:rsidRPr="00011B8C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</w:t>
      </w:r>
      <w:r w:rsidRPr="00011B8C">
        <w:rPr>
          <w:rFonts w:ascii="Times New Roman" w:hAnsi="Times New Roman" w:cs="Times New Roman"/>
          <w:w w:val="105"/>
          <w:sz w:val="28"/>
          <w:szCs w:val="28"/>
        </w:rPr>
        <w:t xml:space="preserve"> специально уполномоченного на решение задач в области защиты населения и территории от чрезвычайных </w:t>
      </w:r>
      <w:r w:rsidRPr="00011B8C">
        <w:rPr>
          <w:rFonts w:ascii="Times New Roman" w:hAnsi="Times New Roman" w:cs="Times New Roman"/>
          <w:w w:val="105"/>
          <w:sz w:val="28"/>
          <w:szCs w:val="28"/>
        </w:rPr>
        <w:lastRenderedPageBreak/>
        <w:t>ситуаций и гражданской обороны</w:t>
      </w:r>
      <w:r w:rsidRPr="00011B8C">
        <w:rPr>
          <w:rFonts w:ascii="Times New Roman" w:hAnsi="Times New Roman" w:cs="Times New Roman"/>
          <w:sz w:val="28"/>
          <w:szCs w:val="28"/>
        </w:rPr>
        <w:t xml:space="preserve"> при администрации Северного района Новосибирской области</w:t>
      </w:r>
    </w:p>
    <w:p w:rsidR="00011B8C" w:rsidRPr="00011B8C" w:rsidRDefault="00011B8C" w:rsidP="0001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B8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Начальнику управления делами администрации Северного района Новосибирской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</w:t>
      </w:r>
      <w:r w:rsidR="00F75F32">
        <w:rPr>
          <w:rFonts w:ascii="Times New Roman" w:hAnsi="Times New Roman" w:cs="Times New Roman"/>
          <w:sz w:val="28"/>
          <w:szCs w:val="28"/>
        </w:rPr>
        <w:t xml:space="preserve"> Новосибирской области и опубликовать  в периодическом печатном издании  органов местного самоуправления 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F32">
        <w:rPr>
          <w:rFonts w:ascii="Times New Roman" w:hAnsi="Times New Roman" w:cs="Times New Roman"/>
          <w:sz w:val="28"/>
          <w:szCs w:val="28"/>
        </w:rPr>
        <w:t>«Северный Вестник».</w:t>
      </w:r>
      <w:r w:rsidRPr="00011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B8C" w:rsidRPr="00011B8C" w:rsidRDefault="00011B8C" w:rsidP="00011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B8C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011B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B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администрации по градостроительству, коммунальному хозяйству, транспорту и земельным отношениям </w:t>
      </w:r>
      <w:r w:rsidR="00F75F32">
        <w:rPr>
          <w:rFonts w:ascii="Times New Roman" w:hAnsi="Times New Roman" w:cs="Times New Roman"/>
          <w:sz w:val="28"/>
          <w:szCs w:val="28"/>
        </w:rPr>
        <w:t>администрации Северного района Новосибирской области</w:t>
      </w:r>
      <w:r w:rsidRPr="00011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B8C"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 w:rsidRPr="00011B8C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68448D" w:rsidRDefault="0068448D" w:rsidP="006844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B8C" w:rsidRPr="0068448D" w:rsidRDefault="00011B8C" w:rsidP="006844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089" w:rsidRPr="004C1A70" w:rsidRDefault="00CC7089" w:rsidP="00CC7089">
      <w:pPr>
        <w:tabs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089" w:rsidRPr="000A751A" w:rsidRDefault="00CC7089" w:rsidP="00CC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Северного района</w:t>
      </w:r>
    </w:p>
    <w:p w:rsidR="00700084" w:rsidRDefault="00CC7089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A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Коростелев</w:t>
      </w: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Default="00F75F32" w:rsidP="00684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32" w:rsidRPr="000A751A" w:rsidRDefault="00F75F32" w:rsidP="00F75F32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F75F32" w:rsidRPr="000A751A" w:rsidRDefault="00F75F32" w:rsidP="00F75F32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0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75F32" w:rsidRPr="000A751A" w:rsidRDefault="00F75F32" w:rsidP="00F75F32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F75F32" w:rsidRPr="000A751A" w:rsidRDefault="00F75F32" w:rsidP="00F75F32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75F32" w:rsidRDefault="00F75F32" w:rsidP="00F75F32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7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01.06.2018</w:t>
      </w:r>
      <w:r w:rsidRPr="000A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353</w:t>
      </w:r>
    </w:p>
    <w:p w:rsidR="00F75F32" w:rsidRDefault="00F75F32" w:rsidP="00F75F32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F32" w:rsidRPr="000A751A" w:rsidRDefault="00F75F32" w:rsidP="00F75F32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F32" w:rsidRPr="00F75F32" w:rsidRDefault="00F75F32" w:rsidP="00F75F32">
      <w:pPr>
        <w:pStyle w:val="ConsPlusNonformat"/>
        <w:widowControl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F75F32">
        <w:rPr>
          <w:rFonts w:ascii="Times New Roman" w:hAnsi="Times New Roman" w:cs="Times New Roman"/>
          <w:w w:val="105"/>
          <w:sz w:val="28"/>
          <w:szCs w:val="28"/>
        </w:rPr>
        <w:t xml:space="preserve">Положение </w:t>
      </w:r>
    </w:p>
    <w:p w:rsidR="006918A6" w:rsidRDefault="00F75F32" w:rsidP="00F75F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w w:val="105"/>
          <w:sz w:val="28"/>
          <w:szCs w:val="28"/>
        </w:rPr>
        <w:t xml:space="preserve">о постоянно действующем органе </w:t>
      </w:r>
      <w:proofErr w:type="gramStart"/>
      <w:r w:rsidRPr="00F75F32">
        <w:rPr>
          <w:rFonts w:ascii="Times New Roman" w:hAnsi="Times New Roman" w:cs="Times New Roman"/>
          <w:w w:val="105"/>
          <w:sz w:val="28"/>
          <w:szCs w:val="28"/>
        </w:rPr>
        <w:t xml:space="preserve">управления </w:t>
      </w:r>
      <w:r w:rsidRPr="00F75F32">
        <w:rPr>
          <w:rFonts w:ascii="Times New Roman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</w:t>
      </w:r>
      <w:proofErr w:type="gramEnd"/>
      <w:r w:rsidRPr="00F75F32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</w:t>
      </w:r>
      <w:r w:rsidRPr="00F75F32">
        <w:rPr>
          <w:rFonts w:ascii="Times New Roman" w:hAnsi="Times New Roman" w:cs="Times New Roman"/>
          <w:w w:val="105"/>
          <w:sz w:val="28"/>
          <w:szCs w:val="28"/>
        </w:rPr>
        <w:t xml:space="preserve">, специально уполномоченном на решение задач в области гражданской обороны, защиты населения и территории от чрезвычайных ситуаций </w:t>
      </w:r>
      <w:r w:rsidRPr="00F75F32">
        <w:rPr>
          <w:rFonts w:ascii="Times New Roman" w:hAnsi="Times New Roman" w:cs="Times New Roman"/>
          <w:sz w:val="28"/>
          <w:szCs w:val="28"/>
        </w:rPr>
        <w:t>при администрации Северного района</w:t>
      </w:r>
    </w:p>
    <w:p w:rsidR="00F75F32" w:rsidRPr="00F75F32" w:rsidRDefault="00F75F32" w:rsidP="00F75F32">
      <w:pPr>
        <w:pStyle w:val="ConsPlusNonformat"/>
        <w:widowControl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75F32" w:rsidRPr="00F75F32" w:rsidRDefault="00F75F32" w:rsidP="00F75F32">
      <w:pPr>
        <w:pStyle w:val="ConsPlusNonformat"/>
        <w:widowControl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6918A6" w:rsidRPr="006918A6" w:rsidRDefault="006918A6" w:rsidP="006918A6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5F32" w:rsidRPr="006918A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75F32" w:rsidRPr="00F75F32" w:rsidRDefault="00F75F32" w:rsidP="006918A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75F32">
        <w:rPr>
          <w:rFonts w:ascii="Times New Roman" w:hAnsi="Times New Roman" w:cs="Times New Roman"/>
          <w:sz w:val="28"/>
          <w:szCs w:val="28"/>
        </w:rPr>
        <w:t>1.Настоящее положение о</w:t>
      </w:r>
      <w:r w:rsidRPr="00F75F32">
        <w:rPr>
          <w:rFonts w:ascii="Times New Roman" w:hAnsi="Times New Roman" w:cs="Times New Roman"/>
          <w:w w:val="105"/>
          <w:sz w:val="28"/>
          <w:szCs w:val="28"/>
        </w:rPr>
        <w:t xml:space="preserve"> постоянно действующем органе управления </w:t>
      </w:r>
      <w:r w:rsidRPr="00F75F32">
        <w:rPr>
          <w:rFonts w:ascii="Times New Roman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F75F32">
        <w:rPr>
          <w:rFonts w:ascii="Times New Roman" w:hAnsi="Times New Roman" w:cs="Times New Roman"/>
          <w:w w:val="105"/>
          <w:sz w:val="28"/>
          <w:szCs w:val="28"/>
        </w:rPr>
        <w:t>, специально уполномоченном на решение задач в области защиты населения и территории от чрезвычайных ситуаций и гражданской обороны</w:t>
      </w:r>
      <w:r w:rsidRPr="00F75F32">
        <w:rPr>
          <w:rFonts w:ascii="Times New Roman" w:hAnsi="Times New Roman" w:cs="Times New Roman"/>
          <w:sz w:val="28"/>
          <w:szCs w:val="28"/>
        </w:rPr>
        <w:t xml:space="preserve"> при администрации Северного района Новосибирской области (далее – постоянно действующий орган управления), определяет его предназначение, задачи и полномочия.</w:t>
      </w:r>
      <w:proofErr w:type="gramEnd"/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6"/>
          <w:szCs w:val="26"/>
        </w:rPr>
        <w:t>1.1.П</w:t>
      </w:r>
      <w:r w:rsidRPr="00F75F32">
        <w:rPr>
          <w:rFonts w:ascii="Times New Roman" w:hAnsi="Times New Roman" w:cs="Times New Roman"/>
          <w:sz w:val="28"/>
          <w:szCs w:val="28"/>
        </w:rPr>
        <w:t>остоянно действующий орган управления, осуществляет свою деятельность в порядке, установленном законодательством Российской Федерации и иными нормативными правовыми актами, регулирующими вопросы защиты от чрезвычайных ситуаций и гражданской обороны.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1.2.Администрация Северного района</w:t>
      </w:r>
      <w:r w:rsidR="006918A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75F32">
        <w:rPr>
          <w:rFonts w:ascii="Times New Roman" w:hAnsi="Times New Roman" w:cs="Times New Roman"/>
          <w:sz w:val="28"/>
          <w:szCs w:val="28"/>
        </w:rPr>
        <w:t xml:space="preserve"> осуществляет укомплектование постоянно действующего органа управления, разрабатывает и утверждает его функциональные обязанности и состав.</w:t>
      </w:r>
    </w:p>
    <w:p w:rsidR="00F75F32" w:rsidRPr="00F75F32" w:rsidRDefault="00F75F32" w:rsidP="00F75F32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 xml:space="preserve"> </w:t>
      </w:r>
      <w:r w:rsidRPr="00F75F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5F32">
        <w:rPr>
          <w:rFonts w:ascii="Times New Roman" w:hAnsi="Times New Roman" w:cs="Times New Roman"/>
          <w:sz w:val="28"/>
          <w:szCs w:val="28"/>
        </w:rPr>
        <w:t>. Основные задачи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2.Основными задачами постоянно действующего органа управления, являются: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2.1.Организация планирования и проведения мероприятий по гражданской обороне, предупреждению и ликвидации чрезвычайных ситуаций природного и техногенного характера.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2.2.Организация создания и поддержания в состоянии постоянной готовности к использованию технических систем управления гражданской обороной.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2.3. Организация создания и обеспечение поддержания в состоянии постоянной готовности к использованию  систем оповещения</w:t>
      </w:r>
      <w:r w:rsidR="006918A6">
        <w:rPr>
          <w:rFonts w:ascii="Times New Roman" w:hAnsi="Times New Roman" w:cs="Times New Roman"/>
          <w:sz w:val="28"/>
          <w:szCs w:val="28"/>
        </w:rPr>
        <w:t>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2.4.Организация подготовки работающего и неработающего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lastRenderedPageBreak/>
        <w:t>2.5.Участие в организации создания и содержания в целях гражданской обороны, предупреждения и ликвидации чрезвычайных ситуаций  запасов материально-технических, продовольственных, медицинских и иных средств.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2.6.Организация планирования и проведения мероприятий по поддержанию устойчивого функционирования организаций в военное время и в условиях чрезвычайных ситуаций мирного времени, а также при возникновении чрезвычайных ситуаций природного и техногенного характера.</w:t>
      </w:r>
    </w:p>
    <w:p w:rsidR="006918A6" w:rsidRDefault="00F75F32" w:rsidP="00F75F32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5F32">
        <w:rPr>
          <w:rFonts w:ascii="Times New Roman" w:hAnsi="Times New Roman" w:cs="Times New Roman"/>
          <w:sz w:val="28"/>
          <w:szCs w:val="28"/>
        </w:rPr>
        <w:t>. Мероприятия постоянно действующего органа управления</w:t>
      </w:r>
    </w:p>
    <w:p w:rsidR="00F75F32" w:rsidRPr="00F75F32" w:rsidRDefault="00F75F32" w:rsidP="00F75F32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 xml:space="preserve"> по гражданской обороне и защите от чрезвычайных ситуаций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3.В соответствии с основными задачами постоянно действующий орган управления: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3.1.Организует разработку и корректировку Плана гражданской обороны и защиты населения, Плана действий по предупреждению и ликвидации чрезвычайных ситуаций и обеспечению пожарной безопасности  Северного района</w:t>
      </w:r>
      <w:r w:rsidR="006918A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75F32">
        <w:rPr>
          <w:rFonts w:ascii="Times New Roman" w:hAnsi="Times New Roman" w:cs="Times New Roman"/>
          <w:sz w:val="28"/>
          <w:szCs w:val="28"/>
        </w:rPr>
        <w:t>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3.2.Планирует и организует эвакуационные мероприятия в случае угрозы возникновения или возникновении чрезвычайной ситуации.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3.3.Разрабатывает проекты документов, регламентирующих работу администрации Северного района в области гражданской обороны и защиты от чрезвычайных ситуаций природного и техногенного характера.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3.4.Разрабатывает предложения по мероприятиям гражданской обороны.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 xml:space="preserve">3.5.Ведет учет укрытий и других объектов гражданской обороны, принимает меры по поддержанию их в состоянии постоянной готовности к использованию, осуществляет </w:t>
      </w:r>
      <w:proofErr w:type="gramStart"/>
      <w:r w:rsidRPr="00F75F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5F32">
        <w:rPr>
          <w:rFonts w:ascii="Times New Roman" w:hAnsi="Times New Roman" w:cs="Times New Roman"/>
          <w:sz w:val="28"/>
          <w:szCs w:val="28"/>
        </w:rPr>
        <w:t xml:space="preserve"> их состоянием.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3.6.Организует планирование и выполнение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3.7.Организует создание и поддержание в состоянии постоянной готовности к использованию систем связи и оповещения на пунктах управления администрации Северного района</w:t>
      </w:r>
      <w:r w:rsidR="006918A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75F32">
        <w:rPr>
          <w:rFonts w:ascii="Times New Roman" w:hAnsi="Times New Roman" w:cs="Times New Roman"/>
          <w:sz w:val="28"/>
          <w:szCs w:val="28"/>
        </w:rPr>
        <w:t>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3.8.Организует прием сигналов гражданской обороны, сообщений о чрезвычайных ситуациях природного и техногенного характера и доведение их до руководящего состава.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3.9.Организует оповещение работающего и неработающего населения об опасностях, возникающих при военных конфликтах или вследствие этих конфликтов, а также при  чрезвычайных ситуациях природного и техногенного характера.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3.10.Планирует и организует подготовку руководящего состава администрации Северного района</w:t>
      </w:r>
      <w:r w:rsidR="006918A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75F32">
        <w:rPr>
          <w:rFonts w:ascii="Times New Roman" w:hAnsi="Times New Roman" w:cs="Times New Roman"/>
          <w:sz w:val="28"/>
          <w:szCs w:val="28"/>
        </w:rPr>
        <w:t xml:space="preserve"> в области защиты от чрезвычайных ситуаций и гражданской обороны.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3.11.Участвует в планировании и организации проведения аварийно-спасательных работ на территории Северного района.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 xml:space="preserve">3.12.Участвует в организации обучения работающего и неработающего населения способам защиты от опасностей, возникающих при ведении военных </w:t>
      </w:r>
      <w:r w:rsidRPr="00F75F32">
        <w:rPr>
          <w:rFonts w:ascii="Times New Roman" w:hAnsi="Times New Roman" w:cs="Times New Roman"/>
          <w:sz w:val="28"/>
          <w:szCs w:val="28"/>
        </w:rPr>
        <w:lastRenderedPageBreak/>
        <w:t>конфликтах или вследствие этих конфликтов, а также при  чрезвычайных ситуациях природного и техногенного характера.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3.13.Планирует и организует проведение командно-штабных учений (тренировок) и других учений по гражданской обороне и защите от чрезвычайных ситуаций, а также участвует в организации проведения учений и тренировок по мобилизационной подготовке.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3.14.Разрабатывает предложения и участвует в организации работы по созданию, накоплению, хранению и обновлению в целях гражданской обороны и защиты от чрезвычайных ситуаций природного и техногенного характера запасов материально-технических, продовольственных, медицинских и иных средств.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 xml:space="preserve">3.15.Организует </w:t>
      </w:r>
      <w:proofErr w:type="gramStart"/>
      <w:r w:rsidRPr="00F75F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5F32"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 и утвержденных планов по выполнению мероприятий в области защиты от чрезвычайных ситуаций и гражданской обороны на территории Северного района.</w:t>
      </w:r>
    </w:p>
    <w:p w:rsidR="00F75F32" w:rsidRP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3.16.Вносит на рассмотрение администрации Северного района</w:t>
      </w:r>
      <w:r w:rsidR="006918A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75F32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подготовки к ведению и ведения гражданской обороны, обеспечению защиты от чрезвычайных ситуаций природного и техногенного характера.</w:t>
      </w:r>
    </w:p>
    <w:p w:rsidR="00F75F32" w:rsidRDefault="00F75F32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F32">
        <w:rPr>
          <w:rFonts w:ascii="Times New Roman" w:hAnsi="Times New Roman" w:cs="Times New Roman"/>
          <w:sz w:val="28"/>
          <w:szCs w:val="28"/>
        </w:rPr>
        <w:t>3.17.Привлекает в установленном порядке к работе по подготовке планов, правовых нормативных документов и отчетных материалов в области защиты  от чрезвычайных ситуаций гражданской обороны другие структурные подразделения администрации Северного района.</w:t>
      </w: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Pr="000A751A" w:rsidRDefault="006918A6" w:rsidP="006918A6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918A6" w:rsidRPr="000A751A" w:rsidRDefault="006918A6" w:rsidP="006918A6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0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6918A6" w:rsidRPr="000A751A" w:rsidRDefault="006918A6" w:rsidP="006918A6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6918A6" w:rsidRPr="000A751A" w:rsidRDefault="006918A6" w:rsidP="006918A6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918A6" w:rsidRDefault="006918A6" w:rsidP="006918A6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7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01.06.2018</w:t>
      </w:r>
      <w:r w:rsidRPr="000A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353</w:t>
      </w:r>
    </w:p>
    <w:p w:rsidR="006918A6" w:rsidRPr="00F75F32" w:rsidRDefault="006918A6" w:rsidP="006918A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8A6" w:rsidRPr="00C16CBC" w:rsidRDefault="006918A6" w:rsidP="00691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CBC">
        <w:rPr>
          <w:rFonts w:ascii="Times New Roman" w:hAnsi="Times New Roman" w:cs="Times New Roman"/>
          <w:sz w:val="28"/>
          <w:szCs w:val="28"/>
        </w:rPr>
        <w:t>Состав</w:t>
      </w:r>
    </w:p>
    <w:p w:rsidR="006918A6" w:rsidRDefault="006918A6" w:rsidP="00691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CBC">
        <w:rPr>
          <w:rFonts w:ascii="Times New Roman" w:hAnsi="Times New Roman" w:cs="Times New Roman"/>
          <w:sz w:val="28"/>
          <w:szCs w:val="28"/>
        </w:rPr>
        <w:t xml:space="preserve">постоянно действующего органа </w:t>
      </w:r>
      <w:proofErr w:type="gramStart"/>
      <w:r w:rsidRPr="00C16CBC">
        <w:rPr>
          <w:rFonts w:ascii="Times New Roman" w:hAnsi="Times New Roman" w:cs="Times New Roman"/>
          <w:sz w:val="28"/>
          <w:szCs w:val="28"/>
        </w:rPr>
        <w:t>управления  звена территориальной подсистемы единой государственной системы предупреждения</w:t>
      </w:r>
      <w:proofErr w:type="gramEnd"/>
      <w:r w:rsidRPr="00C16CBC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</w:t>
      </w:r>
      <w:r w:rsidRPr="00C16CBC">
        <w:rPr>
          <w:rFonts w:ascii="Times New Roman" w:hAnsi="Times New Roman" w:cs="Times New Roman"/>
          <w:w w:val="105"/>
          <w:sz w:val="28"/>
          <w:szCs w:val="28"/>
        </w:rPr>
        <w:t>, специально уполномоченного на решение задач в области гражданской обороны, защиты населения и территории от чрезвычайных ситуаций</w:t>
      </w:r>
      <w:r w:rsidRPr="00C16CBC">
        <w:rPr>
          <w:rFonts w:ascii="Times New Roman" w:hAnsi="Times New Roman" w:cs="Times New Roman"/>
          <w:sz w:val="28"/>
          <w:szCs w:val="28"/>
        </w:rPr>
        <w:t xml:space="preserve"> при администрации Северного района Новосибирской области</w:t>
      </w:r>
    </w:p>
    <w:p w:rsidR="008A7F1F" w:rsidRPr="00C16CBC" w:rsidRDefault="008A7F1F" w:rsidP="00691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8A6" w:rsidRDefault="006918A6" w:rsidP="006918A6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476"/>
      </w:tblGrid>
      <w:tr w:rsidR="00C16CBC" w:rsidTr="008A7F1F">
        <w:tc>
          <w:tcPr>
            <w:tcW w:w="2660" w:type="dxa"/>
          </w:tcPr>
          <w:p w:rsidR="00C16CBC" w:rsidRDefault="00C16CBC" w:rsidP="006918A6">
            <w:pPr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6918A6">
              <w:rPr>
                <w:sz w:val="28"/>
                <w:szCs w:val="28"/>
              </w:rPr>
              <w:t>Шастов</w:t>
            </w:r>
            <w:proofErr w:type="spellEnd"/>
            <w:r w:rsidRPr="006918A6">
              <w:rPr>
                <w:sz w:val="28"/>
                <w:szCs w:val="28"/>
              </w:rPr>
              <w:t xml:space="preserve"> А.Н  </w:t>
            </w:r>
          </w:p>
        </w:tc>
        <w:tc>
          <w:tcPr>
            <w:tcW w:w="7476" w:type="dxa"/>
          </w:tcPr>
          <w:p w:rsidR="00C16CBC" w:rsidRDefault="00C16CBC" w:rsidP="00C16CBC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>заместитель главы администрации  по градостроительству, коммунальному хозяйству, транспорту и земельным отношениям - руководитель органа;</w:t>
            </w:r>
          </w:p>
        </w:tc>
      </w:tr>
      <w:tr w:rsidR="00C16CBC" w:rsidTr="008A7F1F">
        <w:tc>
          <w:tcPr>
            <w:tcW w:w="2660" w:type="dxa"/>
          </w:tcPr>
          <w:p w:rsidR="00C16CBC" w:rsidRDefault="00C16CBC" w:rsidP="006918A6">
            <w:pPr>
              <w:adjustRightInd w:val="0"/>
              <w:outlineLvl w:val="0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>Ведерников С.Е.</w:t>
            </w:r>
          </w:p>
        </w:tc>
        <w:tc>
          <w:tcPr>
            <w:tcW w:w="7476" w:type="dxa"/>
          </w:tcPr>
          <w:p w:rsidR="00C16CBC" w:rsidRPr="006918A6" w:rsidRDefault="00C16CBC" w:rsidP="00C16CBC">
            <w:pPr>
              <w:adjustRightInd w:val="0"/>
              <w:ind w:right="-141"/>
              <w:jc w:val="both"/>
              <w:outlineLvl w:val="0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 xml:space="preserve">заместитель главы администрации по </w:t>
            </w:r>
            <w:proofErr w:type="gramStart"/>
            <w:r w:rsidRPr="006918A6">
              <w:rPr>
                <w:sz w:val="28"/>
                <w:szCs w:val="28"/>
              </w:rPr>
              <w:t>сельскому</w:t>
            </w:r>
            <w:proofErr w:type="gramEnd"/>
            <w:r w:rsidRPr="006918A6">
              <w:rPr>
                <w:sz w:val="28"/>
                <w:szCs w:val="28"/>
              </w:rPr>
              <w:t xml:space="preserve">                 </w:t>
            </w:r>
          </w:p>
          <w:p w:rsidR="00C16CBC" w:rsidRPr="006918A6" w:rsidRDefault="00C16CBC" w:rsidP="00C16CBC">
            <w:pPr>
              <w:tabs>
                <w:tab w:val="left" w:pos="2977"/>
                <w:tab w:val="left" w:pos="3119"/>
                <w:tab w:val="left" w:pos="3261"/>
              </w:tabs>
              <w:adjustRightInd w:val="0"/>
              <w:ind w:right="-141"/>
              <w:jc w:val="both"/>
              <w:outlineLvl w:val="0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 xml:space="preserve">хозяйству и экономическому развитию -  заместитель           </w:t>
            </w:r>
          </w:p>
          <w:p w:rsidR="00C16CBC" w:rsidRDefault="00C16CBC" w:rsidP="00C16CBC">
            <w:pPr>
              <w:tabs>
                <w:tab w:val="left" w:pos="2977"/>
                <w:tab w:val="left" w:pos="3119"/>
                <w:tab w:val="left" w:pos="3261"/>
              </w:tabs>
              <w:adjustRightInd w:val="0"/>
              <w:ind w:right="-141"/>
              <w:jc w:val="both"/>
              <w:outlineLvl w:val="0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 xml:space="preserve">руководителя органа;   </w:t>
            </w:r>
          </w:p>
        </w:tc>
      </w:tr>
      <w:tr w:rsidR="00C16CBC" w:rsidTr="008A7F1F">
        <w:tc>
          <w:tcPr>
            <w:tcW w:w="2660" w:type="dxa"/>
          </w:tcPr>
          <w:p w:rsidR="00C16CBC" w:rsidRDefault="00C16CBC" w:rsidP="006918A6">
            <w:pPr>
              <w:adjustRightInd w:val="0"/>
              <w:outlineLvl w:val="0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 xml:space="preserve">Егерь А.А.  </w:t>
            </w:r>
          </w:p>
        </w:tc>
        <w:tc>
          <w:tcPr>
            <w:tcW w:w="7476" w:type="dxa"/>
          </w:tcPr>
          <w:p w:rsidR="00C16CBC" w:rsidRDefault="00C16CBC" w:rsidP="00C16CBC">
            <w:pPr>
              <w:tabs>
                <w:tab w:val="left" w:pos="2977"/>
              </w:tabs>
              <w:adjustRightInd w:val="0"/>
              <w:ind w:right="-141"/>
              <w:outlineLvl w:val="0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по делам ГО и ЧС - секретарь  </w:t>
            </w:r>
            <w:r w:rsidRPr="006918A6">
              <w:rPr>
                <w:sz w:val="28"/>
                <w:szCs w:val="28"/>
              </w:rPr>
              <w:t>органа</w:t>
            </w:r>
          </w:p>
        </w:tc>
      </w:tr>
      <w:tr w:rsidR="00C16CBC" w:rsidTr="008A7F1F">
        <w:tc>
          <w:tcPr>
            <w:tcW w:w="2660" w:type="dxa"/>
          </w:tcPr>
          <w:p w:rsidR="00C16CBC" w:rsidRDefault="00C16CBC" w:rsidP="00C16CBC">
            <w:pPr>
              <w:adjustRightInd w:val="0"/>
              <w:ind w:right="-141"/>
              <w:outlineLvl w:val="0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>Члены органа:</w:t>
            </w:r>
          </w:p>
        </w:tc>
        <w:tc>
          <w:tcPr>
            <w:tcW w:w="7476" w:type="dxa"/>
          </w:tcPr>
          <w:p w:rsidR="00C16CBC" w:rsidRDefault="00C16CBC" w:rsidP="006918A6">
            <w:pPr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C16CBC" w:rsidTr="008A7F1F">
        <w:tc>
          <w:tcPr>
            <w:tcW w:w="2660" w:type="dxa"/>
          </w:tcPr>
          <w:p w:rsidR="00C16CBC" w:rsidRDefault="00C16CBC" w:rsidP="006918A6">
            <w:pPr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6918A6">
              <w:rPr>
                <w:sz w:val="28"/>
                <w:szCs w:val="28"/>
              </w:rPr>
              <w:t>Кайгородова</w:t>
            </w:r>
            <w:proofErr w:type="spellEnd"/>
            <w:r w:rsidRPr="006918A6">
              <w:rPr>
                <w:sz w:val="28"/>
                <w:szCs w:val="28"/>
              </w:rPr>
              <w:t xml:space="preserve"> Г.М.   </w:t>
            </w:r>
          </w:p>
        </w:tc>
        <w:tc>
          <w:tcPr>
            <w:tcW w:w="7476" w:type="dxa"/>
          </w:tcPr>
          <w:p w:rsidR="00C16CBC" w:rsidRDefault="00C16CBC" w:rsidP="00C16CBC">
            <w:pPr>
              <w:pStyle w:val="a8"/>
              <w:tabs>
                <w:tab w:val="left" w:pos="9639"/>
              </w:tabs>
              <w:ind w:left="0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>заместитель главы администрации по социальным вопросам;</w:t>
            </w:r>
          </w:p>
        </w:tc>
      </w:tr>
      <w:tr w:rsidR="00C16CBC" w:rsidTr="008A7F1F">
        <w:tc>
          <w:tcPr>
            <w:tcW w:w="2660" w:type="dxa"/>
          </w:tcPr>
          <w:p w:rsidR="00C16CBC" w:rsidRDefault="00C16CBC" w:rsidP="006918A6">
            <w:pPr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6918A6">
              <w:rPr>
                <w:sz w:val="28"/>
                <w:szCs w:val="28"/>
              </w:rPr>
              <w:t>Гламаздин</w:t>
            </w:r>
            <w:proofErr w:type="spellEnd"/>
            <w:r w:rsidRPr="006918A6">
              <w:rPr>
                <w:sz w:val="28"/>
                <w:szCs w:val="28"/>
              </w:rPr>
              <w:t xml:space="preserve"> С.В.       </w:t>
            </w:r>
          </w:p>
        </w:tc>
        <w:tc>
          <w:tcPr>
            <w:tcW w:w="7476" w:type="dxa"/>
          </w:tcPr>
          <w:p w:rsidR="00C16CBC" w:rsidRPr="00C16CBC" w:rsidRDefault="00C16CBC" w:rsidP="00C16CB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C16CBC">
              <w:rPr>
                <w:sz w:val="28"/>
                <w:szCs w:val="28"/>
              </w:rPr>
              <w:t>начальник управления делами;</w:t>
            </w:r>
          </w:p>
          <w:p w:rsidR="00C16CBC" w:rsidRDefault="00C16CBC" w:rsidP="006918A6">
            <w:pPr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C16CBC" w:rsidTr="008A7F1F">
        <w:tc>
          <w:tcPr>
            <w:tcW w:w="2660" w:type="dxa"/>
          </w:tcPr>
          <w:p w:rsidR="00C16CBC" w:rsidRDefault="00C16CBC" w:rsidP="006918A6">
            <w:pPr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6918A6">
              <w:rPr>
                <w:sz w:val="28"/>
                <w:szCs w:val="28"/>
              </w:rPr>
              <w:t>Войнова</w:t>
            </w:r>
            <w:proofErr w:type="spellEnd"/>
            <w:r w:rsidRPr="006918A6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7476" w:type="dxa"/>
          </w:tcPr>
          <w:p w:rsidR="00C16CBC" w:rsidRDefault="00C16CBC" w:rsidP="008A7F1F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C16CBC">
              <w:rPr>
                <w:sz w:val="28"/>
                <w:szCs w:val="28"/>
              </w:rPr>
              <w:t>начальник управления экономического развития, труда и имущества;</w:t>
            </w:r>
          </w:p>
        </w:tc>
      </w:tr>
      <w:tr w:rsidR="00C16CBC" w:rsidTr="008A7F1F">
        <w:tc>
          <w:tcPr>
            <w:tcW w:w="2660" w:type="dxa"/>
          </w:tcPr>
          <w:p w:rsidR="00C16CBC" w:rsidRDefault="00C16CBC" w:rsidP="006918A6">
            <w:pPr>
              <w:adjustRightInd w:val="0"/>
              <w:outlineLvl w:val="0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 xml:space="preserve">Захарова Л.П.          </w:t>
            </w:r>
            <w:r w:rsidR="008A7F1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476" w:type="dxa"/>
          </w:tcPr>
          <w:p w:rsidR="008A7F1F" w:rsidRDefault="008A7F1F" w:rsidP="00C16CBC">
            <w:pPr>
              <w:pStyle w:val="a8"/>
              <w:tabs>
                <w:tab w:val="left" w:pos="9639"/>
              </w:tabs>
              <w:ind w:lef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6CBC" w:rsidRPr="006918A6">
              <w:rPr>
                <w:sz w:val="28"/>
                <w:szCs w:val="28"/>
              </w:rPr>
              <w:t>начальник отдела градостроит</w:t>
            </w:r>
            <w:r w:rsidR="00C16CBC">
              <w:rPr>
                <w:sz w:val="28"/>
                <w:szCs w:val="28"/>
              </w:rPr>
              <w:t>ельства, коммунально</w:t>
            </w:r>
            <w:r w:rsidR="00C16CBC" w:rsidRPr="00C16CBC">
              <w:rPr>
                <w:sz w:val="28"/>
                <w:szCs w:val="28"/>
              </w:rPr>
              <w:t xml:space="preserve">го  </w:t>
            </w:r>
            <w:r>
              <w:rPr>
                <w:sz w:val="28"/>
                <w:szCs w:val="28"/>
              </w:rPr>
              <w:t xml:space="preserve">   </w:t>
            </w:r>
          </w:p>
          <w:p w:rsidR="00C16CBC" w:rsidRDefault="008A7F1F" w:rsidP="00C16CBC">
            <w:pPr>
              <w:pStyle w:val="a8"/>
              <w:tabs>
                <w:tab w:val="left" w:pos="9639"/>
              </w:tabs>
              <w:ind w:lef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6CBC" w:rsidRPr="00C16CBC">
              <w:rPr>
                <w:sz w:val="28"/>
                <w:szCs w:val="28"/>
              </w:rPr>
              <w:t>хозяйства, транспорта и земельных отношений;</w:t>
            </w:r>
          </w:p>
        </w:tc>
      </w:tr>
      <w:tr w:rsidR="00C16CBC" w:rsidTr="008A7F1F">
        <w:tc>
          <w:tcPr>
            <w:tcW w:w="2660" w:type="dxa"/>
          </w:tcPr>
          <w:p w:rsidR="00C16CBC" w:rsidRDefault="00C16CBC" w:rsidP="006918A6">
            <w:pPr>
              <w:adjustRightInd w:val="0"/>
              <w:outlineLvl w:val="0"/>
              <w:rPr>
                <w:sz w:val="28"/>
                <w:szCs w:val="28"/>
              </w:rPr>
            </w:pPr>
            <w:r w:rsidRPr="006918A6">
              <w:rPr>
                <w:sz w:val="28"/>
                <w:szCs w:val="28"/>
              </w:rPr>
              <w:t xml:space="preserve">Лавров А.И.             </w:t>
            </w:r>
          </w:p>
        </w:tc>
        <w:tc>
          <w:tcPr>
            <w:tcW w:w="7476" w:type="dxa"/>
          </w:tcPr>
          <w:p w:rsidR="00C16CBC" w:rsidRDefault="008A7F1F" w:rsidP="008A7F1F">
            <w:pPr>
              <w:adjustRightInd w:val="0"/>
              <w:ind w:left="-10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</w:t>
            </w:r>
            <w:r w:rsidR="00C16CBC" w:rsidRPr="006918A6">
              <w:rPr>
                <w:sz w:val="28"/>
                <w:szCs w:val="28"/>
              </w:rPr>
              <w:t>ачальник МКУ «ЕДДС-112»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C16CBC" w:rsidRPr="006918A6">
              <w:rPr>
                <w:sz w:val="28"/>
                <w:szCs w:val="28"/>
              </w:rPr>
              <w:t>;</w:t>
            </w:r>
          </w:p>
        </w:tc>
      </w:tr>
      <w:tr w:rsidR="00C16CBC" w:rsidTr="008A7F1F">
        <w:tc>
          <w:tcPr>
            <w:tcW w:w="2660" w:type="dxa"/>
          </w:tcPr>
          <w:p w:rsidR="00C16CBC" w:rsidRDefault="00C16CBC" w:rsidP="006918A6">
            <w:pPr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6918A6">
              <w:rPr>
                <w:sz w:val="28"/>
                <w:szCs w:val="28"/>
              </w:rPr>
              <w:t>Цирукина</w:t>
            </w:r>
            <w:proofErr w:type="spellEnd"/>
            <w:r w:rsidRPr="006918A6">
              <w:rPr>
                <w:sz w:val="28"/>
                <w:szCs w:val="28"/>
              </w:rPr>
              <w:t xml:space="preserve"> О.В.        </w:t>
            </w:r>
          </w:p>
        </w:tc>
        <w:tc>
          <w:tcPr>
            <w:tcW w:w="7476" w:type="dxa"/>
          </w:tcPr>
          <w:p w:rsidR="00C16CBC" w:rsidRDefault="008A7F1F" w:rsidP="00C16CBC">
            <w:pPr>
              <w:pStyle w:val="a8"/>
              <w:tabs>
                <w:tab w:val="left" w:pos="9639"/>
              </w:tabs>
              <w:ind w:lef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16CBC" w:rsidRPr="006918A6">
              <w:rPr>
                <w:sz w:val="28"/>
                <w:szCs w:val="28"/>
              </w:rPr>
              <w:t xml:space="preserve">ведущий специалист по мобилизационной работе </w:t>
            </w:r>
          </w:p>
        </w:tc>
      </w:tr>
    </w:tbl>
    <w:p w:rsidR="00C16CBC" w:rsidRDefault="00C16CBC" w:rsidP="008A7F1F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16CBC" w:rsidSect="00ED3BB5">
      <w:footerReference w:type="default" r:id="rId10"/>
      <w:pgSz w:w="11905" w:h="16838"/>
      <w:pgMar w:top="1134" w:right="567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BC" w:rsidRDefault="00C16CBC" w:rsidP="008729EC">
      <w:pPr>
        <w:spacing w:after="0" w:line="240" w:lineRule="auto"/>
      </w:pPr>
      <w:r>
        <w:separator/>
      </w:r>
    </w:p>
  </w:endnote>
  <w:endnote w:type="continuationSeparator" w:id="0">
    <w:p w:rsidR="00C16CBC" w:rsidRDefault="00C16CB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nsolas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BC" w:rsidRDefault="00C16C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BC" w:rsidRDefault="00C16CBC" w:rsidP="008729EC">
      <w:pPr>
        <w:spacing w:after="0" w:line="240" w:lineRule="auto"/>
      </w:pPr>
      <w:r>
        <w:separator/>
      </w:r>
    </w:p>
  </w:footnote>
  <w:footnote w:type="continuationSeparator" w:id="0">
    <w:p w:rsidR="00C16CBC" w:rsidRDefault="00C16CB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F349A"/>
    <w:multiLevelType w:val="hybridMultilevel"/>
    <w:tmpl w:val="B1325234"/>
    <w:lvl w:ilvl="0" w:tplc="217CF5BC">
      <w:start w:val="1"/>
      <w:numFmt w:val="upperRoman"/>
      <w:lvlText w:val="%1."/>
      <w:lvlJc w:val="left"/>
      <w:pPr>
        <w:ind w:left="46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1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DA211A"/>
    <w:multiLevelType w:val="hybridMultilevel"/>
    <w:tmpl w:val="4B6CD9FC"/>
    <w:lvl w:ilvl="0" w:tplc="86025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6"/>
  </w:num>
  <w:num w:numId="5">
    <w:abstractNumId w:val="25"/>
  </w:num>
  <w:num w:numId="6">
    <w:abstractNumId w:val="1"/>
  </w:num>
  <w:num w:numId="7">
    <w:abstractNumId w:val="17"/>
  </w:num>
  <w:num w:numId="8">
    <w:abstractNumId w:val="18"/>
  </w:num>
  <w:num w:numId="9">
    <w:abstractNumId w:val="16"/>
  </w:num>
  <w:num w:numId="10">
    <w:abstractNumId w:val="8"/>
  </w:num>
  <w:num w:numId="11">
    <w:abstractNumId w:val="14"/>
  </w:num>
  <w:num w:numId="12">
    <w:abstractNumId w:val="5"/>
  </w:num>
  <w:num w:numId="13">
    <w:abstractNumId w:val="22"/>
  </w:num>
  <w:num w:numId="14">
    <w:abstractNumId w:val="13"/>
  </w:num>
  <w:num w:numId="15">
    <w:abstractNumId w:val="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11"/>
  </w:num>
  <w:num w:numId="23">
    <w:abstractNumId w:val="19"/>
  </w:num>
  <w:num w:numId="24">
    <w:abstractNumId w:val="0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11B8C"/>
    <w:rsid w:val="000246DF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916"/>
    <w:rsid w:val="00277C35"/>
    <w:rsid w:val="00281D02"/>
    <w:rsid w:val="002A07FA"/>
    <w:rsid w:val="002C1810"/>
    <w:rsid w:val="002C59CF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C60A0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48D"/>
    <w:rsid w:val="00684DC2"/>
    <w:rsid w:val="00687E1A"/>
    <w:rsid w:val="006918A6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A7F1F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28A4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C3E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901C2"/>
    <w:rsid w:val="00B95C6D"/>
    <w:rsid w:val="00BA3E66"/>
    <w:rsid w:val="00BA6ADC"/>
    <w:rsid w:val="00BB5BBF"/>
    <w:rsid w:val="00BC082F"/>
    <w:rsid w:val="00BC4405"/>
    <w:rsid w:val="00BC5985"/>
    <w:rsid w:val="00BE77A6"/>
    <w:rsid w:val="00BF4E7E"/>
    <w:rsid w:val="00C05F85"/>
    <w:rsid w:val="00C137E8"/>
    <w:rsid w:val="00C16691"/>
    <w:rsid w:val="00C16CBC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C7089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3EA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3BB5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75F32"/>
    <w:rsid w:val="00F77C3C"/>
    <w:rsid w:val="00F8066D"/>
    <w:rsid w:val="00F86437"/>
    <w:rsid w:val="00F8725C"/>
    <w:rsid w:val="00F8778C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7372-E68C-4691-B261-3F30F17E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6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Zajtseva</cp:lastModifiedBy>
  <cp:revision>241</cp:revision>
  <cp:lastPrinted>2018-06-05T02:49:00Z</cp:lastPrinted>
  <dcterms:created xsi:type="dcterms:W3CDTF">2016-12-16T02:38:00Z</dcterms:created>
  <dcterms:modified xsi:type="dcterms:W3CDTF">2018-06-05T02:53:00Z</dcterms:modified>
</cp:coreProperties>
</file>