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507ED4" w:rsidRDefault="001C23BD" w:rsidP="00507ED4">
      <w:pPr>
        <w:tabs>
          <w:tab w:val="left" w:pos="0"/>
          <w:tab w:val="left" w:pos="63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15</w:t>
      </w:r>
      <w:bookmarkStart w:id="0" w:name="_GoBack"/>
      <w:bookmarkEnd w:id="0"/>
      <w:r w:rsidR="002333FC">
        <w:rPr>
          <w:rFonts w:ascii="Times New Roman" w:eastAsia="Times New Roman" w:hAnsi="Times New Roman" w:cs="Times New Roman"/>
          <w:sz w:val="28"/>
          <w:szCs w:val="28"/>
        </w:rPr>
        <w:t>.11</w:t>
      </w:r>
      <w:r w:rsidR="000E4E5B">
        <w:rPr>
          <w:rFonts w:ascii="Times New Roman" w:eastAsia="Times New Roman" w:hAnsi="Times New Roman" w:cs="Times New Roman"/>
          <w:sz w:val="28"/>
          <w:szCs w:val="28"/>
        </w:rPr>
        <w:t>.2018</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C55521">
        <w:rPr>
          <w:rFonts w:ascii="Times New Roman" w:eastAsia="Times New Roman" w:hAnsi="Times New Roman" w:cs="Times New Roman"/>
          <w:b/>
          <w:sz w:val="28"/>
          <w:szCs w:val="28"/>
        </w:rPr>
        <w:t xml:space="preserve">                        </w:t>
      </w:r>
      <w:r w:rsidR="00DC2777">
        <w:rPr>
          <w:rFonts w:ascii="Times New Roman" w:eastAsia="Times New Roman" w:hAnsi="Times New Roman" w:cs="Times New Roman"/>
          <w:b/>
          <w:sz w:val="28"/>
          <w:szCs w:val="28"/>
        </w:rPr>
        <w:t xml:space="preserve">  </w:t>
      </w:r>
      <w:r w:rsidR="008866F4">
        <w:rPr>
          <w:rFonts w:ascii="Times New Roman" w:eastAsia="Times New Roman" w:hAnsi="Times New Roman" w:cs="Times New Roman"/>
          <w:b/>
          <w:sz w:val="28"/>
          <w:szCs w:val="28"/>
        </w:rPr>
        <w:t xml:space="preserve">  </w:t>
      </w:r>
      <w:r w:rsidR="002333FC">
        <w:rPr>
          <w:rFonts w:ascii="Times New Roman" w:eastAsia="Times New Roman" w:hAnsi="Times New Roman" w:cs="Times New Roman"/>
          <w:b/>
          <w:sz w:val="28"/>
          <w:szCs w:val="28"/>
        </w:rPr>
        <w:t xml:space="preserve"> </w:t>
      </w:r>
      <w:r w:rsidR="008866F4">
        <w:rPr>
          <w:rFonts w:ascii="Times New Roman" w:eastAsia="Times New Roman" w:hAnsi="Times New Roman" w:cs="Times New Roman"/>
          <w:b/>
          <w:sz w:val="28"/>
          <w:szCs w:val="28"/>
        </w:rPr>
        <w:t xml:space="preserve"> </w:t>
      </w:r>
      <w:r w:rsidR="002333FC">
        <w:rPr>
          <w:rFonts w:ascii="Times New Roman" w:eastAsia="Times New Roman" w:hAnsi="Times New Roman" w:cs="Times New Roman"/>
          <w:b/>
          <w:sz w:val="28"/>
          <w:szCs w:val="28"/>
        </w:rPr>
        <w:t xml:space="preserve"> </w:t>
      </w:r>
      <w:r w:rsidR="004A45F4">
        <w:rPr>
          <w:rFonts w:ascii="Times New Roman" w:eastAsia="Times New Roman" w:hAnsi="Times New Roman" w:cs="Times New Roman"/>
          <w:b/>
          <w:sz w:val="28"/>
          <w:szCs w:val="28"/>
        </w:rPr>
        <w:t xml:space="preserve"> </w:t>
      </w:r>
      <w:r w:rsidR="008866F4">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BC716A">
        <w:rPr>
          <w:rFonts w:ascii="Times New Roman" w:eastAsia="Times New Roman" w:hAnsi="Times New Roman" w:cs="Times New Roman"/>
          <w:b/>
          <w:sz w:val="28"/>
          <w:szCs w:val="28"/>
        </w:rPr>
        <w:t xml:space="preserve">        </w:t>
      </w:r>
      <w:r w:rsidR="002333FC">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DC2777">
        <w:rPr>
          <w:rFonts w:ascii="Times New Roman" w:eastAsia="Times New Roman" w:hAnsi="Times New Roman" w:cs="Times New Roman"/>
          <w:b/>
          <w:sz w:val="28"/>
          <w:szCs w:val="28"/>
        </w:rPr>
        <w:t xml:space="preserve"> </w:t>
      </w:r>
      <w:r w:rsidR="00105833">
        <w:rPr>
          <w:rFonts w:ascii="Times New Roman" w:eastAsia="Times New Roman" w:hAnsi="Times New Roman" w:cs="Times New Roman"/>
          <w:b/>
          <w:sz w:val="28"/>
          <w:szCs w:val="28"/>
        </w:rPr>
        <w:t xml:space="preserve"> </w:t>
      </w:r>
      <w:r w:rsidR="008866F4">
        <w:rPr>
          <w:rFonts w:ascii="Times New Roman" w:eastAsia="Times New Roman" w:hAnsi="Times New Roman" w:cs="Times New Roman"/>
          <w:b/>
          <w:sz w:val="28"/>
          <w:szCs w:val="28"/>
        </w:rPr>
        <w:t xml:space="preserve"> </w:t>
      </w:r>
      <w:r w:rsidR="00172B7E">
        <w:rPr>
          <w:rFonts w:ascii="Times New Roman" w:eastAsia="Times New Roman" w:hAnsi="Times New Roman" w:cs="Times New Roman"/>
          <w:b/>
          <w:sz w:val="28"/>
          <w:szCs w:val="28"/>
        </w:rPr>
        <w:t xml:space="preserve"> </w:t>
      </w:r>
      <w:r w:rsidR="0063305E">
        <w:rPr>
          <w:rFonts w:ascii="Times New Roman" w:eastAsia="Times New Roman" w:hAnsi="Times New Roman" w:cs="Times New Roman"/>
          <w:sz w:val="28"/>
          <w:szCs w:val="28"/>
        </w:rPr>
        <w:t xml:space="preserve">№ </w:t>
      </w:r>
      <w:r w:rsidR="00105833">
        <w:rPr>
          <w:rFonts w:ascii="Times New Roman" w:eastAsia="Times New Roman" w:hAnsi="Times New Roman" w:cs="Times New Roman"/>
          <w:sz w:val="28"/>
          <w:szCs w:val="28"/>
        </w:rPr>
        <w:t>754</w:t>
      </w:r>
    </w:p>
    <w:p w:rsidR="00507ED4" w:rsidRDefault="00507ED4" w:rsidP="00507ED4">
      <w:pPr>
        <w:tabs>
          <w:tab w:val="left" w:pos="0"/>
          <w:tab w:val="left" w:pos="6300"/>
        </w:tabs>
        <w:spacing w:after="0" w:line="240" w:lineRule="auto"/>
        <w:jc w:val="center"/>
        <w:rPr>
          <w:rFonts w:ascii="Times New Roman" w:eastAsia="Times New Roman" w:hAnsi="Times New Roman" w:cs="Times New Roman"/>
          <w:sz w:val="24"/>
          <w:szCs w:val="24"/>
        </w:rPr>
      </w:pPr>
    </w:p>
    <w:p w:rsidR="004A45F4" w:rsidRPr="005B6E9D" w:rsidRDefault="005B6E9D" w:rsidP="004A45F4">
      <w:pPr>
        <w:tabs>
          <w:tab w:val="left" w:pos="0"/>
          <w:tab w:val="left" w:pos="6300"/>
        </w:tabs>
        <w:spacing w:after="0" w:line="240" w:lineRule="auto"/>
        <w:jc w:val="center"/>
        <w:rPr>
          <w:rFonts w:ascii="Times New Roman" w:eastAsia="Times New Roman" w:hAnsi="Times New Roman" w:cs="Times New Roman"/>
          <w:sz w:val="28"/>
          <w:szCs w:val="28"/>
        </w:rPr>
      </w:pPr>
      <w:r w:rsidRPr="005B6E9D">
        <w:rPr>
          <w:rFonts w:ascii="Times New Roman" w:eastAsia="Times New Roman" w:hAnsi="Times New Roman" w:cs="Times New Roman"/>
          <w:sz w:val="24"/>
          <w:szCs w:val="24"/>
        </w:rPr>
        <w:t xml:space="preserve">        </w:t>
      </w:r>
    </w:p>
    <w:p w:rsidR="00105833" w:rsidRDefault="00105833" w:rsidP="00105833">
      <w:pPr>
        <w:spacing w:after="0" w:line="240" w:lineRule="auto"/>
        <w:ind w:firstLine="540"/>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Об утверждении Порядка открытия и ведения лицевых счетов</w:t>
      </w:r>
    </w:p>
    <w:p w:rsidR="00105833" w:rsidRDefault="00105833" w:rsidP="00105833">
      <w:pPr>
        <w:spacing w:after="0" w:line="240" w:lineRule="auto"/>
        <w:ind w:firstLine="540"/>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 муниципальных казенных учреждений Северного района</w:t>
      </w:r>
    </w:p>
    <w:p w:rsidR="00105833" w:rsidRDefault="00105833" w:rsidP="00105833">
      <w:pPr>
        <w:spacing w:after="0" w:line="240" w:lineRule="auto"/>
        <w:ind w:firstLine="540"/>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 Новосибирской области </w:t>
      </w:r>
    </w:p>
    <w:p w:rsidR="00105833" w:rsidRPr="00105833" w:rsidRDefault="00105833" w:rsidP="00105833">
      <w:pPr>
        <w:spacing w:after="0" w:line="240" w:lineRule="auto"/>
        <w:ind w:firstLine="540"/>
        <w:jc w:val="center"/>
        <w:rPr>
          <w:rFonts w:ascii="Times New Roman" w:eastAsia="Calibri" w:hAnsi="Times New Roman" w:cs="Times New Roman"/>
          <w:sz w:val="28"/>
          <w:szCs w:val="28"/>
          <w:lang w:eastAsia="en-US"/>
        </w:rPr>
      </w:pPr>
    </w:p>
    <w:p w:rsidR="00105833" w:rsidRDefault="00105833" w:rsidP="00105833">
      <w:pPr>
        <w:spacing w:after="0" w:line="240" w:lineRule="auto"/>
        <w:ind w:firstLine="567"/>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В соответствии с частью 3 статьи 220.1 Бюджетного кодекса Российской Федерации, администрация Северного района Новосибирской области</w:t>
      </w:r>
    </w:p>
    <w:p w:rsidR="00105833" w:rsidRPr="00105833" w:rsidRDefault="00105833" w:rsidP="00105833">
      <w:pPr>
        <w:spacing w:after="0" w:line="240" w:lineRule="auto"/>
        <w:ind w:firstLine="567"/>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ПОСТАНОВЛЯЕТ:</w:t>
      </w:r>
    </w:p>
    <w:p w:rsidR="00105833" w:rsidRPr="00105833" w:rsidRDefault="00105833" w:rsidP="00105833">
      <w:pPr>
        <w:spacing w:after="0" w:line="240" w:lineRule="auto"/>
        <w:ind w:firstLine="539"/>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1. Утвердить прилагаемый  Порядок открытия и ведения лицевых счетов муниципальных казенных учреждений Северного района Новосибирской области.</w:t>
      </w:r>
    </w:p>
    <w:p w:rsidR="00105833" w:rsidRDefault="00105833" w:rsidP="00105833">
      <w:pPr>
        <w:spacing w:after="0" w:line="240" w:lineRule="auto"/>
        <w:ind w:firstLine="539"/>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2. Признать утратившими силу постановления администрации Северного района Новосибирской области: от 28.03.2012 № 206 «Об утверждении Порядка открытия и ведения лицевых счетов муниципальных казенных учреждений Северного района Новосибирской области администрацией Северного района Новосибирской области», от 26.02.2015 № 143 «О внесении изменений в постановление администрации Северного района Новосибирской области от 28.03.2012 № 206». </w:t>
      </w:r>
    </w:p>
    <w:p w:rsidR="00105833" w:rsidRPr="00105833" w:rsidRDefault="00105833" w:rsidP="00105833">
      <w:pPr>
        <w:spacing w:after="0" w:line="240" w:lineRule="auto"/>
        <w:ind w:firstLine="539"/>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3. Контроль за исполнением постановления возложить </w:t>
      </w:r>
      <w:proofErr w:type="gramStart"/>
      <w:r w:rsidRPr="00105833">
        <w:rPr>
          <w:rFonts w:ascii="Times New Roman" w:eastAsia="Calibri" w:hAnsi="Times New Roman" w:cs="Times New Roman"/>
          <w:sz w:val="28"/>
          <w:szCs w:val="28"/>
          <w:lang w:eastAsia="en-US"/>
        </w:rPr>
        <w:t>на</w:t>
      </w:r>
      <w:proofErr w:type="gramEnd"/>
      <w:r w:rsidRPr="00105833">
        <w:rPr>
          <w:rFonts w:ascii="Times New Roman" w:eastAsia="Calibri" w:hAnsi="Times New Roman" w:cs="Times New Roman"/>
          <w:sz w:val="28"/>
          <w:szCs w:val="28"/>
          <w:lang w:eastAsia="en-US"/>
        </w:rPr>
        <w:t xml:space="preserve"> и. </w:t>
      </w:r>
      <w:proofErr w:type="gramStart"/>
      <w:r w:rsidRPr="00105833">
        <w:rPr>
          <w:rFonts w:ascii="Times New Roman" w:eastAsia="Calibri" w:hAnsi="Times New Roman" w:cs="Times New Roman"/>
          <w:sz w:val="28"/>
          <w:szCs w:val="28"/>
          <w:lang w:eastAsia="en-US"/>
        </w:rPr>
        <w:t>о</w:t>
      </w:r>
      <w:proofErr w:type="gramEnd"/>
      <w:r w:rsidRPr="00105833">
        <w:rPr>
          <w:rFonts w:ascii="Times New Roman" w:eastAsia="Calibri" w:hAnsi="Times New Roman" w:cs="Times New Roman"/>
          <w:sz w:val="28"/>
          <w:szCs w:val="28"/>
          <w:lang w:eastAsia="en-US"/>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105833">
        <w:rPr>
          <w:rFonts w:ascii="Times New Roman" w:eastAsia="Calibri" w:hAnsi="Times New Roman" w:cs="Times New Roman"/>
          <w:sz w:val="28"/>
          <w:szCs w:val="28"/>
          <w:lang w:eastAsia="en-US"/>
        </w:rPr>
        <w:t>Войнову</w:t>
      </w:r>
      <w:proofErr w:type="spellEnd"/>
      <w:r w:rsidRPr="00105833">
        <w:rPr>
          <w:rFonts w:ascii="Times New Roman" w:eastAsia="Calibri" w:hAnsi="Times New Roman" w:cs="Times New Roman"/>
          <w:sz w:val="28"/>
          <w:szCs w:val="28"/>
          <w:lang w:eastAsia="en-US"/>
        </w:rPr>
        <w:t xml:space="preserve"> М.В.</w:t>
      </w:r>
    </w:p>
    <w:p w:rsidR="00105833" w:rsidRPr="00105833" w:rsidRDefault="00105833" w:rsidP="00105833">
      <w:pPr>
        <w:spacing w:after="0" w:line="240" w:lineRule="auto"/>
        <w:ind w:firstLine="708"/>
        <w:jc w:val="both"/>
        <w:rPr>
          <w:rFonts w:ascii="Times New Roman" w:eastAsia="Calibri" w:hAnsi="Times New Roman" w:cs="Times New Roman"/>
          <w:sz w:val="28"/>
          <w:szCs w:val="28"/>
          <w:lang w:eastAsia="en-US"/>
        </w:rPr>
      </w:pPr>
    </w:p>
    <w:p w:rsidR="00105833" w:rsidRPr="00105833" w:rsidRDefault="00105833" w:rsidP="00105833">
      <w:pPr>
        <w:spacing w:after="160" w:line="256" w:lineRule="auto"/>
        <w:jc w:val="both"/>
        <w:rPr>
          <w:rFonts w:ascii="Times New Roman" w:eastAsia="Calibri" w:hAnsi="Times New Roman" w:cs="Times New Roman"/>
          <w:sz w:val="28"/>
          <w:szCs w:val="28"/>
          <w:lang w:eastAsia="en-US"/>
        </w:rPr>
      </w:pPr>
    </w:p>
    <w:p w:rsidR="00105833" w:rsidRPr="00105833" w:rsidRDefault="00105833" w:rsidP="00105833">
      <w:pPr>
        <w:spacing w:after="160" w:line="256" w:lineRule="auto"/>
        <w:jc w:val="both"/>
        <w:rPr>
          <w:rFonts w:ascii="Times New Roman" w:eastAsia="Calibri" w:hAnsi="Times New Roman" w:cs="Times New Roman"/>
          <w:sz w:val="28"/>
          <w:szCs w:val="28"/>
          <w:lang w:eastAsia="en-US"/>
        </w:rPr>
      </w:pPr>
    </w:p>
    <w:p w:rsidR="00105833" w:rsidRPr="00105833" w:rsidRDefault="00105833" w:rsidP="00105833">
      <w:pPr>
        <w:spacing w:after="160" w:line="257" w:lineRule="auto"/>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И.о</w:t>
      </w:r>
      <w:proofErr w:type="spellEnd"/>
      <w:r>
        <w:rPr>
          <w:rFonts w:ascii="Times New Roman" w:eastAsia="Calibri" w:hAnsi="Times New Roman" w:cs="Times New Roman"/>
          <w:sz w:val="28"/>
          <w:szCs w:val="28"/>
          <w:lang w:eastAsia="en-US"/>
        </w:rPr>
        <w:t xml:space="preserve">. </w:t>
      </w:r>
      <w:r w:rsidRPr="00105833">
        <w:rPr>
          <w:rFonts w:ascii="Times New Roman" w:eastAsia="Calibri" w:hAnsi="Times New Roman" w:cs="Times New Roman"/>
          <w:sz w:val="28"/>
          <w:szCs w:val="28"/>
          <w:lang w:eastAsia="en-US"/>
        </w:rPr>
        <w:t>Глав</w:t>
      </w:r>
      <w:r>
        <w:rPr>
          <w:rFonts w:ascii="Times New Roman" w:eastAsia="Calibri" w:hAnsi="Times New Roman" w:cs="Times New Roman"/>
          <w:sz w:val="28"/>
          <w:szCs w:val="28"/>
          <w:lang w:eastAsia="en-US"/>
        </w:rPr>
        <w:t>ы</w:t>
      </w:r>
      <w:r w:rsidRPr="00105833">
        <w:rPr>
          <w:rFonts w:ascii="Times New Roman" w:eastAsia="Calibri" w:hAnsi="Times New Roman" w:cs="Times New Roman"/>
          <w:sz w:val="28"/>
          <w:szCs w:val="28"/>
          <w:lang w:eastAsia="en-US"/>
        </w:rPr>
        <w:t xml:space="preserve"> Северного района </w:t>
      </w:r>
    </w:p>
    <w:p w:rsidR="00105833" w:rsidRPr="00105833" w:rsidRDefault="00105833" w:rsidP="00105833">
      <w:pPr>
        <w:spacing w:after="160" w:line="257" w:lineRule="auto"/>
        <w:contextualSpacing/>
        <w:jc w:val="both"/>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Новосибирской области </w:t>
      </w:r>
      <w:r w:rsidRPr="00105833">
        <w:rPr>
          <w:rFonts w:ascii="Times New Roman" w:eastAsia="Calibri" w:hAnsi="Times New Roman" w:cs="Times New Roman"/>
          <w:sz w:val="28"/>
          <w:szCs w:val="28"/>
          <w:lang w:eastAsia="en-US"/>
        </w:rPr>
        <w:tab/>
      </w:r>
      <w:r w:rsidRPr="00105833">
        <w:rPr>
          <w:rFonts w:ascii="Times New Roman" w:eastAsia="Calibri" w:hAnsi="Times New Roman" w:cs="Times New Roman"/>
          <w:sz w:val="28"/>
          <w:szCs w:val="28"/>
          <w:lang w:eastAsia="en-US"/>
        </w:rPr>
        <w:tab/>
      </w:r>
      <w:r w:rsidRPr="00105833">
        <w:rPr>
          <w:rFonts w:ascii="Times New Roman" w:eastAsia="Calibri" w:hAnsi="Times New Roman" w:cs="Times New Roman"/>
          <w:sz w:val="28"/>
          <w:szCs w:val="28"/>
          <w:lang w:eastAsia="en-US"/>
        </w:rPr>
        <w:tab/>
      </w:r>
      <w:r w:rsidRPr="00105833">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 xml:space="preserve">            </w:t>
      </w:r>
      <w:r w:rsidRPr="0010583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Г.М. </w:t>
      </w:r>
      <w:proofErr w:type="spellStart"/>
      <w:r>
        <w:rPr>
          <w:rFonts w:ascii="Times New Roman" w:eastAsia="Calibri" w:hAnsi="Times New Roman" w:cs="Times New Roman"/>
          <w:sz w:val="28"/>
          <w:szCs w:val="28"/>
          <w:lang w:eastAsia="en-US"/>
        </w:rPr>
        <w:t>Кайгородова</w:t>
      </w:r>
      <w:proofErr w:type="spellEnd"/>
    </w:p>
    <w:p w:rsidR="00105833" w:rsidRPr="00105833" w:rsidRDefault="00105833" w:rsidP="00105833">
      <w:pPr>
        <w:spacing w:after="160" w:line="256" w:lineRule="auto"/>
        <w:ind w:firstLine="708"/>
        <w:rPr>
          <w:rFonts w:ascii="Calibri" w:eastAsia="Calibri" w:hAnsi="Calibri" w:cs="Times New Roman"/>
          <w:szCs w:val="28"/>
          <w:lang w:eastAsia="en-US"/>
        </w:rPr>
      </w:pPr>
    </w:p>
    <w:p w:rsidR="00105833" w:rsidRDefault="00105833" w:rsidP="00105833">
      <w:pPr>
        <w:widowControl w:val="0"/>
        <w:autoSpaceDE w:val="0"/>
        <w:autoSpaceDN w:val="0"/>
        <w:spacing w:after="0" w:line="240" w:lineRule="auto"/>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b/>
          <w:sz w:val="24"/>
          <w:szCs w:val="24"/>
        </w:rPr>
      </w:pP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b/>
          <w:sz w:val="24"/>
          <w:szCs w:val="24"/>
        </w:rPr>
      </w:pP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b/>
          <w:sz w:val="24"/>
          <w:szCs w:val="24"/>
        </w:rPr>
      </w:pP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b/>
          <w:sz w:val="24"/>
          <w:szCs w:val="24"/>
        </w:rPr>
      </w:pPr>
    </w:p>
    <w:p w:rsidR="00105833" w:rsidRPr="00105833" w:rsidRDefault="00105833" w:rsidP="00105833">
      <w:pPr>
        <w:autoSpaceDE w:val="0"/>
        <w:autoSpaceDN w:val="0"/>
        <w:adjustRightInd w:val="0"/>
        <w:spacing w:after="160" w:line="257" w:lineRule="auto"/>
        <w:ind w:firstLine="5529"/>
        <w:contextualSpacing/>
        <w:jc w:val="center"/>
        <w:outlineLvl w:val="0"/>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lastRenderedPageBreak/>
        <w:t>УТВЕРЖДЕН</w:t>
      </w:r>
    </w:p>
    <w:p w:rsidR="00105833" w:rsidRPr="00105833" w:rsidRDefault="00105833" w:rsidP="00105833">
      <w:pPr>
        <w:autoSpaceDE w:val="0"/>
        <w:autoSpaceDN w:val="0"/>
        <w:adjustRightInd w:val="0"/>
        <w:spacing w:after="160" w:line="257" w:lineRule="auto"/>
        <w:ind w:firstLine="5529"/>
        <w:contextualSpacing/>
        <w:jc w:val="center"/>
        <w:outlineLvl w:val="0"/>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постановлением администрации</w:t>
      </w:r>
    </w:p>
    <w:p w:rsidR="00105833" w:rsidRPr="00105833" w:rsidRDefault="00105833" w:rsidP="00105833">
      <w:pPr>
        <w:autoSpaceDE w:val="0"/>
        <w:autoSpaceDN w:val="0"/>
        <w:adjustRightInd w:val="0"/>
        <w:spacing w:after="160" w:line="257" w:lineRule="auto"/>
        <w:ind w:firstLine="5529"/>
        <w:contextualSpacing/>
        <w:jc w:val="center"/>
        <w:outlineLvl w:val="0"/>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Северного района</w:t>
      </w:r>
    </w:p>
    <w:p w:rsidR="00105833" w:rsidRPr="00105833" w:rsidRDefault="00105833" w:rsidP="00105833">
      <w:pPr>
        <w:autoSpaceDE w:val="0"/>
        <w:autoSpaceDN w:val="0"/>
        <w:adjustRightInd w:val="0"/>
        <w:spacing w:after="160" w:line="257" w:lineRule="auto"/>
        <w:ind w:firstLine="5529"/>
        <w:contextualSpacing/>
        <w:jc w:val="center"/>
        <w:outlineLvl w:val="0"/>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Новосибирской области</w:t>
      </w:r>
    </w:p>
    <w:p w:rsidR="00105833" w:rsidRPr="00105833" w:rsidRDefault="00105833" w:rsidP="00105833">
      <w:pPr>
        <w:autoSpaceDE w:val="0"/>
        <w:autoSpaceDN w:val="0"/>
        <w:adjustRightInd w:val="0"/>
        <w:spacing w:after="160" w:line="257" w:lineRule="auto"/>
        <w:ind w:firstLine="5529"/>
        <w:contextualSpacing/>
        <w:jc w:val="center"/>
        <w:outlineLvl w:val="0"/>
        <w:rPr>
          <w:rFonts w:ascii="Times New Roman" w:eastAsia="Calibri" w:hAnsi="Times New Roman" w:cs="Times New Roman"/>
          <w:b/>
          <w:sz w:val="24"/>
          <w:szCs w:val="24"/>
          <w:lang w:eastAsia="en-US"/>
        </w:rPr>
      </w:pPr>
      <w:r w:rsidRPr="00105833">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15.11.</w:t>
      </w:r>
      <w:r w:rsidRPr="00105833">
        <w:rPr>
          <w:rFonts w:ascii="Times New Roman" w:eastAsia="Calibri" w:hAnsi="Times New Roman" w:cs="Times New Roman"/>
          <w:sz w:val="28"/>
          <w:szCs w:val="28"/>
          <w:lang w:eastAsia="en-US"/>
        </w:rPr>
        <w:t xml:space="preserve">2018 № </w:t>
      </w:r>
      <w:r>
        <w:rPr>
          <w:rFonts w:ascii="Times New Roman" w:eastAsia="Calibri" w:hAnsi="Times New Roman" w:cs="Times New Roman"/>
          <w:sz w:val="28"/>
          <w:szCs w:val="28"/>
          <w:lang w:eastAsia="en-US"/>
        </w:rPr>
        <w:t>754</w:t>
      </w: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b/>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1" w:name="P45"/>
      <w:bookmarkEnd w:id="1"/>
      <w:r w:rsidRPr="00105833">
        <w:rPr>
          <w:rFonts w:ascii="Times New Roman" w:eastAsia="Times New Roman" w:hAnsi="Times New Roman" w:cs="Times New Roman"/>
          <w:sz w:val="28"/>
          <w:szCs w:val="28"/>
        </w:rPr>
        <w:t>ПОРЯДОК</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ОТКРЫТИЯ И ВЕДЕНИЯ ЛИЦЕВЫХ СЧЕТОВ МУНИЦИПАЛЬНЫХ</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КАЗЕННЫХ УЧРЕЖДЕНИЙ СЕВЕРНОГО РАЙОНА НОВОСИБИРСКОЙ ОБЛАСТИ </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Общие положения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1.1. Настоящий Порядок открытия и ведения лицевых счетов муниципальных казенных учреждений Северного района Новосибирской области (далее - Порядок) разработан в соответствии с Бюджетным </w:t>
      </w:r>
      <w:hyperlink r:id="rId10" w:history="1">
        <w:r w:rsidRPr="00105833">
          <w:rPr>
            <w:rFonts w:ascii="Times New Roman" w:eastAsia="Times New Roman" w:hAnsi="Times New Roman" w:cs="Times New Roman"/>
            <w:color w:val="000000"/>
            <w:sz w:val="28"/>
            <w:szCs w:val="28"/>
          </w:rPr>
          <w:t>кодексом</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Российской Федерации.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1.2. В целях настоящего Порядка используются следующие понятия, термины и сокращения: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Администрация района - администрация Северного района Новосибирской области, либо уполномоченный сотрудник; </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 - главный распорядитель бюджетных средств, получатель средств, администратор </w:t>
      </w:r>
      <w:proofErr w:type="gramStart"/>
      <w:r w:rsidRPr="00105833">
        <w:rPr>
          <w:rFonts w:ascii="Times New Roman" w:eastAsia="Times New Roman" w:hAnsi="Times New Roman" w:cs="Times New Roman"/>
          <w:sz w:val="28"/>
          <w:szCs w:val="28"/>
        </w:rPr>
        <w:t>источников финансирования дефицита местного бюджета Северного района Новосибирской</w:t>
      </w:r>
      <w:proofErr w:type="gramEnd"/>
      <w:r w:rsidRPr="00105833">
        <w:rPr>
          <w:rFonts w:ascii="Times New Roman" w:eastAsia="Times New Roman" w:hAnsi="Times New Roman" w:cs="Times New Roman"/>
          <w:sz w:val="28"/>
          <w:szCs w:val="28"/>
        </w:rPr>
        <w:t xml:space="preserve"> области, которому в соответствии с настоящим Порядком открыт лицевой счет;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бюджетные данные - бюджетные ассигнования, лимиты бюджетных обязательств, кассовый план;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лицевой счет - регистр аналитического учета, предназначенный для учета операций клиента по исполнению местного бюджета администрации Северного района Новосибирской области, а также учета бюджетных и денежных обязатель</w:t>
      </w:r>
      <w:proofErr w:type="gramStart"/>
      <w:r w:rsidRPr="00105833">
        <w:rPr>
          <w:rFonts w:ascii="Times New Roman" w:eastAsia="Times New Roman" w:hAnsi="Times New Roman" w:cs="Times New Roman"/>
          <w:sz w:val="28"/>
          <w:szCs w:val="28"/>
        </w:rPr>
        <w:t>ств кл</w:t>
      </w:r>
      <w:proofErr w:type="gramEnd"/>
      <w:r w:rsidRPr="00105833">
        <w:rPr>
          <w:rFonts w:ascii="Times New Roman" w:eastAsia="Times New Roman" w:hAnsi="Times New Roman" w:cs="Times New Roman"/>
          <w:sz w:val="28"/>
          <w:szCs w:val="28"/>
        </w:rPr>
        <w:t>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w:t>
      </w:r>
      <w:r w:rsidRPr="00105833">
        <w:rPr>
          <w:rFonts w:ascii="Times New Roman" w:eastAsia="Times New Roman" w:hAnsi="Times New Roman" w:cs="Times New Roman"/>
          <w:sz w:val="28"/>
          <w:szCs w:val="28"/>
        </w:rPr>
        <w:lastRenderedPageBreak/>
        <w:t>возврату владельцу или передаче по назначению в установленном порядке;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бюджетные обязательства - обусловленные законом, иным нормативным правовым актом, договором или соглашением обязанности действующего от имени Северного района Новосибирской области получателя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едоставить в соответствующем финансовом году физическому или юридическому лицу, иному публично-правовому образованию средства из местного бюджета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денежные обязательства - обязанность получателя средств уплатить бюджету, физическому лицу и юридическому лицу за счет средств местного бюджета Северного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АС "УРМ" - автоматизированное удаленное рабочее место клиента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КОСГУ - классификация операций сектора государственного управления;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ПМ "СДД" - программный модуль "Сервер доступа к данным АС "Бюджет";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ГИСЗ НСО - государственная информационная система в сфере закупок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ООС - официальный сайт Российской Федерации в информационно-</w:t>
      </w:r>
      <w:r w:rsidRPr="00105833">
        <w:rPr>
          <w:rFonts w:ascii="Times New Roman" w:eastAsia="Times New Roman" w:hAnsi="Times New Roman" w:cs="Times New Roman"/>
          <w:sz w:val="28"/>
          <w:szCs w:val="28"/>
        </w:rPr>
        <w:lastRenderedPageBreak/>
        <w:t>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11" w:history="1">
        <w:r w:rsidRPr="00105833">
          <w:rPr>
            <w:rFonts w:ascii="Times New Roman" w:eastAsia="Times New Roman" w:hAnsi="Times New Roman" w:cs="Times New Roman"/>
            <w:color w:val="000000"/>
            <w:sz w:val="28"/>
            <w:szCs w:val="28"/>
          </w:rPr>
          <w:t>законом</w:t>
        </w:r>
      </w:hyperlink>
      <w:r w:rsidRPr="00105833">
        <w:rPr>
          <w:rFonts w:ascii="Times New Roman" w:eastAsia="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1.3. </w:t>
      </w:r>
      <w:proofErr w:type="gramStart"/>
      <w:r w:rsidRPr="00105833">
        <w:rPr>
          <w:rFonts w:ascii="Times New Roman" w:eastAsia="Times New Roman" w:hAnsi="Times New Roman" w:cs="Times New Roman"/>
          <w:sz w:val="28"/>
          <w:szCs w:val="28"/>
        </w:rPr>
        <w:t>Учет операций по исполнению местного бюджета Северного района Новосибирской области главным распорядителем, получателями средств, администраторами источников финансирования дефицита местного бюджета Северного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Лицевые счета, открываемые в Администрации района, открываются и ведутся в соответствии с настоящим Порядком.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1.4. В Администрации района могут быть открыты следующие виды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sidRPr="00105833">
        <w:rPr>
          <w:rFonts w:ascii="Times New Roman" w:eastAsia="Times New Roman" w:hAnsi="Times New Roman" w:cs="Times New Roman"/>
          <w:sz w:val="28"/>
          <w:szCs w:val="28"/>
        </w:rPr>
        <w:t>дств в пр</w:t>
      </w:r>
      <w:proofErr w:type="gramEnd"/>
      <w:r w:rsidRPr="00105833">
        <w:rPr>
          <w:rFonts w:ascii="Times New Roman" w:eastAsia="Times New Roman" w:hAnsi="Times New Roman" w:cs="Times New Roman"/>
          <w:sz w:val="28"/>
          <w:szCs w:val="28"/>
        </w:rPr>
        <w:t>оцессе исполнения расходов местного бюджета.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w:t>
      </w:r>
      <w:proofErr w:type="gramStart"/>
      <w:r w:rsidRPr="00105833">
        <w:rPr>
          <w:rFonts w:ascii="Times New Roman" w:eastAsia="Times New Roman" w:hAnsi="Times New Roman" w:cs="Times New Roman"/>
          <w:sz w:val="28"/>
          <w:szCs w:val="28"/>
        </w:rPr>
        <w:t>финансирования дефицита местного бюджета администрации Северного района Новосибирской области</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Каждому клиенту может быть открыт только один лицевой счет соответствующего вида.</w:t>
      </w:r>
    </w:p>
    <w:p w:rsidR="00105833" w:rsidRPr="00105833" w:rsidRDefault="00105833" w:rsidP="00105833">
      <w:pPr>
        <w:widowControl w:val="0"/>
        <w:autoSpaceDE w:val="0"/>
        <w:autoSpaceDN w:val="0"/>
        <w:spacing w:before="220" w:after="0" w:line="240" w:lineRule="auto"/>
        <w:ind w:firstLine="567"/>
        <w:contextualSpacing/>
        <w:jc w:val="both"/>
        <w:rPr>
          <w:rFonts w:ascii="Times New Roman" w:eastAsia="Times New Roman" w:hAnsi="Times New Roman" w:cs="Times New Roman"/>
          <w:sz w:val="28"/>
          <w:szCs w:val="28"/>
        </w:rPr>
      </w:pPr>
      <w:bookmarkStart w:id="2" w:name="P117"/>
      <w:bookmarkEnd w:id="2"/>
      <w:r w:rsidRPr="00105833">
        <w:rPr>
          <w:rFonts w:ascii="Times New Roman" w:eastAsia="Times New Roman" w:hAnsi="Times New Roman" w:cs="Times New Roman"/>
          <w:sz w:val="28"/>
          <w:szCs w:val="28"/>
        </w:rPr>
        <w:lastRenderedPageBreak/>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105833">
        <w:rPr>
          <w:rFonts w:ascii="Times New Roman" w:eastAsia="Times New Roman" w:hAnsi="Times New Roman" w:cs="Times New Roman"/>
          <w:sz w:val="28"/>
          <w:szCs w:val="28"/>
        </w:rPr>
        <w:t>СубКОСГУ</w:t>
      </w:r>
      <w:proofErr w:type="spellEnd"/>
      <w:r w:rsidRPr="00105833">
        <w:rPr>
          <w:rFonts w:ascii="Times New Roman" w:eastAsia="Times New Roman" w:hAnsi="Times New Roman" w:cs="Times New Roman"/>
          <w:sz w:val="28"/>
          <w:szCs w:val="28"/>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Северного района.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1.7. Номера лицевых счетов, открываемых в Администрации района, формируются из разрядов, сгруппированных в виде ААА.ББ</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ВВ.Г, где: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с 1 по 3 разряд (ААА) - код главного распорядителя бюджетных средств, в ведении которого находится клиент, присвоенный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с 4 по 5 разряд (ББ) - код функциональной группы учреждений, к которой принадлежит клиент, присвоенный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 6 по 8 разряд (ВВВ) - код клиента, присвоенный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sidRPr="00105833">
        <w:rPr>
          <w:rFonts w:ascii="Times New Roman" w:eastAsia="Times New Roman" w:hAnsi="Times New Roman" w:cs="Times New Roman"/>
          <w:sz w:val="28"/>
          <w:szCs w:val="28"/>
        </w:rPr>
        <w:t xml:space="preserve"> лицевой счет, открытый в органах Федерального казначейства по НСО, 9 - лицевой счет </w:t>
      </w:r>
      <w:proofErr w:type="gramStart"/>
      <w:r w:rsidRPr="00105833">
        <w:rPr>
          <w:rFonts w:ascii="Times New Roman" w:eastAsia="Times New Roman" w:hAnsi="Times New Roman" w:cs="Times New Roman"/>
          <w:sz w:val="28"/>
          <w:szCs w:val="28"/>
        </w:rPr>
        <w:t>администратора источников финансирования дефицита областного бюджета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номере лицевого счета главного распорядителя разряды ББ</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ВВ.Г содержат нули.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105833">
        <w:rPr>
          <w:rFonts w:ascii="Times New Roman" w:eastAsia="Times New Roman" w:hAnsi="Times New Roman" w:cs="Times New Roman"/>
          <w:sz w:val="28"/>
          <w:szCs w:val="28"/>
        </w:rPr>
        <w:t>через</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"УРМ" или ПМ "СДД".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1.9. В процессе </w:t>
      </w:r>
      <w:proofErr w:type="gramStart"/>
      <w:r w:rsidRPr="00105833">
        <w:rPr>
          <w:rFonts w:ascii="Times New Roman" w:eastAsia="Times New Roman" w:hAnsi="Times New Roman" w:cs="Times New Roman"/>
          <w:sz w:val="28"/>
          <w:szCs w:val="28"/>
        </w:rPr>
        <w:t>исполнения местного бюджета администрации Северного района Новосибирской области</w:t>
      </w:r>
      <w:proofErr w:type="gramEnd"/>
      <w:r w:rsidRPr="00105833">
        <w:rPr>
          <w:rFonts w:ascii="Times New Roman" w:eastAsia="Times New Roman" w:hAnsi="Times New Roman" w:cs="Times New Roman"/>
          <w:sz w:val="28"/>
          <w:szCs w:val="28"/>
        </w:rPr>
        <w:t xml:space="preserve">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1.10. При отсутствии у клиента технической возможности работы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"УРМ" или ПМ "СДД" документооборот на бумажных носителях возможен по согласованию с Главой Северного района Новосибирской области (далее - Глава) на основании письменного обращения получателя средств.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3" w:name="P136"/>
      <w:bookmarkEnd w:id="3"/>
      <w:r w:rsidRPr="00105833">
        <w:rPr>
          <w:rFonts w:ascii="Times New Roman" w:eastAsia="Times New Roman" w:hAnsi="Times New Roman" w:cs="Times New Roman"/>
          <w:sz w:val="28"/>
          <w:szCs w:val="28"/>
        </w:rPr>
        <w:t>2. Открытие лицевых счетов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 Общие положения об открытии лицевых счетов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2.1.1. Открытие лицевых счетов осуществляет Администрация района.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 w:name="P142"/>
      <w:bookmarkEnd w:id="4"/>
      <w:r w:rsidRPr="00105833">
        <w:rPr>
          <w:rFonts w:ascii="Times New Roman" w:eastAsia="Times New Roman" w:hAnsi="Times New Roman" w:cs="Times New Roman"/>
          <w:sz w:val="28"/>
          <w:szCs w:val="28"/>
        </w:rPr>
        <w:t>2.1.2. Для открытия лицевого счета любого вида должно быть сформировано единое дело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833">
        <w:rPr>
          <w:rFonts w:ascii="Times New Roman" w:eastAsia="Times New Roman" w:hAnsi="Times New Roman" w:cs="Times New Roman"/>
          <w:sz w:val="28"/>
          <w:szCs w:val="28"/>
        </w:rPr>
        <w:t>Для формирования дела клиента получателем средств в обязательном порядке представляются: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w:t>
      </w:r>
      <w:hyperlink r:id="rId12" w:anchor="P1101" w:history="1">
        <w:r w:rsidRPr="00105833">
          <w:rPr>
            <w:rFonts w:ascii="Times New Roman" w:eastAsia="Times New Roman" w:hAnsi="Times New Roman" w:cs="Times New Roman"/>
            <w:color w:val="000000"/>
            <w:sz w:val="28"/>
            <w:szCs w:val="28"/>
          </w:rPr>
          <w:t>карточка</w:t>
        </w:r>
      </w:hyperlink>
      <w:r w:rsidRPr="00105833">
        <w:rPr>
          <w:rFonts w:ascii="Times New Roman" w:eastAsia="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5" w:name="P147"/>
      <w:bookmarkEnd w:id="5"/>
      <w:r w:rsidRPr="00105833">
        <w:rPr>
          <w:rFonts w:ascii="Times New Roman" w:eastAsia="Times New Roman" w:hAnsi="Times New Roman" w:cs="Times New Roman"/>
          <w:sz w:val="28"/>
          <w:szCs w:val="28"/>
        </w:rPr>
        <w:t>б) копия уставного документа, заверенная главным распорядителем бюджетных средств или 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6" w:name="P149"/>
      <w:bookmarkEnd w:id="6"/>
      <w:r w:rsidRPr="00105833">
        <w:rPr>
          <w:rFonts w:ascii="Times New Roman" w:eastAsia="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д) типовой </w:t>
      </w:r>
      <w:hyperlink r:id="rId13" w:anchor="P1211" w:history="1">
        <w:r w:rsidRPr="00105833">
          <w:rPr>
            <w:rFonts w:ascii="Times New Roman" w:eastAsia="Times New Roman" w:hAnsi="Times New Roman" w:cs="Times New Roman"/>
            <w:color w:val="000000"/>
            <w:sz w:val="28"/>
            <w:szCs w:val="28"/>
          </w:rPr>
          <w:t>договор</w:t>
        </w:r>
      </w:hyperlink>
      <w:r w:rsidRPr="00105833">
        <w:rPr>
          <w:rFonts w:ascii="Times New Roman" w:eastAsia="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е) типовой </w:t>
      </w:r>
      <w:hyperlink r:id="rId14" w:anchor="P1317" w:history="1">
        <w:r w:rsidRPr="00105833">
          <w:rPr>
            <w:rFonts w:ascii="Times New Roman" w:eastAsia="Times New Roman" w:hAnsi="Times New Roman" w:cs="Times New Roman"/>
            <w:color w:val="000000"/>
            <w:sz w:val="28"/>
            <w:szCs w:val="28"/>
          </w:rPr>
          <w:t>договор</w:t>
        </w:r>
      </w:hyperlink>
      <w:r w:rsidRPr="00105833">
        <w:rPr>
          <w:rFonts w:ascii="Times New Roman" w:eastAsia="Times New Roman" w:hAnsi="Times New Roman" w:cs="Times New Roman"/>
          <w:color w:val="000000"/>
          <w:sz w:val="28"/>
          <w:szCs w:val="28"/>
        </w:rPr>
        <w:t>,</w:t>
      </w:r>
      <w:r w:rsidRPr="00105833">
        <w:rPr>
          <w:rFonts w:ascii="Times New Roman" w:eastAsia="Times New Roman" w:hAnsi="Times New Roman" w:cs="Times New Roman"/>
          <w:sz w:val="28"/>
          <w:szCs w:val="28"/>
        </w:rPr>
        <w:t xml:space="preserve">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Клиенты в течение 5 рабочих дней обязаны сообщать в письменной форме </w:t>
      </w:r>
      <w:proofErr w:type="gramStart"/>
      <w:r w:rsidRPr="00105833">
        <w:rPr>
          <w:rFonts w:ascii="Times New Roman" w:eastAsia="Times New Roman" w:hAnsi="Times New Roman" w:cs="Times New Roman"/>
          <w:sz w:val="28"/>
          <w:szCs w:val="28"/>
        </w:rPr>
        <w:t>о</w:t>
      </w:r>
      <w:proofErr w:type="gramEnd"/>
      <w:r w:rsidRPr="00105833">
        <w:rPr>
          <w:rFonts w:ascii="Times New Roman" w:eastAsia="Times New Roman" w:hAnsi="Times New Roman" w:cs="Times New Roman"/>
          <w:sz w:val="28"/>
          <w:szCs w:val="28"/>
        </w:rPr>
        <w:t xml:space="preserve"> всех изменениях в документах, представленных для формирования дела клиента, и не влекущих переоформление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нотариального </w:t>
      </w:r>
      <w:proofErr w:type="gramStart"/>
      <w:r w:rsidRPr="00105833">
        <w:rPr>
          <w:rFonts w:ascii="Times New Roman" w:eastAsia="Times New Roman" w:hAnsi="Times New Roman" w:cs="Times New Roman"/>
          <w:sz w:val="28"/>
          <w:szCs w:val="28"/>
        </w:rPr>
        <w:t>заверения карточки</w:t>
      </w:r>
      <w:proofErr w:type="gramEnd"/>
      <w:r w:rsidRPr="00105833">
        <w:rPr>
          <w:rFonts w:ascii="Times New Roman" w:eastAsia="Times New Roman" w:hAnsi="Times New Roman" w:cs="Times New Roman"/>
          <w:sz w:val="28"/>
          <w:szCs w:val="28"/>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105833">
        <w:rPr>
          <w:rFonts w:ascii="Times New Roman" w:eastAsia="Times New Roman" w:hAnsi="Times New Roman" w:cs="Times New Roman"/>
          <w:sz w:val="28"/>
          <w:szCs w:val="28"/>
        </w:rPr>
        <w:t>заверение</w:t>
      </w:r>
      <w:proofErr w:type="gramEnd"/>
      <w:r w:rsidRPr="00105833">
        <w:rPr>
          <w:rFonts w:ascii="Times New Roman" w:eastAsia="Times New Roman" w:hAnsi="Times New Roman" w:cs="Times New Roman"/>
          <w:sz w:val="28"/>
          <w:szCs w:val="28"/>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w:t>
      </w:r>
      <w:r w:rsidRPr="00105833">
        <w:rPr>
          <w:rFonts w:ascii="Times New Roman" w:eastAsia="Times New Roman" w:hAnsi="Times New Roman" w:cs="Times New Roman"/>
          <w:sz w:val="28"/>
          <w:szCs w:val="28"/>
        </w:rPr>
        <w:lastRenderedPageBreak/>
        <w:t>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5" w:anchor="P1808" w:history="1">
        <w:r w:rsidRPr="00105833">
          <w:rPr>
            <w:rFonts w:ascii="Times New Roman" w:eastAsia="Times New Roman" w:hAnsi="Times New Roman" w:cs="Times New Roman"/>
            <w:color w:val="000000"/>
            <w:sz w:val="28"/>
            <w:szCs w:val="28"/>
          </w:rPr>
          <w:t>доверенности</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по форме приложения N 2.7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7" w:name="P170"/>
      <w:bookmarkEnd w:id="7"/>
      <w:r w:rsidRPr="00105833">
        <w:rPr>
          <w:rFonts w:ascii="Times New Roman" w:eastAsia="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6" w:anchor="P147" w:history="1">
        <w:r w:rsidRPr="00105833">
          <w:rPr>
            <w:rFonts w:ascii="Times New Roman" w:eastAsia="Times New Roman" w:hAnsi="Times New Roman" w:cs="Times New Roman"/>
            <w:color w:val="000000"/>
            <w:sz w:val="28"/>
            <w:szCs w:val="28"/>
          </w:rPr>
          <w:t>подпункта б) пункта 2.1.2</w:t>
        </w:r>
      </w:hyperlink>
      <w:r w:rsidRPr="00105833">
        <w:rPr>
          <w:rFonts w:ascii="Times New Roman" w:eastAsia="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w:t>
      </w:r>
      <w:r w:rsidRPr="00105833">
        <w:rPr>
          <w:rFonts w:ascii="Times New Roman" w:eastAsia="Times New Roman" w:hAnsi="Times New Roman" w:cs="Times New Roman"/>
          <w:color w:val="000000"/>
          <w:sz w:val="28"/>
          <w:szCs w:val="28"/>
        </w:rPr>
        <w:t xml:space="preserve">требованиями </w:t>
      </w:r>
      <w:hyperlink r:id="rId17" w:anchor="P149" w:history="1">
        <w:r w:rsidRPr="00105833">
          <w:rPr>
            <w:rFonts w:ascii="Times New Roman" w:eastAsia="Times New Roman" w:hAnsi="Times New Roman" w:cs="Times New Roman"/>
            <w:color w:val="000000"/>
            <w:sz w:val="28"/>
            <w:szCs w:val="28"/>
          </w:rPr>
          <w:t>подпункта г) пункта 2.1.2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юридический адрес клиента должен соответствовать </w:t>
      </w:r>
      <w:proofErr w:type="gramStart"/>
      <w:r w:rsidRPr="00105833">
        <w:rPr>
          <w:rFonts w:ascii="Times New Roman" w:eastAsia="Times New Roman" w:hAnsi="Times New Roman" w:cs="Times New Roman"/>
          <w:sz w:val="28"/>
          <w:szCs w:val="28"/>
        </w:rPr>
        <w:t>указанному</w:t>
      </w:r>
      <w:proofErr w:type="gramEnd"/>
      <w:r w:rsidRPr="00105833">
        <w:rPr>
          <w:rFonts w:ascii="Times New Roman" w:eastAsia="Times New Roman" w:hAnsi="Times New Roman" w:cs="Times New Roman"/>
          <w:sz w:val="28"/>
          <w:szCs w:val="28"/>
        </w:rPr>
        <w:t xml:space="preserve"> в его документах, представленных в соответствии с требованиями </w:t>
      </w:r>
      <w:hyperlink r:id="rId18" w:anchor="P147" w:history="1">
        <w:r w:rsidRPr="00105833">
          <w:rPr>
            <w:rFonts w:ascii="Times New Roman" w:eastAsia="Times New Roman" w:hAnsi="Times New Roman" w:cs="Times New Roman"/>
            <w:color w:val="000000"/>
            <w:sz w:val="28"/>
            <w:szCs w:val="28"/>
          </w:rPr>
          <w:t>подпункта б) пункта 2.1.2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наименование главного распорядителя должно соответствовать его полному наименованию, указанному в перечне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дата начала срока полномочий лиц, временно пользующихся правом </w:t>
      </w:r>
      <w:r w:rsidRPr="00105833">
        <w:rPr>
          <w:rFonts w:ascii="Times New Roman" w:eastAsia="Times New Roman" w:hAnsi="Times New Roman" w:cs="Times New Roman"/>
          <w:sz w:val="28"/>
          <w:szCs w:val="28"/>
        </w:rPr>
        <w:lastRenderedPageBreak/>
        <w:t>подписи, не должна быть ранее даты представления карточки образцов подписей;</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19" w:anchor="P142" w:history="1">
        <w:r w:rsidRPr="00105833">
          <w:rPr>
            <w:rFonts w:ascii="Times New Roman" w:eastAsia="Times New Roman" w:hAnsi="Times New Roman" w:cs="Times New Roman"/>
            <w:color w:val="000000"/>
            <w:sz w:val="28"/>
            <w:szCs w:val="28"/>
          </w:rPr>
          <w:t>пункте 2.1.2</w:t>
        </w:r>
      </w:hyperlink>
      <w:r w:rsidRPr="00105833">
        <w:rPr>
          <w:rFonts w:ascii="Times New Roman" w:eastAsia="Times New Roman" w:hAnsi="Times New Roman" w:cs="Times New Roman"/>
          <w:sz w:val="28"/>
          <w:szCs w:val="28"/>
        </w:rPr>
        <w:t xml:space="preserve"> настоящего Порядка, не допускается.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Основаниями для отказа в открытии лицевого счета являются: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непредставление какого-либо из документов, указанных в </w:t>
      </w:r>
      <w:hyperlink r:id="rId20" w:anchor="P142" w:history="1">
        <w:r w:rsidRPr="00105833">
          <w:rPr>
            <w:rFonts w:ascii="Times New Roman" w:eastAsia="Times New Roman" w:hAnsi="Times New Roman" w:cs="Times New Roman"/>
            <w:color w:val="000000"/>
            <w:sz w:val="28"/>
            <w:szCs w:val="28"/>
          </w:rPr>
          <w:t>пункте 2.1.2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21" w:anchor="P142" w:history="1">
        <w:r w:rsidRPr="00105833">
          <w:rPr>
            <w:rFonts w:ascii="Times New Roman" w:eastAsia="Times New Roman" w:hAnsi="Times New Roman" w:cs="Times New Roman"/>
            <w:color w:val="000000"/>
            <w:sz w:val="28"/>
            <w:szCs w:val="28"/>
          </w:rPr>
          <w:t>пунктом 2.1.2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22" w:anchor="P142" w:history="1">
        <w:r w:rsidRPr="00105833">
          <w:rPr>
            <w:rFonts w:ascii="Times New Roman" w:eastAsia="Times New Roman" w:hAnsi="Times New Roman" w:cs="Times New Roman"/>
            <w:color w:val="000000"/>
            <w:sz w:val="28"/>
            <w:szCs w:val="28"/>
          </w:rPr>
          <w:t>пунктом 2.1.2</w:t>
        </w:r>
      </w:hyperlink>
      <w:r w:rsidRPr="00105833">
        <w:rPr>
          <w:rFonts w:ascii="Times New Roman" w:eastAsia="Times New Roman" w:hAnsi="Times New Roman" w:cs="Times New Roman"/>
          <w:sz w:val="28"/>
          <w:szCs w:val="28"/>
        </w:rPr>
        <w:t xml:space="preserve"> настоящего Порядка, данным перечня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r:id="rId23" w:anchor="P142" w:history="1">
        <w:r w:rsidRPr="00105833">
          <w:rPr>
            <w:rFonts w:ascii="Times New Roman" w:eastAsia="Times New Roman" w:hAnsi="Times New Roman" w:cs="Times New Roman"/>
            <w:color w:val="000000"/>
            <w:sz w:val="28"/>
            <w:szCs w:val="28"/>
          </w:rPr>
          <w:t>пунктом 2.1.2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наличии замечаний в соответствии с </w:t>
      </w:r>
      <w:hyperlink r:id="rId24" w:anchor="P170" w:history="1">
        <w:r w:rsidRPr="00105833">
          <w:rPr>
            <w:rFonts w:ascii="Times New Roman" w:eastAsia="Times New Roman" w:hAnsi="Times New Roman" w:cs="Times New Roman"/>
            <w:color w:val="000000"/>
            <w:sz w:val="28"/>
            <w:szCs w:val="28"/>
          </w:rPr>
          <w:t>пунктом 2.1.4</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2.1.5. В течение 3 рабочих дней клиент уведомляется об открытии лицевого счета по форме </w:t>
      </w:r>
      <w:hyperlink r:id="rId25" w:anchor="P1689" w:history="1">
        <w:r w:rsidRPr="00105833">
          <w:rPr>
            <w:rFonts w:ascii="Times New Roman" w:eastAsia="Times New Roman" w:hAnsi="Times New Roman" w:cs="Times New Roman"/>
            <w:color w:val="000000"/>
            <w:sz w:val="28"/>
            <w:szCs w:val="28"/>
          </w:rPr>
          <w:t>приложения N 2.</w:t>
        </w:r>
      </w:hyperlink>
      <w:r w:rsidRPr="00105833">
        <w:rPr>
          <w:rFonts w:ascii="Times New Roman" w:eastAsia="Times New Roman" w:hAnsi="Times New Roman" w:cs="Times New Roman"/>
          <w:color w:val="000000"/>
          <w:sz w:val="28"/>
          <w:szCs w:val="28"/>
        </w:rPr>
        <w:t>4</w:t>
      </w:r>
      <w:r w:rsidRPr="00105833">
        <w:rPr>
          <w:rFonts w:ascii="Times New Roman" w:eastAsia="Times New Roman" w:hAnsi="Times New Roman" w:cs="Times New Roman"/>
          <w:sz w:val="28"/>
          <w:szCs w:val="28"/>
        </w:rPr>
        <w:t xml:space="preserve">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Справочник лицевых счетов заносятся следующие обязательные реквизиты: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номер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наименование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дата открытия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дата закрытия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состояние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 иная необходимая информация.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Документы, включенные в дело клиента, хранятся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 Открытие лицевого счета главного распорядителя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Северного района Новосибирской области, утверждаемой решением о местном бюджете Северного района Новосибирской области на соответствующий финансовый год.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2.2.2. Для открытия лицевого счета главного распорядителя главный распорядитель бюджетных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 xml:space="preserve">едставляет </w:t>
      </w:r>
      <w:hyperlink r:id="rId26" w:anchor="P1716"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"главного распорядителя".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2.3. Открытие лицевого счета получателя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2.3.1. Лицевой счет получателя открывается получателям средств, включенным в перечень участников бюджетного процесса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2.3.2. Для открытия лицевого счета получателя получатель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 xml:space="preserve">едставляет в соответствующее управление </w:t>
      </w:r>
      <w:hyperlink r:id="rId27" w:anchor="P1716"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 открытие лицевого счета (приложения N 2.5 к настоящему Порядку) с указанием в поле вида лицевого счета: "получателя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2.4. Открытие лицевого счета получателя </w:t>
      </w:r>
      <w:proofErr w:type="gramStart"/>
      <w:r w:rsidRPr="00105833">
        <w:rPr>
          <w:rFonts w:ascii="Times New Roman" w:eastAsia="Times New Roman" w:hAnsi="Times New Roman" w:cs="Times New Roman"/>
          <w:sz w:val="28"/>
          <w:szCs w:val="28"/>
        </w:rPr>
        <w:t>по</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учету операций со средствами, поступающими </w:t>
      </w:r>
      <w:proofErr w:type="gramStart"/>
      <w:r w:rsidRPr="00105833">
        <w:rPr>
          <w:rFonts w:ascii="Times New Roman" w:eastAsia="Times New Roman" w:hAnsi="Times New Roman" w:cs="Times New Roman"/>
          <w:sz w:val="28"/>
          <w:szCs w:val="28"/>
        </w:rPr>
        <w:t>во</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временное распоряжение казенного учреждения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едставляются следующие документы: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xml:space="preserve">а) </w:t>
      </w:r>
      <w:hyperlink r:id="rId28" w:anchor="P1716"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w:t>
      </w:r>
      <w:hyperlink r:id="rId29" w:anchor="P1761" w:history="1">
        <w:r w:rsidRPr="00105833">
          <w:rPr>
            <w:rFonts w:ascii="Times New Roman" w:eastAsia="Times New Roman" w:hAnsi="Times New Roman" w:cs="Times New Roman"/>
            <w:color w:val="000000"/>
            <w:sz w:val="28"/>
            <w:szCs w:val="28"/>
          </w:rPr>
          <w:t>разрешение</w:t>
        </w:r>
      </w:hyperlink>
      <w:r w:rsidRPr="00105833">
        <w:rPr>
          <w:rFonts w:ascii="Times New Roman" w:eastAsia="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2.4.3. Заявление и Разрешение включаются в дело клиента и хранятся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2.5. Открытие лицевого счета администратора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источников финансирования дефицита областного</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бюджета Новосибирской области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2.5.1. Лицевой счет </w:t>
      </w:r>
      <w:proofErr w:type="gramStart"/>
      <w:r w:rsidRPr="00105833">
        <w:rPr>
          <w:rFonts w:ascii="Times New Roman" w:eastAsia="Times New Roman" w:hAnsi="Times New Roman" w:cs="Times New Roman"/>
          <w:sz w:val="28"/>
          <w:szCs w:val="28"/>
        </w:rPr>
        <w:t>администратора источников финансирования дефицита местного бюджета Северного района Новосибирской области</w:t>
      </w:r>
      <w:proofErr w:type="gramEnd"/>
      <w:r w:rsidRPr="00105833">
        <w:rPr>
          <w:rFonts w:ascii="Times New Roman" w:eastAsia="Times New Roman" w:hAnsi="Times New Roman" w:cs="Times New Roman"/>
          <w:sz w:val="28"/>
          <w:szCs w:val="28"/>
        </w:rPr>
        <w:t xml:space="preserve"> открывается главному администратору источников финансирования дефицита местного бюджета, утверждаемый решением о местном бюджете Северного района Новосибирской области на соответствующий финансовый год.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2.5.2. Для открытия лицевого </w:t>
      </w:r>
      <w:proofErr w:type="gramStart"/>
      <w:r w:rsidRPr="00105833">
        <w:rPr>
          <w:rFonts w:ascii="Times New Roman" w:eastAsia="Times New Roman" w:hAnsi="Times New Roman" w:cs="Times New Roman"/>
          <w:sz w:val="28"/>
          <w:szCs w:val="28"/>
        </w:rPr>
        <w:t>счета администратора источников финансирования дефицита местного бюджета Северного района Новосибирской области</w:t>
      </w:r>
      <w:proofErr w:type="gramEnd"/>
      <w:r w:rsidRPr="00105833">
        <w:rPr>
          <w:rFonts w:ascii="Times New Roman" w:eastAsia="Times New Roman" w:hAnsi="Times New Roman" w:cs="Times New Roman"/>
          <w:sz w:val="28"/>
          <w:szCs w:val="28"/>
        </w:rPr>
        <w:t xml:space="preserve"> администратором представляется </w:t>
      </w:r>
      <w:hyperlink r:id="rId30" w:anchor="P1716"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2.6. Открытие лицевых счетов в течение финансового года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bookmarkStart w:id="8" w:name="P239"/>
      <w:bookmarkEnd w:id="8"/>
      <w:r w:rsidRPr="00105833">
        <w:rPr>
          <w:rFonts w:ascii="Times New Roman" w:eastAsia="Times New Roman" w:hAnsi="Times New Roman" w:cs="Times New Roman"/>
          <w:sz w:val="28"/>
          <w:szCs w:val="28"/>
        </w:rPr>
        <w:t xml:space="preserve">2.6.1. </w:t>
      </w:r>
      <w:proofErr w:type="gramStart"/>
      <w:r w:rsidRPr="00105833">
        <w:rPr>
          <w:rFonts w:ascii="Times New Roman" w:eastAsia="Times New Roman" w:hAnsi="Times New Roman" w:cs="Times New Roman"/>
          <w:sz w:val="28"/>
          <w:szCs w:val="28"/>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2.6.3. Акты приема-передачи включаются в дело клиента и хранятся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2.6.4. В случае невыполнения клиентом требований, предусмотренных </w:t>
      </w:r>
      <w:hyperlink r:id="rId31" w:anchor="P239" w:history="1">
        <w:r w:rsidRPr="00105833">
          <w:rPr>
            <w:rFonts w:ascii="Times New Roman" w:eastAsia="Times New Roman" w:hAnsi="Times New Roman" w:cs="Times New Roman"/>
            <w:color w:val="000000"/>
            <w:sz w:val="28"/>
            <w:szCs w:val="28"/>
          </w:rPr>
          <w:t>пунктом 2.6.1</w:t>
        </w:r>
      </w:hyperlink>
      <w:r w:rsidRPr="00105833">
        <w:rPr>
          <w:rFonts w:ascii="Times New Roman" w:eastAsia="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9" w:name="P245"/>
      <w:bookmarkEnd w:id="9"/>
      <w:r w:rsidRPr="00105833">
        <w:rPr>
          <w:rFonts w:ascii="Times New Roman" w:eastAsia="Times New Roman" w:hAnsi="Times New Roman" w:cs="Times New Roman"/>
          <w:sz w:val="28"/>
          <w:szCs w:val="28"/>
        </w:rPr>
        <w:t>3. Переоформление лицевых счетов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настоящим Порядком соответствующих изменений в перечень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10" w:name="P248"/>
      <w:bookmarkEnd w:id="10"/>
      <w:r w:rsidRPr="00105833">
        <w:rPr>
          <w:rFonts w:ascii="Times New Roman" w:eastAsia="Times New Roman" w:hAnsi="Times New Roman" w:cs="Times New Roman"/>
          <w:sz w:val="28"/>
          <w:szCs w:val="28"/>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Северного района Новосибирской области должен представить по месту обслуживания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w:t>
      </w:r>
      <w:hyperlink r:id="rId32" w:anchor="P1862"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новую </w:t>
      </w:r>
      <w:hyperlink r:id="rId33" w:anchor="P1101" w:history="1">
        <w:r w:rsidRPr="00105833">
          <w:rPr>
            <w:rFonts w:ascii="Times New Roman" w:eastAsia="Times New Roman" w:hAnsi="Times New Roman" w:cs="Times New Roman"/>
            <w:color w:val="000000"/>
            <w:sz w:val="28"/>
            <w:szCs w:val="28"/>
          </w:rPr>
          <w:t>карточку</w:t>
        </w:r>
      </w:hyperlink>
      <w:r w:rsidRPr="00105833">
        <w:rPr>
          <w:rFonts w:ascii="Times New Roman" w:eastAsia="Times New Roman" w:hAnsi="Times New Roman" w:cs="Times New Roman"/>
          <w:sz w:val="28"/>
          <w:szCs w:val="28"/>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копию новой редакции уставного документа, заверенную главным распорядителем бюджетных средств или нотариально;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3.3. В случае невыполнения клиентом требований, предусмотренных </w:t>
      </w:r>
      <w:hyperlink r:id="rId34" w:anchor="P248" w:history="1">
        <w:r w:rsidRPr="00105833">
          <w:rPr>
            <w:rFonts w:ascii="Times New Roman" w:eastAsia="Times New Roman" w:hAnsi="Times New Roman" w:cs="Times New Roman"/>
            <w:color w:val="000000"/>
            <w:sz w:val="28"/>
            <w:szCs w:val="28"/>
          </w:rPr>
          <w:t>пунктом 3.2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операции по лицевым счетам клиента не осуществляются до устранения клиентом допущенных нарушений.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11" w:name="P256"/>
      <w:bookmarkEnd w:id="11"/>
      <w:r w:rsidRPr="00105833">
        <w:rPr>
          <w:rFonts w:ascii="Times New Roman" w:eastAsia="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дата заполнения в заголовочной части должна быть указана в текстовом </w:t>
      </w:r>
      <w:r w:rsidRPr="00105833">
        <w:rPr>
          <w:rFonts w:ascii="Times New Roman" w:eastAsia="Times New Roman" w:hAnsi="Times New Roman" w:cs="Times New Roman"/>
          <w:sz w:val="28"/>
          <w:szCs w:val="28"/>
        </w:rPr>
        <w:lastRenderedPageBreak/>
        <w:t>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105833">
        <w:rPr>
          <w:rFonts w:ascii="Times New Roman" w:eastAsia="Times New Roman" w:hAnsi="Times New Roman" w:cs="Times New Roman"/>
          <w:sz w:val="28"/>
          <w:szCs w:val="28"/>
        </w:rPr>
        <w:t>хранящихся</w:t>
      </w:r>
      <w:proofErr w:type="gramEnd"/>
      <w:r w:rsidRPr="00105833">
        <w:rPr>
          <w:rFonts w:ascii="Times New Roman" w:eastAsia="Times New Roman" w:hAnsi="Times New Roman" w:cs="Times New Roman"/>
          <w:sz w:val="28"/>
          <w:szCs w:val="28"/>
        </w:rPr>
        <w:t xml:space="preserve"> в деле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5" w:anchor="P248" w:history="1">
        <w:r w:rsidRPr="00105833">
          <w:rPr>
            <w:rFonts w:ascii="Times New Roman" w:eastAsia="Times New Roman" w:hAnsi="Times New Roman" w:cs="Times New Roman"/>
            <w:color w:val="000000"/>
            <w:sz w:val="28"/>
            <w:szCs w:val="28"/>
          </w:rPr>
          <w:t>пункте 3.2</w:t>
        </w:r>
      </w:hyperlink>
      <w:r w:rsidRPr="00105833">
        <w:rPr>
          <w:rFonts w:ascii="Times New Roman" w:eastAsia="Times New Roman" w:hAnsi="Times New Roman" w:cs="Times New Roman"/>
          <w:sz w:val="28"/>
          <w:szCs w:val="28"/>
        </w:rPr>
        <w:t xml:space="preserve"> настоящего Порядка, не допускается.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Основанием для отказа в переоформлении лицевого счета являются: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непредставление какого-либо из документов, указанных </w:t>
      </w:r>
      <w:r w:rsidRPr="00105833">
        <w:rPr>
          <w:rFonts w:ascii="Times New Roman" w:eastAsia="Times New Roman" w:hAnsi="Times New Roman" w:cs="Times New Roman"/>
          <w:color w:val="000000"/>
          <w:sz w:val="28"/>
          <w:szCs w:val="28"/>
        </w:rPr>
        <w:t xml:space="preserve">в </w:t>
      </w:r>
      <w:hyperlink r:id="rId36" w:anchor="P248" w:history="1">
        <w:r w:rsidRPr="00105833">
          <w:rPr>
            <w:rFonts w:ascii="Times New Roman" w:eastAsia="Times New Roman" w:hAnsi="Times New Roman" w:cs="Times New Roman"/>
            <w:color w:val="000000"/>
            <w:sz w:val="28"/>
            <w:szCs w:val="28"/>
          </w:rPr>
          <w:t>пункте 3.2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7" w:anchor="P248" w:history="1">
        <w:r w:rsidRPr="00105833">
          <w:rPr>
            <w:rFonts w:ascii="Times New Roman" w:eastAsia="Times New Roman" w:hAnsi="Times New Roman" w:cs="Times New Roman"/>
            <w:color w:val="000000"/>
            <w:sz w:val="28"/>
            <w:szCs w:val="28"/>
          </w:rPr>
          <w:t>пунктом 3.2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несоответствие реквизитов, указанных в документах, представленных в соответствии с </w:t>
      </w:r>
      <w:hyperlink r:id="rId38" w:anchor="P248" w:history="1">
        <w:r w:rsidRPr="00105833">
          <w:rPr>
            <w:rFonts w:ascii="Times New Roman" w:eastAsia="Times New Roman" w:hAnsi="Times New Roman" w:cs="Times New Roman"/>
            <w:color w:val="000000"/>
            <w:sz w:val="28"/>
            <w:szCs w:val="28"/>
          </w:rPr>
          <w:t>пунктом 3.2</w:t>
        </w:r>
      </w:hyperlink>
      <w:r w:rsidRPr="00105833">
        <w:rPr>
          <w:rFonts w:ascii="Times New Roman" w:eastAsia="Times New Roman" w:hAnsi="Times New Roman" w:cs="Times New Roman"/>
          <w:sz w:val="28"/>
          <w:szCs w:val="28"/>
        </w:rPr>
        <w:t xml:space="preserve"> настоящего Порядка, данным перечня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r:id="rId39" w:anchor="P248" w:history="1">
        <w:r w:rsidRPr="00105833">
          <w:rPr>
            <w:rFonts w:ascii="Times New Roman" w:eastAsia="Times New Roman" w:hAnsi="Times New Roman" w:cs="Times New Roman"/>
            <w:color w:val="000000"/>
            <w:sz w:val="28"/>
            <w:szCs w:val="28"/>
          </w:rPr>
          <w:t>пунктом 3.2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наличии замечаний в соответствии с </w:t>
      </w:r>
      <w:hyperlink r:id="rId40" w:anchor="P256" w:history="1">
        <w:r w:rsidRPr="00105833">
          <w:rPr>
            <w:rFonts w:ascii="Times New Roman" w:eastAsia="Times New Roman" w:hAnsi="Times New Roman" w:cs="Times New Roman"/>
            <w:color w:val="000000"/>
            <w:sz w:val="28"/>
            <w:szCs w:val="28"/>
          </w:rPr>
          <w:t>пунктом 3.4</w:t>
        </w:r>
      </w:hyperlink>
      <w:r w:rsidRPr="00105833">
        <w:rPr>
          <w:rFonts w:ascii="Times New Roman" w:eastAsia="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3.5. Переоформление лицевых счетов осуществляется после проверки документов, представленных для переоформления лицевого счета. </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переоформлении лицевого счета нумерация остается прежней.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Номер лицевого счета клиента указывается на каждом экземпляре карточки образцов подписей.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3.7. При переоформлении лицевых счетов вносятся соответствующие </w:t>
      </w:r>
      <w:r w:rsidRPr="00105833">
        <w:rPr>
          <w:rFonts w:ascii="Times New Roman" w:eastAsia="Times New Roman" w:hAnsi="Times New Roman" w:cs="Times New Roman"/>
          <w:sz w:val="28"/>
          <w:szCs w:val="28"/>
        </w:rPr>
        <w:lastRenderedPageBreak/>
        <w:t xml:space="preserve">изменения в Справочник лицевых счетов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41" w:anchor="P1689" w:history="1">
        <w:r w:rsidRPr="00105833">
          <w:rPr>
            <w:rFonts w:ascii="Times New Roman" w:eastAsia="Times New Roman" w:hAnsi="Times New Roman" w:cs="Times New Roman"/>
            <w:color w:val="000000"/>
            <w:sz w:val="28"/>
            <w:szCs w:val="28"/>
          </w:rPr>
          <w:t>приложения N 2.</w:t>
        </w:r>
      </w:hyperlink>
      <w:r w:rsidRPr="00105833">
        <w:rPr>
          <w:rFonts w:ascii="Times New Roman" w:eastAsia="Times New Roman" w:hAnsi="Times New Roman" w:cs="Times New Roman"/>
          <w:color w:val="000000"/>
          <w:sz w:val="28"/>
          <w:szCs w:val="28"/>
        </w:rPr>
        <w:t xml:space="preserve">4 </w:t>
      </w:r>
      <w:r w:rsidRPr="00105833">
        <w:rPr>
          <w:rFonts w:ascii="Times New Roman" w:eastAsia="Times New Roman" w:hAnsi="Times New Roman" w:cs="Times New Roman"/>
          <w:sz w:val="28"/>
          <w:szCs w:val="28"/>
        </w:rPr>
        <w:t>к настоящему Порядку.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12" w:name="P283"/>
      <w:bookmarkEnd w:id="12"/>
      <w:r w:rsidRPr="00105833">
        <w:rPr>
          <w:rFonts w:ascii="Times New Roman" w:eastAsia="Times New Roman" w:hAnsi="Times New Roman" w:cs="Times New Roman"/>
          <w:sz w:val="28"/>
          <w:szCs w:val="28"/>
        </w:rPr>
        <w:t>4. Закрытие лицевых счетов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 Лицевые счета клиентов в Администрации района закрываются: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3" w:name="P286"/>
      <w:bookmarkEnd w:id="13"/>
      <w:r w:rsidRPr="00105833">
        <w:rPr>
          <w:rFonts w:ascii="Times New Roman" w:eastAsia="Times New Roman" w:hAnsi="Times New Roman" w:cs="Times New Roman"/>
          <w:sz w:val="28"/>
          <w:szCs w:val="28"/>
        </w:rPr>
        <w:t>а) в связи с ликвидацией клиента (</w:t>
      </w:r>
      <w:hyperlink r:id="rId42" w:anchor="P293" w:history="1">
        <w:r w:rsidRPr="00105833">
          <w:rPr>
            <w:rFonts w:ascii="Times New Roman" w:eastAsia="Times New Roman" w:hAnsi="Times New Roman" w:cs="Times New Roman"/>
            <w:color w:val="000000"/>
            <w:sz w:val="28"/>
            <w:szCs w:val="28"/>
          </w:rPr>
          <w:t>пункты 4.2</w:t>
        </w:r>
      </w:hyperlink>
      <w:r w:rsidRPr="00105833">
        <w:rPr>
          <w:rFonts w:ascii="Times New Roman" w:eastAsia="Times New Roman" w:hAnsi="Times New Roman" w:cs="Times New Roman"/>
          <w:color w:val="000000"/>
          <w:sz w:val="28"/>
          <w:szCs w:val="28"/>
        </w:rPr>
        <w:t xml:space="preserve"> и </w:t>
      </w:r>
      <w:hyperlink r:id="rId43" w:anchor="P296" w:history="1">
        <w:r w:rsidRPr="00105833">
          <w:rPr>
            <w:rFonts w:ascii="Times New Roman" w:eastAsia="Times New Roman" w:hAnsi="Times New Roman" w:cs="Times New Roman"/>
            <w:color w:val="000000"/>
            <w:sz w:val="28"/>
            <w:szCs w:val="28"/>
          </w:rPr>
          <w:t>4.3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в связи с исключением клиента из перечня участников бюджетного процесса Северного района Новосибирской области </w:t>
      </w:r>
      <w:r w:rsidRPr="00105833">
        <w:rPr>
          <w:rFonts w:ascii="Times New Roman" w:eastAsia="Times New Roman" w:hAnsi="Times New Roman" w:cs="Times New Roman"/>
          <w:color w:val="000000"/>
          <w:sz w:val="28"/>
          <w:szCs w:val="28"/>
        </w:rPr>
        <w:t>(</w:t>
      </w:r>
      <w:hyperlink r:id="rId44" w:anchor="P299" w:history="1">
        <w:r w:rsidRPr="00105833">
          <w:rPr>
            <w:rFonts w:ascii="Times New Roman" w:eastAsia="Times New Roman" w:hAnsi="Times New Roman" w:cs="Times New Roman"/>
            <w:color w:val="000000"/>
            <w:sz w:val="28"/>
            <w:szCs w:val="28"/>
          </w:rPr>
          <w:t>пункт 4.4</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r w:rsidRPr="00105833">
        <w:rPr>
          <w:rFonts w:ascii="Times New Roman" w:eastAsia="Times New Roman" w:hAnsi="Times New Roman" w:cs="Times New Roman"/>
          <w:color w:val="000000"/>
          <w:sz w:val="28"/>
          <w:szCs w:val="28"/>
        </w:rPr>
        <w:t>(</w:t>
      </w:r>
      <w:hyperlink r:id="rId45" w:anchor="P302" w:history="1">
        <w:r w:rsidRPr="00105833">
          <w:rPr>
            <w:rFonts w:ascii="Times New Roman" w:eastAsia="Times New Roman" w:hAnsi="Times New Roman" w:cs="Times New Roman"/>
            <w:color w:val="000000"/>
            <w:sz w:val="28"/>
            <w:szCs w:val="28"/>
          </w:rPr>
          <w:t>пункт 4.5</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4" w:name="P289"/>
      <w:bookmarkEnd w:id="14"/>
      <w:r w:rsidRPr="00105833">
        <w:rPr>
          <w:rFonts w:ascii="Times New Roman" w:eastAsia="Times New Roman" w:hAnsi="Times New Roman" w:cs="Times New Roman"/>
          <w:sz w:val="28"/>
          <w:szCs w:val="28"/>
        </w:rPr>
        <w:t xml:space="preserve">г) в связи с реорганизацией клиента </w:t>
      </w:r>
      <w:r w:rsidRPr="00105833">
        <w:rPr>
          <w:rFonts w:ascii="Times New Roman" w:eastAsia="Times New Roman" w:hAnsi="Times New Roman" w:cs="Times New Roman"/>
          <w:color w:val="000000"/>
          <w:sz w:val="28"/>
          <w:szCs w:val="28"/>
        </w:rPr>
        <w:t>(</w:t>
      </w:r>
      <w:hyperlink r:id="rId46" w:anchor="P306" w:history="1">
        <w:r w:rsidRPr="00105833">
          <w:rPr>
            <w:rFonts w:ascii="Times New Roman" w:eastAsia="Times New Roman" w:hAnsi="Times New Roman" w:cs="Times New Roman"/>
            <w:color w:val="000000"/>
            <w:sz w:val="28"/>
            <w:szCs w:val="28"/>
          </w:rPr>
          <w:t>пункты 4.6</w:t>
        </w:r>
      </w:hyperlink>
      <w:r w:rsidRPr="00105833">
        <w:rPr>
          <w:rFonts w:ascii="Times New Roman" w:eastAsia="Times New Roman" w:hAnsi="Times New Roman" w:cs="Times New Roman"/>
          <w:color w:val="000000"/>
          <w:sz w:val="28"/>
          <w:szCs w:val="28"/>
        </w:rPr>
        <w:t xml:space="preserve">, </w:t>
      </w:r>
      <w:hyperlink r:id="rId47" w:anchor="P309" w:history="1">
        <w:r w:rsidRPr="00105833">
          <w:rPr>
            <w:rFonts w:ascii="Times New Roman" w:eastAsia="Times New Roman" w:hAnsi="Times New Roman" w:cs="Times New Roman"/>
            <w:color w:val="000000"/>
            <w:sz w:val="28"/>
            <w:szCs w:val="28"/>
          </w:rPr>
          <w:t>4.7</w:t>
        </w:r>
      </w:hyperlink>
      <w:r w:rsidRPr="00105833">
        <w:rPr>
          <w:rFonts w:ascii="Times New Roman" w:eastAsia="Times New Roman" w:hAnsi="Times New Roman" w:cs="Times New Roman"/>
          <w:color w:val="000000"/>
          <w:sz w:val="28"/>
          <w:szCs w:val="28"/>
        </w:rPr>
        <w:t xml:space="preserve">, </w:t>
      </w:r>
      <w:hyperlink r:id="rId48" w:anchor="P316" w:history="1">
        <w:r w:rsidRPr="00105833">
          <w:rPr>
            <w:rFonts w:ascii="Times New Roman" w:eastAsia="Times New Roman" w:hAnsi="Times New Roman" w:cs="Times New Roman"/>
            <w:color w:val="000000"/>
            <w:sz w:val="28"/>
            <w:szCs w:val="28"/>
          </w:rPr>
          <w:t>4.9</w:t>
        </w:r>
      </w:hyperlink>
      <w:r w:rsidRPr="00105833">
        <w:rPr>
          <w:rFonts w:ascii="Times New Roman" w:eastAsia="Times New Roman" w:hAnsi="Times New Roman" w:cs="Times New Roman"/>
          <w:color w:val="000000"/>
          <w:sz w:val="28"/>
          <w:szCs w:val="28"/>
        </w:rPr>
        <w:t xml:space="preserve"> - </w:t>
      </w:r>
      <w:hyperlink r:id="rId49" w:anchor="P326" w:history="1">
        <w:r w:rsidRPr="00105833">
          <w:rPr>
            <w:rFonts w:ascii="Times New Roman" w:eastAsia="Times New Roman" w:hAnsi="Times New Roman" w:cs="Times New Roman"/>
            <w:color w:val="000000"/>
            <w:sz w:val="28"/>
            <w:szCs w:val="28"/>
          </w:rPr>
          <w:t>4.12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5" w:name="P290"/>
      <w:bookmarkStart w:id="16" w:name="P291"/>
      <w:bookmarkEnd w:id="15"/>
      <w:bookmarkEnd w:id="16"/>
      <w:r w:rsidRPr="00105833">
        <w:rPr>
          <w:rFonts w:ascii="Times New Roman" w:eastAsia="Times New Roman" w:hAnsi="Times New Roman" w:cs="Times New Roman"/>
          <w:sz w:val="28"/>
          <w:szCs w:val="28"/>
        </w:rPr>
        <w:t xml:space="preserve">д) в связи с изменением типа муниципального казенного учреждения Северного района Новосибирской области в целях создания муниципального бюджетного учреждения Северного района Новосибирской области или муниципального автономного учреждения Северного района Новосибирской области </w:t>
      </w:r>
      <w:r w:rsidRPr="00105833">
        <w:rPr>
          <w:rFonts w:ascii="Times New Roman" w:eastAsia="Times New Roman" w:hAnsi="Times New Roman" w:cs="Times New Roman"/>
          <w:color w:val="000000"/>
          <w:sz w:val="28"/>
          <w:szCs w:val="28"/>
        </w:rPr>
        <w:t>(</w:t>
      </w:r>
      <w:hyperlink r:id="rId50" w:anchor="P299" w:history="1">
        <w:r w:rsidRPr="00105833">
          <w:rPr>
            <w:rFonts w:ascii="Times New Roman" w:eastAsia="Times New Roman" w:hAnsi="Times New Roman" w:cs="Times New Roman"/>
            <w:color w:val="000000"/>
            <w:sz w:val="28"/>
            <w:szCs w:val="28"/>
          </w:rPr>
          <w:t>пункт 4.4</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xml:space="preserve">При закрытии лицевых счетов по основаниям, указанным в </w:t>
      </w:r>
      <w:hyperlink r:id="rId51" w:anchor="P286" w:history="1">
        <w:r w:rsidRPr="00105833">
          <w:rPr>
            <w:rFonts w:ascii="Times New Roman" w:eastAsia="Times New Roman" w:hAnsi="Times New Roman" w:cs="Times New Roman"/>
            <w:color w:val="000000"/>
            <w:sz w:val="28"/>
            <w:szCs w:val="28"/>
          </w:rPr>
          <w:t>подпунктах а</w:t>
        </w:r>
      </w:hyperlink>
      <w:r w:rsidRPr="00105833">
        <w:rPr>
          <w:rFonts w:ascii="Times New Roman" w:eastAsia="Times New Roman" w:hAnsi="Times New Roman" w:cs="Times New Roman"/>
          <w:color w:val="000000"/>
          <w:sz w:val="28"/>
          <w:szCs w:val="28"/>
        </w:rPr>
        <w:t xml:space="preserve">), </w:t>
      </w:r>
      <w:hyperlink r:id="rId52" w:anchor="P289" w:history="1">
        <w:r w:rsidRPr="00105833">
          <w:rPr>
            <w:rFonts w:ascii="Times New Roman" w:eastAsia="Times New Roman" w:hAnsi="Times New Roman" w:cs="Times New Roman"/>
            <w:color w:val="000000"/>
            <w:sz w:val="28"/>
            <w:szCs w:val="28"/>
          </w:rPr>
          <w:t>г</w:t>
        </w:r>
      </w:hyperlink>
      <w:r w:rsidRPr="00105833">
        <w:rPr>
          <w:rFonts w:ascii="Times New Roman" w:eastAsia="Times New Roman" w:hAnsi="Times New Roman" w:cs="Times New Roman"/>
          <w:color w:val="000000"/>
          <w:sz w:val="28"/>
          <w:szCs w:val="28"/>
        </w:rPr>
        <w:t xml:space="preserve">), </w:t>
      </w:r>
      <w:hyperlink r:id="rId53" w:anchor="P290" w:history="1">
        <w:r w:rsidRPr="00105833">
          <w:rPr>
            <w:rFonts w:ascii="Times New Roman" w:eastAsia="Times New Roman" w:hAnsi="Times New Roman" w:cs="Times New Roman"/>
            <w:color w:val="000000"/>
            <w:sz w:val="28"/>
            <w:szCs w:val="28"/>
          </w:rPr>
          <w:t>д</w:t>
        </w:r>
      </w:hyperlink>
      <w:r w:rsidRPr="00105833">
        <w:rPr>
          <w:rFonts w:ascii="Times New Roman" w:eastAsia="Times New Roman" w:hAnsi="Times New Roman" w:cs="Times New Roman"/>
          <w:color w:val="000000"/>
          <w:sz w:val="28"/>
          <w:szCs w:val="28"/>
        </w:rPr>
        <w:t>)</w:t>
      </w:r>
      <w:r w:rsidRPr="00105833">
        <w:rPr>
          <w:rFonts w:ascii="Times New Roman" w:eastAsia="Times New Roman" w:hAnsi="Times New Roman" w:cs="Times New Roman"/>
          <w:sz w:val="28"/>
          <w:szCs w:val="28"/>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Северного района Новосибирской области в соответствии </w:t>
      </w:r>
      <w:r w:rsidRPr="00105833">
        <w:rPr>
          <w:rFonts w:ascii="Times New Roman" w:eastAsia="Times New Roman" w:hAnsi="Times New Roman" w:cs="Times New Roman"/>
          <w:color w:val="000000"/>
          <w:sz w:val="28"/>
          <w:szCs w:val="28"/>
        </w:rPr>
        <w:t xml:space="preserve">с </w:t>
      </w:r>
      <w:hyperlink r:id="rId54" w:anchor="P743" w:history="1">
        <w:r w:rsidRPr="00105833">
          <w:rPr>
            <w:rFonts w:ascii="Times New Roman" w:eastAsia="Times New Roman" w:hAnsi="Times New Roman" w:cs="Times New Roman"/>
            <w:color w:val="000000"/>
            <w:sz w:val="28"/>
            <w:szCs w:val="28"/>
          </w:rPr>
          <w:t>разделом 9</w:t>
        </w:r>
      </w:hyperlink>
      <w:r w:rsidRPr="00105833">
        <w:rPr>
          <w:rFonts w:ascii="Times New Roman" w:eastAsia="Times New Roman" w:hAnsi="Times New Roman" w:cs="Times New Roman"/>
          <w:sz w:val="28"/>
          <w:szCs w:val="28"/>
        </w:rPr>
        <w:t xml:space="preserve"> настоящего Порядка.</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7" w:name="P293"/>
      <w:bookmarkEnd w:id="17"/>
      <w:r w:rsidRPr="00105833">
        <w:rPr>
          <w:rFonts w:ascii="Times New Roman" w:eastAsia="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w:t>
      </w:r>
      <w:hyperlink r:id="rId55" w:anchor="P1101" w:history="1">
        <w:r w:rsidRPr="00105833">
          <w:rPr>
            <w:rFonts w:ascii="Times New Roman" w:eastAsia="Times New Roman" w:hAnsi="Times New Roman" w:cs="Times New Roman"/>
            <w:color w:val="000000"/>
            <w:sz w:val="28"/>
            <w:szCs w:val="28"/>
          </w:rPr>
          <w:t>карточку</w:t>
        </w:r>
      </w:hyperlink>
      <w:r w:rsidRPr="00105833">
        <w:rPr>
          <w:rFonts w:ascii="Times New Roman" w:eastAsia="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8" w:name="P296"/>
      <w:bookmarkEnd w:id="18"/>
      <w:r w:rsidRPr="00105833">
        <w:rPr>
          <w:rFonts w:ascii="Times New Roman" w:eastAsia="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w:t>
      </w:r>
      <w:hyperlink r:id="rId56" w:anchor="P1958"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 закрытие всех лицевых счетов (приложение N 4.1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копия выписки из Единого государственного реестра юридических лиц о ликвидации юридического лица, заверенная главным распорядителем средств или </w:t>
      </w:r>
      <w:r w:rsidRPr="00105833">
        <w:rPr>
          <w:rFonts w:ascii="Times New Roman" w:eastAsia="Times New Roman" w:hAnsi="Times New Roman" w:cs="Times New Roman"/>
          <w:sz w:val="28"/>
          <w:szCs w:val="28"/>
        </w:rPr>
        <w:lastRenderedPageBreak/>
        <w:t>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19" w:name="P299"/>
      <w:bookmarkEnd w:id="19"/>
      <w:r w:rsidRPr="00105833">
        <w:rPr>
          <w:rFonts w:ascii="Times New Roman" w:eastAsia="Times New Roman" w:hAnsi="Times New Roman" w:cs="Times New Roman"/>
          <w:sz w:val="28"/>
          <w:szCs w:val="28"/>
        </w:rPr>
        <w:t xml:space="preserve">4.4. </w:t>
      </w:r>
      <w:proofErr w:type="gramStart"/>
      <w:r w:rsidRPr="00105833">
        <w:rPr>
          <w:rFonts w:ascii="Times New Roman" w:eastAsia="Times New Roman" w:hAnsi="Times New Roman" w:cs="Times New Roman"/>
          <w:sz w:val="28"/>
          <w:szCs w:val="28"/>
        </w:rPr>
        <w:t>При исключении клиента из перечня участников бюджетного процесса Северного района Новосибирской области и (или) изменении типа муниципального казенного учреждения Северного района Новосибирской области в целях создания муниципального бюджетного учреждения Северного района Новосибирской области или муниципального автономного учреждения Северного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w:t>
      </w:r>
      <w:proofErr w:type="gramEnd"/>
      <w:r w:rsidRPr="00105833">
        <w:rPr>
          <w:rFonts w:ascii="Times New Roman" w:eastAsia="Times New Roman" w:hAnsi="Times New Roman" w:cs="Times New Roman"/>
          <w:sz w:val="28"/>
          <w:szCs w:val="28"/>
        </w:rPr>
        <w:t xml:space="preserve"> представить </w:t>
      </w:r>
      <w:hyperlink r:id="rId57" w:anchor="P1958"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sz w:val="28"/>
          <w:szCs w:val="28"/>
        </w:rPr>
        <w:t xml:space="preserve"> на закрытие всех лицевых счетов (приложение N 4.1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r:id="rId58" w:anchor="P299" w:history="1">
        <w:r w:rsidRPr="00105833">
          <w:rPr>
            <w:rFonts w:ascii="Times New Roman" w:eastAsia="Times New Roman" w:hAnsi="Times New Roman" w:cs="Times New Roman"/>
            <w:color w:val="000000"/>
            <w:sz w:val="28"/>
            <w:szCs w:val="28"/>
          </w:rPr>
          <w:t>абзацем первым</w:t>
        </w:r>
      </w:hyperlink>
      <w:r w:rsidRPr="00105833">
        <w:rPr>
          <w:rFonts w:ascii="Times New Roman" w:eastAsia="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0" w:name="P302"/>
      <w:bookmarkEnd w:id="20"/>
      <w:r w:rsidRPr="00105833">
        <w:rPr>
          <w:rFonts w:ascii="Times New Roman" w:eastAsia="Times New Roman" w:hAnsi="Times New Roman" w:cs="Times New Roman"/>
          <w:sz w:val="28"/>
          <w:szCs w:val="28"/>
        </w:rPr>
        <w:t xml:space="preserve">4.5. </w:t>
      </w:r>
      <w:bookmarkStart w:id="21" w:name="P303"/>
      <w:bookmarkEnd w:id="21"/>
      <w:r w:rsidRPr="00105833">
        <w:rPr>
          <w:rFonts w:ascii="Times New Roman" w:eastAsia="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59" w:anchor="P1958"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sz w:val="28"/>
          <w:szCs w:val="28"/>
        </w:rPr>
        <w:t xml:space="preserve"> на закрытие лицевого счета (приложение N 4.1 к настоящему Порядку), с указанием номера лицевого счета, </w:t>
      </w:r>
      <w:proofErr w:type="gramStart"/>
      <w:r w:rsidRPr="00105833">
        <w:rPr>
          <w:rFonts w:ascii="Times New Roman" w:eastAsia="Times New Roman" w:hAnsi="Times New Roman" w:cs="Times New Roman"/>
          <w:sz w:val="28"/>
          <w:szCs w:val="28"/>
        </w:rPr>
        <w:t>разрешение</w:t>
      </w:r>
      <w:proofErr w:type="gramEnd"/>
      <w:r w:rsidRPr="00105833">
        <w:rPr>
          <w:rFonts w:ascii="Times New Roman" w:eastAsia="Times New Roman" w:hAnsi="Times New Roman" w:cs="Times New Roman"/>
          <w:sz w:val="28"/>
          <w:szCs w:val="28"/>
        </w:rPr>
        <w:t xml:space="preserve"> на открытие которого отозвано.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r:id="rId60" w:anchor="P303" w:history="1">
        <w:r w:rsidRPr="00105833">
          <w:rPr>
            <w:rFonts w:ascii="Times New Roman" w:eastAsia="Times New Roman" w:hAnsi="Times New Roman" w:cs="Times New Roman"/>
            <w:color w:val="000000"/>
            <w:sz w:val="28"/>
            <w:szCs w:val="28"/>
          </w:rPr>
          <w:t>абзацем вторым</w:t>
        </w:r>
      </w:hyperlink>
      <w:r w:rsidRPr="00105833">
        <w:rPr>
          <w:rFonts w:ascii="Times New Roman" w:eastAsia="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2" w:name="P306"/>
      <w:bookmarkEnd w:id="22"/>
      <w:r w:rsidRPr="00105833">
        <w:rPr>
          <w:rFonts w:ascii="Times New Roman" w:eastAsia="Times New Roman" w:hAnsi="Times New Roman" w:cs="Times New Roman"/>
          <w:sz w:val="28"/>
          <w:szCs w:val="28"/>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w:t>
      </w:r>
      <w:hyperlink r:id="rId61" w:anchor="P1958" w:history="1">
        <w:r w:rsidRPr="00105833">
          <w:rPr>
            <w:rFonts w:ascii="Times New Roman" w:eastAsia="Times New Roman" w:hAnsi="Times New Roman" w:cs="Times New Roman"/>
            <w:color w:val="000000"/>
            <w:sz w:val="28"/>
            <w:szCs w:val="28"/>
          </w:rPr>
          <w:t>заявление</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 закрытие всех лицевых счетов (приложение N 4.1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3" w:name="P309"/>
      <w:bookmarkEnd w:id="23"/>
      <w:r w:rsidRPr="00105833">
        <w:rPr>
          <w:rFonts w:ascii="Times New Roman" w:eastAsia="Times New Roman" w:hAnsi="Times New Roman" w:cs="Times New Roman"/>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4" w:name="P312"/>
      <w:bookmarkStart w:id="25" w:name="P316"/>
      <w:bookmarkEnd w:id="24"/>
      <w:bookmarkEnd w:id="25"/>
      <w:r w:rsidRPr="00105833">
        <w:rPr>
          <w:rFonts w:ascii="Times New Roman" w:eastAsia="Times New Roman" w:hAnsi="Times New Roman" w:cs="Times New Roman"/>
          <w:sz w:val="28"/>
          <w:szCs w:val="28"/>
        </w:rPr>
        <w:t>4.8. При реорганизации клиента в форме присоединения к нему другого юридического лица: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реорганизуемый клиент обеспечивает перенос показателей на свои лицевые </w:t>
      </w:r>
      <w:r w:rsidRPr="00105833">
        <w:rPr>
          <w:rFonts w:ascii="Times New Roman" w:eastAsia="Times New Roman" w:hAnsi="Times New Roman" w:cs="Times New Roman"/>
          <w:sz w:val="28"/>
          <w:szCs w:val="28"/>
        </w:rPr>
        <w:lastRenderedPageBreak/>
        <w:t xml:space="preserve">счета с лицевых счетов присоединенного юридического лица, в соответствии </w:t>
      </w:r>
      <w:r w:rsidRPr="00105833">
        <w:rPr>
          <w:rFonts w:ascii="Times New Roman" w:eastAsia="Times New Roman" w:hAnsi="Times New Roman" w:cs="Times New Roman"/>
          <w:color w:val="000000"/>
          <w:sz w:val="28"/>
          <w:szCs w:val="28"/>
        </w:rPr>
        <w:t xml:space="preserve">с </w:t>
      </w:r>
      <w:hyperlink r:id="rId62"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4.9. При реорганизации клиентов в форме слияния юридических лиц:</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w:t>
      </w:r>
      <w:r w:rsidRPr="00105833">
        <w:rPr>
          <w:rFonts w:ascii="Times New Roman" w:eastAsia="Times New Roman" w:hAnsi="Times New Roman" w:cs="Times New Roman"/>
          <w:color w:val="000000"/>
          <w:sz w:val="28"/>
          <w:szCs w:val="28"/>
        </w:rPr>
        <w:t xml:space="preserve">с </w:t>
      </w:r>
      <w:hyperlink r:id="rId63" w:anchor="P136" w:history="1">
        <w:r w:rsidRPr="00105833">
          <w:rPr>
            <w:rFonts w:ascii="Times New Roman" w:eastAsia="Times New Roman" w:hAnsi="Times New Roman" w:cs="Times New Roman"/>
            <w:color w:val="000000"/>
            <w:sz w:val="28"/>
            <w:szCs w:val="28"/>
          </w:rPr>
          <w:t>разделом 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64"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4.10. При реорганизации клиента в форме выделения из него юридического лица: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выделенный клиент обеспечивает открытие лицевых счетов в соответствии </w:t>
      </w:r>
      <w:r w:rsidRPr="00105833">
        <w:rPr>
          <w:rFonts w:ascii="Times New Roman" w:eastAsia="Times New Roman" w:hAnsi="Times New Roman" w:cs="Times New Roman"/>
          <w:color w:val="000000"/>
          <w:sz w:val="28"/>
          <w:szCs w:val="28"/>
        </w:rPr>
        <w:t xml:space="preserve">с </w:t>
      </w:r>
      <w:hyperlink r:id="rId65" w:anchor="P136" w:history="1">
        <w:r w:rsidRPr="00105833">
          <w:rPr>
            <w:rFonts w:ascii="Times New Roman" w:eastAsia="Times New Roman" w:hAnsi="Times New Roman" w:cs="Times New Roman"/>
            <w:color w:val="000000"/>
            <w:sz w:val="28"/>
            <w:szCs w:val="28"/>
          </w:rPr>
          <w:t>разделом 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w:t>
      </w:r>
      <w:r w:rsidRPr="00105833">
        <w:rPr>
          <w:rFonts w:ascii="Times New Roman" w:eastAsia="Times New Roman" w:hAnsi="Times New Roman" w:cs="Times New Roman"/>
          <w:color w:val="000000"/>
          <w:sz w:val="28"/>
          <w:szCs w:val="28"/>
        </w:rPr>
        <w:t xml:space="preserve">с </w:t>
      </w:r>
      <w:hyperlink r:id="rId66"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6" w:name="P326"/>
      <w:bookmarkEnd w:id="26"/>
      <w:r w:rsidRPr="00105833">
        <w:rPr>
          <w:rFonts w:ascii="Times New Roman" w:eastAsia="Times New Roman" w:hAnsi="Times New Roman" w:cs="Times New Roman"/>
          <w:sz w:val="28"/>
          <w:szCs w:val="28"/>
        </w:rPr>
        <w:t>4.11. При реорганизации клиента в форме разделения юридического лица: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новые клиенты обеспечивают открытие лицевых счетов необходимых видов в соответствии </w:t>
      </w:r>
      <w:r w:rsidRPr="00105833">
        <w:rPr>
          <w:rFonts w:ascii="Times New Roman" w:eastAsia="Times New Roman" w:hAnsi="Times New Roman" w:cs="Times New Roman"/>
          <w:color w:val="000000"/>
          <w:sz w:val="28"/>
          <w:szCs w:val="28"/>
        </w:rPr>
        <w:t xml:space="preserve">с </w:t>
      </w:r>
      <w:hyperlink r:id="rId67" w:anchor="P136" w:history="1">
        <w:r w:rsidRPr="00105833">
          <w:rPr>
            <w:rFonts w:ascii="Times New Roman" w:eastAsia="Times New Roman" w:hAnsi="Times New Roman" w:cs="Times New Roman"/>
            <w:color w:val="000000"/>
            <w:sz w:val="28"/>
            <w:szCs w:val="28"/>
          </w:rPr>
          <w:t>разделом 2</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68"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7" w:name="P330"/>
      <w:bookmarkEnd w:id="27"/>
      <w:r w:rsidRPr="00105833">
        <w:rPr>
          <w:rFonts w:ascii="Times New Roman" w:eastAsia="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Северного  района Новосибирской </w:t>
      </w:r>
      <w:r w:rsidRPr="00105833">
        <w:rPr>
          <w:rFonts w:ascii="Times New Roman" w:eastAsia="Times New Roman" w:hAnsi="Times New Roman" w:cs="Times New Roman"/>
          <w:sz w:val="28"/>
          <w:szCs w:val="28"/>
        </w:rPr>
        <w:lastRenderedPageBreak/>
        <w:t>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Основанием для отказа в закрытии лицевого счета являются: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color w:val="000000"/>
          <w:sz w:val="28"/>
          <w:szCs w:val="28"/>
        </w:rPr>
      </w:pPr>
      <w:r w:rsidRPr="00105833">
        <w:rPr>
          <w:rFonts w:ascii="Times New Roman" w:eastAsia="Times New Roman" w:hAnsi="Times New Roman" w:cs="Times New Roman"/>
          <w:sz w:val="28"/>
          <w:szCs w:val="28"/>
        </w:rPr>
        <w:t xml:space="preserve">- непредставление какого-либо из документов, указанных в </w:t>
      </w:r>
      <w:hyperlink r:id="rId69" w:anchor="P293" w:history="1">
        <w:r w:rsidRPr="00105833">
          <w:rPr>
            <w:rFonts w:ascii="Times New Roman" w:eastAsia="Times New Roman" w:hAnsi="Times New Roman" w:cs="Times New Roman"/>
            <w:color w:val="000000"/>
            <w:sz w:val="28"/>
            <w:szCs w:val="28"/>
          </w:rPr>
          <w:t>пунктах 4.2</w:t>
        </w:r>
      </w:hyperlink>
      <w:r w:rsidRPr="00105833">
        <w:rPr>
          <w:rFonts w:ascii="Times New Roman" w:eastAsia="Times New Roman" w:hAnsi="Times New Roman" w:cs="Times New Roman"/>
          <w:color w:val="000000"/>
          <w:sz w:val="28"/>
          <w:szCs w:val="28"/>
        </w:rPr>
        <w:t xml:space="preserve">, </w:t>
      </w:r>
      <w:hyperlink r:id="rId70" w:anchor="P302" w:history="1">
        <w:r w:rsidRPr="00105833">
          <w:rPr>
            <w:rFonts w:ascii="Times New Roman" w:eastAsia="Times New Roman" w:hAnsi="Times New Roman" w:cs="Times New Roman"/>
            <w:color w:val="000000"/>
            <w:sz w:val="28"/>
            <w:szCs w:val="28"/>
          </w:rPr>
          <w:t>4.5</w:t>
        </w:r>
      </w:hyperlink>
      <w:r w:rsidRPr="00105833">
        <w:rPr>
          <w:rFonts w:ascii="Times New Roman" w:eastAsia="Times New Roman" w:hAnsi="Times New Roman" w:cs="Times New Roman"/>
          <w:color w:val="000000"/>
          <w:sz w:val="28"/>
          <w:szCs w:val="28"/>
        </w:rPr>
        <w:t xml:space="preserve"> и </w:t>
      </w:r>
      <w:hyperlink r:id="rId71" w:anchor="P306" w:history="1">
        <w:r w:rsidRPr="00105833">
          <w:rPr>
            <w:rFonts w:ascii="Times New Roman" w:eastAsia="Times New Roman" w:hAnsi="Times New Roman" w:cs="Times New Roman"/>
            <w:color w:val="000000"/>
            <w:sz w:val="28"/>
            <w:szCs w:val="28"/>
          </w:rPr>
          <w:t>4.6</w:t>
        </w:r>
      </w:hyperlink>
      <w:r w:rsidRPr="00105833">
        <w:rPr>
          <w:rFonts w:ascii="Times New Roman" w:eastAsia="Times New Roman" w:hAnsi="Times New Roman" w:cs="Times New Roman"/>
          <w:color w:val="000000"/>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отсутствие реквизитов, подлежащих заполнению, в заявлении на закрытие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несоответствие реквизитов, указанных в документах, представленных на закрытие лицевого счета, данным перечня 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несоответствие формы представленного </w:t>
      </w:r>
      <w:proofErr w:type="gramStart"/>
      <w:r w:rsidRPr="00105833">
        <w:rPr>
          <w:rFonts w:ascii="Times New Roman" w:eastAsia="Times New Roman" w:hAnsi="Times New Roman" w:cs="Times New Roman"/>
          <w:sz w:val="28"/>
          <w:szCs w:val="28"/>
        </w:rPr>
        <w:t>заявления</w:t>
      </w:r>
      <w:proofErr w:type="gramEnd"/>
      <w:r w:rsidRPr="00105833">
        <w:rPr>
          <w:rFonts w:ascii="Times New Roman" w:eastAsia="Times New Roman" w:hAnsi="Times New Roman" w:cs="Times New Roman"/>
          <w:sz w:val="28"/>
          <w:szCs w:val="28"/>
        </w:rPr>
        <w:t xml:space="preserve"> на закрытие лицевого счета утвержденной форме;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наличие исправлений в документах, представленных на закрытие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наличии замечаний в соответствии с </w:t>
      </w:r>
      <w:hyperlink r:id="rId72" w:anchor="P330" w:history="1">
        <w:r w:rsidRPr="00105833">
          <w:rPr>
            <w:rFonts w:ascii="Times New Roman" w:eastAsia="Times New Roman" w:hAnsi="Times New Roman" w:cs="Times New Roman"/>
            <w:color w:val="000000"/>
            <w:sz w:val="28"/>
            <w:szCs w:val="28"/>
          </w:rPr>
          <w:t>пунктом 4.13</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xml:space="preserve">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r w:rsidRPr="00105833">
        <w:rPr>
          <w:rFonts w:ascii="Times New Roman" w:eastAsia="Times New Roman" w:hAnsi="Times New Roman" w:cs="Times New Roman"/>
          <w:color w:val="000000"/>
          <w:sz w:val="28"/>
          <w:szCs w:val="28"/>
        </w:rPr>
        <w:t>(</w:t>
      </w:r>
      <w:hyperlink r:id="rId73" w:anchor="P1038" w:history="1">
        <w:r w:rsidRPr="00105833">
          <w:rPr>
            <w:rFonts w:ascii="Times New Roman" w:eastAsia="Times New Roman" w:hAnsi="Times New Roman" w:cs="Times New Roman"/>
            <w:color w:val="000000"/>
            <w:sz w:val="28"/>
            <w:szCs w:val="28"/>
          </w:rPr>
          <w:t>раздел 13</w:t>
        </w:r>
      </w:hyperlink>
      <w:r w:rsidRPr="00105833">
        <w:rPr>
          <w:rFonts w:ascii="Times New Roman" w:eastAsia="Times New Roman" w:hAnsi="Times New Roman" w:cs="Times New Roman"/>
          <w:sz w:val="28"/>
          <w:szCs w:val="28"/>
        </w:rPr>
        <w:t xml:space="preserve"> настоящего Порядка).</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 результатам проведенной сверки составляется </w:t>
      </w:r>
      <w:hyperlink r:id="rId74" w:anchor="P2004" w:history="1">
        <w:r w:rsidRPr="00105833">
          <w:rPr>
            <w:rFonts w:ascii="Times New Roman" w:eastAsia="Times New Roman" w:hAnsi="Times New Roman" w:cs="Times New Roman"/>
            <w:color w:val="000000"/>
            <w:sz w:val="28"/>
            <w:szCs w:val="28"/>
          </w:rPr>
          <w:t>акт</w:t>
        </w:r>
      </w:hyperlink>
      <w:r w:rsidRPr="00105833">
        <w:rPr>
          <w:rFonts w:ascii="Times New Roman" w:eastAsia="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бухгалтерского  учета и отчетности администрации с одной стороны и руководителем, и главным </w:t>
      </w:r>
      <w:r w:rsidRPr="00105833">
        <w:rPr>
          <w:rFonts w:ascii="Times New Roman" w:eastAsia="Times New Roman" w:hAnsi="Times New Roman" w:cs="Times New Roman"/>
          <w:sz w:val="28"/>
          <w:szCs w:val="28"/>
        </w:rPr>
        <w:lastRenderedPageBreak/>
        <w:t>бухгалтером клиента, с другой стороны.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4.16. При закрытии лицевых счетов казначейское управление вносит соответствующие изменения в Справочник лицевых счетов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Документы, представленные клиентом для закрытия лицевых счетов, хранятся в деле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 Уведомление налогового органа об открытии, закрытии,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изменении</w:t>
      </w:r>
      <w:proofErr w:type="gramEnd"/>
      <w:r w:rsidRPr="00105833">
        <w:rPr>
          <w:rFonts w:ascii="Times New Roman" w:eastAsia="Times New Roman" w:hAnsi="Times New Roman" w:cs="Times New Roman"/>
          <w:sz w:val="28"/>
          <w:szCs w:val="28"/>
        </w:rPr>
        <w:t xml:space="preserve"> реквизитов лицевых счетов клиентов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4.2.1.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4.3.1.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4.4.1. Сообщение об открытии (закрытии, изменении реквизитов) лицевого счета клиента подписывается Главой.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 Ведение лицевых счетов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 Общие положения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Настоящий порядок ведения лицевых счетов клиентов распространяется: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 операции со средствами, поступающими во временное распоряжение казенных учреждений.</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бюджетные данные на период в соответствии с решением о местном бюджете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бюджетные ассигнования, распределенные главным распорядителем бюджетных средств по подведомственным получателям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нераспределенный остаток бюджетных ассигнований на отчетную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лимиты бюджетных обязательств, утвержденные главному распорядителю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нераспределенный остаток лимитов бюджетных обязательств на отчетную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показатели кассового плана;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нераспределенный остаток показателей кассового плана на отчетную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бюджетные данные на период в соответствии с решением о местном бюджете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бюджетные ассигнования;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лимиты бюджетных обязательств;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показатели кассового плана;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сведения о бюджетных обязательствах;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сведения о денежных обязательствах;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остаток лимитов бюджетных обязатель</w:t>
      </w:r>
      <w:proofErr w:type="gramStart"/>
      <w:r w:rsidRPr="00105833">
        <w:rPr>
          <w:rFonts w:ascii="Times New Roman" w:eastAsia="Times New Roman" w:hAnsi="Times New Roman" w:cs="Times New Roman"/>
          <w:sz w:val="28"/>
          <w:szCs w:val="28"/>
        </w:rPr>
        <w:t>ств дл</w:t>
      </w:r>
      <w:proofErr w:type="gramEnd"/>
      <w:r w:rsidRPr="00105833">
        <w:rPr>
          <w:rFonts w:ascii="Times New Roman" w:eastAsia="Times New Roman" w:hAnsi="Times New Roman" w:cs="Times New Roman"/>
          <w:sz w:val="28"/>
          <w:szCs w:val="28"/>
        </w:rPr>
        <w:t>я принятия бюджетных обязательств;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кассовые выплаты, произведенные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кассовые поступления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сведения об исполненных бюджетных обязательствах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сведения о неисполненных бюджетных обязательствах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остаток средств, поступивших во временное распоряжение на начало текущего финансового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объем средств, поступивших во временное распоряжение в течение </w:t>
      </w:r>
      <w:r w:rsidRPr="00105833">
        <w:rPr>
          <w:rFonts w:ascii="Times New Roman" w:eastAsia="Times New Roman" w:hAnsi="Times New Roman" w:cs="Times New Roman"/>
          <w:sz w:val="28"/>
          <w:szCs w:val="28"/>
        </w:rPr>
        <w:lastRenderedPageBreak/>
        <w:t>текущего финансового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объем перечисленных в текущем году средств, поступивших во временное распоряжение;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остаток средств, поступивших во временное распоряжение, на отчетную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5.1.5. На лицевом счете </w:t>
      </w:r>
      <w:proofErr w:type="gramStart"/>
      <w:r w:rsidRPr="00105833">
        <w:rPr>
          <w:rFonts w:ascii="Times New Roman" w:eastAsia="Times New Roman" w:hAnsi="Times New Roman" w:cs="Times New Roman"/>
          <w:sz w:val="28"/>
          <w:szCs w:val="28"/>
        </w:rPr>
        <w:t>администратора источников финансирования дефицита местного бюджета</w:t>
      </w:r>
      <w:proofErr w:type="gramEnd"/>
      <w:r w:rsidRPr="00105833">
        <w:rPr>
          <w:rFonts w:ascii="Times New Roman" w:eastAsia="Times New Roman" w:hAnsi="Times New Roman" w:cs="Times New Roman"/>
          <w:sz w:val="28"/>
          <w:szCs w:val="28"/>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показатели кассового плана;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кассовые выплаты, проведенные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кассовые поступления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неисполненные бюджетные ассигнования по источникам финансирования дефицита бюджета на текущую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5.1.6. </w:t>
      </w:r>
      <w:proofErr w:type="gramStart"/>
      <w:r w:rsidRPr="00105833">
        <w:rPr>
          <w:rFonts w:ascii="Times New Roman" w:eastAsia="Times New Roman" w:hAnsi="Times New Roman" w:cs="Times New Roman"/>
          <w:sz w:val="28"/>
          <w:szCs w:val="28"/>
        </w:rPr>
        <w:t>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color w:val="000000"/>
          <w:sz w:val="28"/>
          <w:szCs w:val="28"/>
        </w:rPr>
      </w:pPr>
      <w:r w:rsidRPr="00105833">
        <w:rPr>
          <w:rFonts w:ascii="Times New Roman" w:eastAsia="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r:id="rId75" w:anchor="P485" w:history="1">
        <w:r w:rsidRPr="00105833">
          <w:rPr>
            <w:rFonts w:ascii="Times New Roman" w:eastAsia="Times New Roman" w:hAnsi="Times New Roman" w:cs="Times New Roman"/>
            <w:color w:val="000000"/>
            <w:sz w:val="28"/>
            <w:szCs w:val="28"/>
          </w:rPr>
          <w:t>пунктах 5.2.4</w:t>
        </w:r>
      </w:hyperlink>
      <w:r w:rsidRPr="00105833">
        <w:rPr>
          <w:rFonts w:ascii="Times New Roman" w:eastAsia="Times New Roman" w:hAnsi="Times New Roman" w:cs="Times New Roman"/>
          <w:color w:val="000000"/>
          <w:sz w:val="28"/>
          <w:szCs w:val="28"/>
        </w:rPr>
        <w:t xml:space="preserve"> и </w:t>
      </w:r>
      <w:hyperlink r:id="rId76" w:anchor="P522" w:history="1">
        <w:r w:rsidRPr="00105833">
          <w:rPr>
            <w:rFonts w:ascii="Times New Roman" w:eastAsia="Times New Roman" w:hAnsi="Times New Roman" w:cs="Times New Roman"/>
            <w:color w:val="000000"/>
            <w:sz w:val="28"/>
            <w:szCs w:val="28"/>
          </w:rPr>
          <w:t>5.3.2</w:t>
        </w:r>
      </w:hyperlink>
      <w:r w:rsidRPr="00105833">
        <w:rPr>
          <w:rFonts w:ascii="Times New Roman" w:eastAsia="Times New Roman" w:hAnsi="Times New Roman" w:cs="Times New Roman"/>
          <w:color w:val="000000"/>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5.1.7. Бюджетные и денежные обязательства учитываются на лицевом счете получателя в соответствии с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r:id="rId77" w:anchor="P2151" w:history="1">
        <w:r w:rsidRPr="00105833">
          <w:rPr>
            <w:rFonts w:ascii="Times New Roman" w:eastAsia="Times New Roman" w:hAnsi="Times New Roman" w:cs="Times New Roman"/>
            <w:color w:val="000000"/>
            <w:sz w:val="28"/>
            <w:szCs w:val="28"/>
          </w:rPr>
          <w:t>выписки</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8" w:name="P436"/>
      <w:bookmarkEnd w:id="28"/>
      <w:r w:rsidRPr="00105833">
        <w:rPr>
          <w:rFonts w:ascii="Times New Roman" w:eastAsia="Times New Roman" w:hAnsi="Times New Roman" w:cs="Times New Roman"/>
          <w:sz w:val="28"/>
          <w:szCs w:val="28"/>
        </w:rPr>
        <w:t xml:space="preserve">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w:t>
      </w:r>
      <w:r w:rsidRPr="00105833">
        <w:rPr>
          <w:rFonts w:ascii="Times New Roman" w:eastAsia="Times New Roman" w:hAnsi="Times New Roman" w:cs="Times New Roman"/>
          <w:sz w:val="28"/>
          <w:szCs w:val="28"/>
        </w:rPr>
        <w:lastRenderedPageBreak/>
        <w:t>оформления исправительной записи.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29" w:name="P443"/>
      <w:bookmarkEnd w:id="29"/>
      <w:r w:rsidRPr="00105833">
        <w:rPr>
          <w:rFonts w:ascii="Times New Roman" w:eastAsia="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Операционный день в Администрации района устанавливается с 9 час. 00 мин. до 17 час. 12 мин.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Операции по документам, поступившим после 12 час. 00 мин. текущего операционного дня, производятся следующим операционным днем.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Платежные поручения, поступившие после 12 час. 00 мин. текущего операционного дня, должны быть датированы следующим операционным днем.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выписка из соответствующего балансового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иные документы, подтверждающие отраженные операции по лицевым счетам.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xml:space="preserve">5.1.17. </w:t>
      </w:r>
      <w:proofErr w:type="gramStart"/>
      <w:r w:rsidRPr="00105833">
        <w:rPr>
          <w:rFonts w:ascii="Times New Roman" w:eastAsia="Times New Roman" w:hAnsi="Times New Roman" w:cs="Times New Roman"/>
          <w:sz w:val="28"/>
          <w:szCs w:val="28"/>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78" w:anchor="P2237" w:history="1">
        <w:r w:rsidRPr="00105833">
          <w:rPr>
            <w:rFonts w:ascii="Times New Roman" w:eastAsia="Times New Roman" w:hAnsi="Times New Roman" w:cs="Times New Roman"/>
            <w:color w:val="000000"/>
            <w:sz w:val="28"/>
            <w:szCs w:val="28"/>
          </w:rPr>
          <w:t>Справки</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79" w:anchor="P436" w:history="1">
        <w:r w:rsidRPr="00105833">
          <w:rPr>
            <w:rFonts w:ascii="Times New Roman" w:eastAsia="Times New Roman" w:hAnsi="Times New Roman" w:cs="Times New Roman"/>
            <w:color w:val="000000"/>
            <w:sz w:val="28"/>
            <w:szCs w:val="28"/>
          </w:rPr>
          <w:t>пункта 5.1.10</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 Порядок отражения на лицевых счетах</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операций по кассовым поступлениям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5.2.1.1. На лицевых счетах получателей: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восстановление кассовых расходов по соответствующим кодам расходов бюджетной классификации и дополнительных классификаторов;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невыясненные поступления.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объем средств, поступивших во временное распоряжение;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объем средств без права осуществления кассовых выплат.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5.2.1.3. На лицевом счете </w:t>
      </w:r>
      <w:proofErr w:type="gramStart"/>
      <w:r w:rsidRPr="00105833">
        <w:rPr>
          <w:rFonts w:ascii="Times New Roman" w:eastAsia="Times New Roman" w:hAnsi="Times New Roman" w:cs="Times New Roman"/>
          <w:sz w:val="28"/>
          <w:szCs w:val="28"/>
        </w:rPr>
        <w:t>администратора источников финансирования дефицита областного бюджета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восстановление кассовых выплат по соответствующим кодам </w:t>
      </w:r>
      <w:proofErr w:type="gramStart"/>
      <w:r w:rsidRPr="00105833">
        <w:rPr>
          <w:rFonts w:ascii="Times New Roman" w:eastAsia="Times New Roman" w:hAnsi="Times New Roman" w:cs="Times New Roman"/>
          <w:sz w:val="28"/>
          <w:szCs w:val="28"/>
        </w:rPr>
        <w:t>источников финансирования дефицита бюджета бюджетной классификации</w:t>
      </w:r>
      <w:proofErr w:type="gramEnd"/>
      <w:r w:rsidRPr="00105833">
        <w:rPr>
          <w:rFonts w:ascii="Times New Roman" w:eastAsia="Times New Roman" w:hAnsi="Times New Roman" w:cs="Times New Roman"/>
          <w:sz w:val="28"/>
          <w:szCs w:val="28"/>
        </w:rPr>
        <w:t xml:space="preserve"> и дополнительных классификаторов.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5.2.2. Зачисление кассовых поступлений по кодам бюджетной классификации доходов невыясненных поступлений производится </w:t>
      </w:r>
      <w:proofErr w:type="gramStart"/>
      <w:r w:rsidRPr="00105833">
        <w:rPr>
          <w:rFonts w:ascii="Times New Roman" w:eastAsia="Times New Roman" w:hAnsi="Times New Roman" w:cs="Times New Roman"/>
          <w:sz w:val="28"/>
          <w:szCs w:val="28"/>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105833">
        <w:rPr>
          <w:rFonts w:ascii="Times New Roman" w:eastAsia="Times New Roman" w:hAnsi="Times New Roman" w:cs="Times New Roman"/>
          <w:sz w:val="28"/>
          <w:szCs w:val="28"/>
        </w:rPr>
        <w:t xml:space="preserve"> с </w:t>
      </w:r>
      <w:hyperlink r:id="rId80" w:anchor="P605" w:history="1">
        <w:r w:rsidRPr="00105833">
          <w:rPr>
            <w:rFonts w:ascii="Times New Roman" w:eastAsia="Times New Roman" w:hAnsi="Times New Roman" w:cs="Times New Roman"/>
            <w:color w:val="000000"/>
            <w:sz w:val="28"/>
            <w:szCs w:val="28"/>
          </w:rPr>
          <w:t>разделом 6</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 xml:space="preserve">настоящего Порядка. Средства, зачисленные в качестве невыясненных поступлений, не включаются в </w:t>
      </w:r>
      <w:hyperlink r:id="rId81" w:anchor="P2151" w:history="1">
        <w:r w:rsidRPr="00105833">
          <w:rPr>
            <w:rFonts w:ascii="Times New Roman" w:eastAsia="Times New Roman" w:hAnsi="Times New Roman" w:cs="Times New Roman"/>
            <w:color w:val="000000"/>
            <w:sz w:val="28"/>
            <w:szCs w:val="28"/>
          </w:rPr>
          <w:t>выписки</w:t>
        </w:r>
      </w:hyperlink>
      <w:r w:rsidRPr="00105833">
        <w:rPr>
          <w:rFonts w:ascii="Times New Roman" w:eastAsia="Times New Roman" w:hAnsi="Times New Roman" w:cs="Times New Roman"/>
          <w:color w:val="000000"/>
          <w:sz w:val="28"/>
          <w:szCs w:val="28"/>
        </w:rPr>
        <w:t xml:space="preserve"> из лицевых счетов (приложение N 5.1 к настоящему Порядку) и </w:t>
      </w:r>
      <w:hyperlink r:id="rId82" w:anchor="P2237" w:history="1">
        <w:r w:rsidRPr="00105833">
          <w:rPr>
            <w:rFonts w:ascii="Times New Roman" w:eastAsia="Times New Roman" w:hAnsi="Times New Roman" w:cs="Times New Roman"/>
            <w:color w:val="000000"/>
            <w:sz w:val="28"/>
            <w:szCs w:val="28"/>
          </w:rPr>
          <w:t>справки</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о финансировании и кассовых расходах (приложение N 5.2 к настоящему Порядку).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30" w:name="P485"/>
      <w:bookmarkEnd w:id="30"/>
      <w:r w:rsidRPr="00105833">
        <w:rPr>
          <w:rFonts w:ascii="Times New Roman" w:eastAsia="Times New Roman" w:hAnsi="Times New Roman" w:cs="Times New Roman"/>
          <w:sz w:val="28"/>
          <w:szCs w:val="28"/>
        </w:rPr>
        <w:t>5.2.4. Кассовые поступления на лицевых счетах отражаются на основании следующих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платежных поручений, приложенных к выписке из соответствующих балансовых счетов;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уведомлений об уточнении вида и принадлежности платежа;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иных документов, подтверждающих отраженные на лицевых счетах операции.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31" w:name="P490"/>
      <w:bookmarkEnd w:id="31"/>
      <w:r w:rsidRPr="00105833">
        <w:rPr>
          <w:rFonts w:ascii="Times New Roman" w:eastAsia="Times New Roman" w:hAnsi="Times New Roman" w:cs="Times New Roman"/>
          <w:sz w:val="28"/>
          <w:szCs w:val="28"/>
        </w:rPr>
        <w:t xml:space="preserve">5.2.5. </w:t>
      </w:r>
      <w:proofErr w:type="gramStart"/>
      <w:r w:rsidRPr="00105833">
        <w:rPr>
          <w:rFonts w:ascii="Times New Roman" w:eastAsia="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w:t>
      </w:r>
      <w:r w:rsidRPr="00105833">
        <w:rPr>
          <w:rFonts w:ascii="Times New Roman" w:eastAsia="Times New Roman" w:hAnsi="Times New Roman" w:cs="Times New Roman"/>
          <w:color w:val="000000"/>
          <w:sz w:val="28"/>
          <w:szCs w:val="28"/>
        </w:rPr>
        <w:t xml:space="preserve">установленном </w:t>
      </w:r>
      <w:hyperlink r:id="rId83"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84"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105833">
        <w:rPr>
          <w:rFonts w:ascii="Times New Roman" w:eastAsia="Times New Roman" w:hAnsi="Times New Roman" w:cs="Times New Roman"/>
          <w:sz w:val="28"/>
          <w:szCs w:val="28"/>
        </w:rPr>
        <w:t>, утвержденным Банком России за N 414-П, Минфином России за N 8н, с учетом следующих особенностей: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"ИНН" получателя указывается значение ИНН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"КПП" получателя указывается значение КПП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"Получатель" указывается: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зачисления средств на лицевые счета, открытые на балансовом счете N 40204810700000000354 - УФК по Новосибирской области, затем в скобках – Администрация Северного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Северного района Новосибирской области N 02513028510;</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зачисления средств на лицевые счета, открытые на балансовом счете N 40302810800043000029 - Администрация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w:t>
      </w:r>
      <w:proofErr w:type="spellStart"/>
      <w:r w:rsidRPr="00105833">
        <w:rPr>
          <w:rFonts w:ascii="Times New Roman" w:eastAsia="Times New Roman" w:hAnsi="Times New Roman" w:cs="Times New Roman"/>
          <w:sz w:val="28"/>
          <w:szCs w:val="28"/>
        </w:rPr>
        <w:t>Сч</w:t>
      </w:r>
      <w:proofErr w:type="spellEnd"/>
      <w:r w:rsidRPr="00105833">
        <w:rPr>
          <w:rFonts w:ascii="Times New Roman" w:eastAsia="Times New Roman" w:hAnsi="Times New Roman" w:cs="Times New Roman"/>
          <w:sz w:val="28"/>
          <w:szCs w:val="28"/>
        </w:rPr>
        <w:t>. N" получателя денежных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оставляется номер соответствующего балансового счета, на котором открыт лицевой счет;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зачисления средств на лицевые счета, открытые на балансовом счете N 40204810700000000354,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зачисления средств на лицевые счета, открытые на балансовом счете N 40302810800043000029, в поле "Назначение платежа" указывается словами источник образования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выданным клиенту Разрешением, затем любая иная необходимая для клиента информация;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 случае зачисления средств на лицевые счета, открытые на балансовом </w:t>
      </w:r>
      <w:r w:rsidRPr="00105833">
        <w:rPr>
          <w:rFonts w:ascii="Times New Roman" w:eastAsia="Times New Roman" w:hAnsi="Times New Roman" w:cs="Times New Roman"/>
          <w:sz w:val="28"/>
          <w:szCs w:val="28"/>
        </w:rPr>
        <w:lastRenderedPageBreak/>
        <w:t>счете N 40204810700000000354, в поле "Назначение платежа" указывается код КОСГУ, в соответствии с которым указанные поступления подлежат отражению в бюджетном учете;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осуществления контрагентом возврата сре</w:t>
      </w:r>
      <w:proofErr w:type="gramStart"/>
      <w:r w:rsidRPr="00105833">
        <w:rPr>
          <w:rFonts w:ascii="Times New Roman" w:eastAsia="Times New Roman" w:hAnsi="Times New Roman" w:cs="Times New Roman"/>
          <w:sz w:val="28"/>
          <w:szCs w:val="28"/>
        </w:rPr>
        <w:t>дств кл</w:t>
      </w:r>
      <w:proofErr w:type="gramEnd"/>
      <w:r w:rsidRPr="00105833">
        <w:rPr>
          <w:rFonts w:ascii="Times New Roman" w:eastAsia="Times New Roman" w:hAnsi="Times New Roman" w:cs="Times New Roman"/>
          <w:sz w:val="28"/>
          <w:szCs w:val="28"/>
        </w:rPr>
        <w:t>иенту, в поле "Назначение платежа" указываются реквизиты платежного поручения, по которому осуществляется возврат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5.2.8. Контроль по средствам, поступающим во временное распоряжение казенных учреждений, осуществляет главный распорядитель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источниками образования средств, указанными в Разрешении.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r:id="rId85"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5.3. Порядок отражения на </w:t>
      </w:r>
      <w:proofErr w:type="gramStart"/>
      <w:r w:rsidRPr="00105833">
        <w:rPr>
          <w:rFonts w:ascii="Times New Roman" w:eastAsia="Times New Roman" w:hAnsi="Times New Roman" w:cs="Times New Roman"/>
          <w:sz w:val="28"/>
          <w:szCs w:val="28"/>
        </w:rPr>
        <w:t>лицевых</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счетах</w:t>
      </w:r>
      <w:proofErr w:type="gramEnd"/>
      <w:r w:rsidRPr="00105833">
        <w:rPr>
          <w:rFonts w:ascii="Times New Roman" w:eastAsia="Times New Roman" w:hAnsi="Times New Roman" w:cs="Times New Roman"/>
          <w:sz w:val="28"/>
          <w:szCs w:val="28"/>
        </w:rPr>
        <w:t xml:space="preserve"> операций по кассовым выплатам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5.3.1.1. На лицевых счетах получателей по бюджетным средствам: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5.3.1.2. На лицевом счете получателя для учета операций со средствами, поступающими во временное распоряжение казенного учреждения: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объем перечисленных средств, поступивших во временное распоряжение.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5.3.1.3. На лицевом счете </w:t>
      </w:r>
      <w:proofErr w:type="gramStart"/>
      <w:r w:rsidRPr="00105833">
        <w:rPr>
          <w:rFonts w:ascii="Times New Roman" w:eastAsia="Times New Roman" w:hAnsi="Times New Roman" w:cs="Times New Roman"/>
          <w:sz w:val="28"/>
          <w:szCs w:val="28"/>
        </w:rPr>
        <w:t>администратора источников финансирования дефицита областного бюджета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кассовые выплаты по соответствующим кодам </w:t>
      </w:r>
      <w:proofErr w:type="gramStart"/>
      <w:r w:rsidRPr="00105833">
        <w:rPr>
          <w:rFonts w:ascii="Times New Roman" w:eastAsia="Times New Roman" w:hAnsi="Times New Roman" w:cs="Times New Roman"/>
          <w:sz w:val="28"/>
          <w:szCs w:val="28"/>
        </w:rPr>
        <w:t>источников финансирования дефицита бюджета бюджетной классификации</w:t>
      </w:r>
      <w:proofErr w:type="gramEnd"/>
      <w:r w:rsidRPr="00105833">
        <w:rPr>
          <w:rFonts w:ascii="Times New Roman" w:eastAsia="Times New Roman" w:hAnsi="Times New Roman" w:cs="Times New Roman"/>
          <w:sz w:val="28"/>
          <w:szCs w:val="28"/>
        </w:rPr>
        <w:t xml:space="preserve">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32" w:name="P522"/>
      <w:bookmarkEnd w:id="32"/>
      <w:r w:rsidRPr="00105833">
        <w:rPr>
          <w:rFonts w:ascii="Times New Roman" w:eastAsia="Times New Roman" w:hAnsi="Times New Roman" w:cs="Times New Roman"/>
          <w:sz w:val="28"/>
          <w:szCs w:val="28"/>
        </w:rPr>
        <w:t>5.3.2. Кассовые выплаты на лицевых счетах отражаются на основании следующих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платежных поручений, приложенных к выписке из соответствующих балансовых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уведомлений об уточнении вида и принадлежности платежа;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иных документов, подтверждающих отраженные на лицевых счетах операции.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33" w:name="P526"/>
      <w:bookmarkEnd w:id="33"/>
      <w:r w:rsidRPr="00105833">
        <w:rPr>
          <w:rFonts w:ascii="Times New Roman" w:eastAsia="Times New Roman" w:hAnsi="Times New Roman" w:cs="Times New Roman"/>
          <w:sz w:val="28"/>
          <w:szCs w:val="28"/>
        </w:rPr>
        <w:t xml:space="preserve">5.3.3. </w:t>
      </w:r>
      <w:proofErr w:type="gramStart"/>
      <w:r w:rsidRPr="00105833">
        <w:rPr>
          <w:rFonts w:ascii="Times New Roman" w:eastAsia="Times New Roman" w:hAnsi="Times New Roman" w:cs="Times New Roman"/>
          <w:sz w:val="28"/>
          <w:szCs w:val="28"/>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86"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87"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105833">
        <w:rPr>
          <w:rFonts w:ascii="Times New Roman" w:eastAsia="Times New Roman" w:hAnsi="Times New Roman" w:cs="Times New Roman"/>
          <w:sz w:val="28"/>
          <w:szCs w:val="28"/>
        </w:rPr>
        <w:t>, утвержденным Банком России за N 414-П, Минфином России за N 8н, с учетом следующих особенностей:</w:t>
      </w:r>
    </w:p>
    <w:p w:rsidR="00105833" w:rsidRPr="00105833" w:rsidRDefault="00105833" w:rsidP="00105833">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ред. </w:t>
      </w:r>
      <w:hyperlink r:id="rId88" w:history="1">
        <w:r w:rsidRPr="00105833">
          <w:rPr>
            <w:rFonts w:ascii="Times New Roman" w:eastAsia="Times New Roman" w:hAnsi="Times New Roman" w:cs="Times New Roman"/>
            <w:color w:val="000000"/>
            <w:sz w:val="28"/>
            <w:szCs w:val="28"/>
          </w:rPr>
          <w:t>приказа</w:t>
        </w:r>
      </w:hyperlink>
      <w:r w:rsidRPr="00105833">
        <w:rPr>
          <w:rFonts w:ascii="Times New Roman" w:eastAsia="Times New Roman" w:hAnsi="Times New Roman" w:cs="Times New Roman"/>
          <w:sz w:val="28"/>
          <w:szCs w:val="28"/>
        </w:rPr>
        <w:t xml:space="preserve"> МФ и НП Новосибирской области от 23.12.2014 N 86-НПА)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"ИНН" плательщика указывается значение ИНН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"КПП" получателя указывается значение КПП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"Плательщик" указывается: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перечисления сре</w:t>
      </w:r>
      <w:proofErr w:type="gramStart"/>
      <w:r w:rsidRPr="00105833">
        <w:rPr>
          <w:rFonts w:ascii="Times New Roman" w:eastAsia="Times New Roman" w:hAnsi="Times New Roman" w:cs="Times New Roman"/>
          <w:sz w:val="28"/>
          <w:szCs w:val="28"/>
        </w:rPr>
        <w:t>дств с л</w:t>
      </w:r>
      <w:proofErr w:type="gramEnd"/>
      <w:r w:rsidRPr="00105833">
        <w:rPr>
          <w:rFonts w:ascii="Times New Roman" w:eastAsia="Times New Roman" w:hAnsi="Times New Roman" w:cs="Times New Roman"/>
          <w:sz w:val="28"/>
          <w:szCs w:val="28"/>
        </w:rPr>
        <w:t>ицевых счетов, открытых на балансовом счете N 40204810700000000354 - УФК по Новосибирской области, затем в скобках – Администрация Северного района Новосибирской области, сокращенное наименование клиента и номер соответствующего лицевого счета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перечисления сре</w:t>
      </w:r>
      <w:proofErr w:type="gramStart"/>
      <w:r w:rsidRPr="00105833">
        <w:rPr>
          <w:rFonts w:ascii="Times New Roman" w:eastAsia="Times New Roman" w:hAnsi="Times New Roman" w:cs="Times New Roman"/>
          <w:sz w:val="28"/>
          <w:szCs w:val="28"/>
        </w:rPr>
        <w:t>дств с л</w:t>
      </w:r>
      <w:proofErr w:type="gramEnd"/>
      <w:r w:rsidRPr="00105833">
        <w:rPr>
          <w:rFonts w:ascii="Times New Roman" w:eastAsia="Times New Roman" w:hAnsi="Times New Roman" w:cs="Times New Roman"/>
          <w:sz w:val="28"/>
          <w:szCs w:val="28"/>
        </w:rPr>
        <w:t>ицевых счетов, открытых на балансовом счете N 40302810800043000029 - Администрация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w:t>
      </w:r>
      <w:proofErr w:type="spellStart"/>
      <w:r w:rsidRPr="00105833">
        <w:rPr>
          <w:rFonts w:ascii="Times New Roman" w:eastAsia="Times New Roman" w:hAnsi="Times New Roman" w:cs="Times New Roman"/>
          <w:sz w:val="28"/>
          <w:szCs w:val="28"/>
        </w:rPr>
        <w:t>Сч</w:t>
      </w:r>
      <w:proofErr w:type="spellEnd"/>
      <w:r w:rsidRPr="00105833">
        <w:rPr>
          <w:rFonts w:ascii="Times New Roman" w:eastAsia="Times New Roman" w:hAnsi="Times New Roman" w:cs="Times New Roman"/>
          <w:sz w:val="28"/>
          <w:szCs w:val="28"/>
        </w:rPr>
        <w:t>. N" плательщика денежных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оставляется номер соответствующего балансового счета, на котором открыт лицевой счет;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в случае перечисления средств с лицевых счетов, открытых на балансовом счете N 40204810700000000354,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Северного района Новосибирской области N 02513028510, затем иная необходимая для исполнения бюджета информация;</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соответствующий распорядительный акт, на основании которого выделены </w:t>
      </w:r>
      <w:r w:rsidRPr="00105833">
        <w:rPr>
          <w:rFonts w:ascii="Times New Roman" w:eastAsia="Times New Roman" w:hAnsi="Times New Roman" w:cs="Times New Roman"/>
          <w:sz w:val="28"/>
          <w:szCs w:val="28"/>
        </w:rPr>
        <w:lastRenderedPageBreak/>
        <w:t>денежные средства из резервного фонда;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sidRPr="00105833">
        <w:rPr>
          <w:rFonts w:ascii="Times New Roman" w:eastAsia="Times New Roman" w:hAnsi="Times New Roman" w:cs="Times New Roman"/>
          <w:sz w:val="28"/>
          <w:szCs w:val="28"/>
        </w:rPr>
        <w:t xml:space="preserve"> назначения платежа).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r:id="rId89" w:anchor="P490" w:history="1">
        <w:r w:rsidRPr="00105833">
          <w:rPr>
            <w:rFonts w:ascii="Times New Roman" w:eastAsia="Times New Roman" w:hAnsi="Times New Roman" w:cs="Times New Roman"/>
            <w:color w:val="000000"/>
            <w:sz w:val="28"/>
            <w:szCs w:val="28"/>
          </w:rPr>
          <w:t>пунктом 5.2.5</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при этом: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34" w:name="P548"/>
      <w:bookmarkEnd w:id="34"/>
      <w:r w:rsidRPr="00105833">
        <w:rPr>
          <w:rFonts w:ascii="Times New Roman" w:eastAsia="Times New Roman" w:hAnsi="Times New Roman" w:cs="Times New Roman"/>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"Получатель" указываются реквизиты соответствующего администратора доходов;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несоблюдения клиентом срока, установленного </w:t>
      </w:r>
      <w:hyperlink r:id="rId90" w:anchor="P548" w:history="1">
        <w:r w:rsidRPr="00105833">
          <w:rPr>
            <w:rFonts w:ascii="Times New Roman" w:eastAsia="Times New Roman" w:hAnsi="Times New Roman" w:cs="Times New Roman"/>
            <w:color w:val="000000"/>
            <w:sz w:val="28"/>
            <w:szCs w:val="28"/>
          </w:rPr>
          <w:t>абзацем первым</w:t>
        </w:r>
      </w:hyperlink>
      <w:r w:rsidRPr="00105833">
        <w:rPr>
          <w:rFonts w:ascii="Times New Roman" w:eastAsia="Times New Roman" w:hAnsi="Times New Roman" w:cs="Times New Roman"/>
          <w:color w:val="000000"/>
          <w:sz w:val="28"/>
          <w:szCs w:val="28"/>
        </w:rPr>
        <w:t xml:space="preserve"> настоящей статьи, операции по соответствующему лицевому счету </w:t>
      </w:r>
      <w:r w:rsidRPr="00105833">
        <w:rPr>
          <w:rFonts w:ascii="Times New Roman" w:eastAsia="Times New Roman" w:hAnsi="Times New Roman" w:cs="Times New Roman"/>
          <w:sz w:val="28"/>
          <w:szCs w:val="28"/>
        </w:rPr>
        <w:t>клиента не осуществляются до получения платежных поручений клиента, оформленных в соответствии с требованиями настоящего пункта.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91" w:history="1">
        <w:r w:rsidRPr="00105833">
          <w:rPr>
            <w:rFonts w:ascii="Times New Roman" w:eastAsia="Times New Roman" w:hAnsi="Times New Roman" w:cs="Times New Roman"/>
            <w:color w:val="000000"/>
            <w:sz w:val="28"/>
            <w:szCs w:val="28"/>
          </w:rPr>
          <w:t>Правилами</w:t>
        </w:r>
      </w:hyperlink>
      <w:r w:rsidRPr="00105833">
        <w:rPr>
          <w:rFonts w:ascii="Times New Roman" w:eastAsia="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5.3.9. Получатели сре</w:t>
      </w:r>
      <w:proofErr w:type="gramStart"/>
      <w:r w:rsidRPr="00105833">
        <w:rPr>
          <w:rFonts w:ascii="Times New Roman" w:eastAsia="Times New Roman" w:hAnsi="Times New Roman" w:cs="Times New Roman"/>
          <w:sz w:val="28"/>
          <w:szCs w:val="28"/>
        </w:rPr>
        <w:t>дств дл</w:t>
      </w:r>
      <w:proofErr w:type="gramEnd"/>
      <w:r w:rsidRPr="00105833">
        <w:rPr>
          <w:rFonts w:ascii="Times New Roman" w:eastAsia="Times New Roman" w:hAnsi="Times New Roman" w:cs="Times New Roman"/>
          <w:sz w:val="28"/>
          <w:szCs w:val="28"/>
        </w:rPr>
        <w:t>я проведения кассовых выплат за счет соответствующих средств представляют платежные поручения в электронном виде посредством АС "УРМ" или ПМ "СДД".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 или ПМ "СДД".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Если дата платежного поручения не соответствует дате его фактического </w:t>
      </w:r>
      <w:r w:rsidRPr="00105833">
        <w:rPr>
          <w:rFonts w:ascii="Times New Roman" w:eastAsia="Times New Roman" w:hAnsi="Times New Roman" w:cs="Times New Roman"/>
          <w:sz w:val="28"/>
          <w:szCs w:val="28"/>
        </w:rPr>
        <w:lastRenderedPageBreak/>
        <w:t>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35" w:name="P569"/>
      <w:bookmarkEnd w:id="35"/>
      <w:r w:rsidRPr="00105833">
        <w:rPr>
          <w:rFonts w:ascii="Times New Roman" w:eastAsia="Times New Roman" w:hAnsi="Times New Roman" w:cs="Times New Roman"/>
          <w:sz w:val="28"/>
          <w:szCs w:val="28"/>
        </w:rPr>
        <w:t xml:space="preserve">5.3.10. Представленные клиентом платежные поручения проверяются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правильность оформления платежных поручений в соответствии с </w:t>
      </w:r>
      <w:hyperlink r:id="rId92"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о правилах осуществления перевода денежных средств, утвержденным Центральным банком Российской Федерации 19.06.2012 N 383-П и настоящим Порядком;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соответствие бумажной и электронной копий платежных поручений в случае отсутствия ЭП;</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подлинность подписей на бумажном платежном поручении в случае отсутствия ЭП;</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д) наличие активной ЭП на электронной копии платежного поручения при использовании ЭП;</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 наличие остатка денежных средств на лицевом счете (для средств во временном распоряжении);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ж) соответствие производимых кассовых выплат учтенным на лицевом счете бюджетным и денежным обязательствам;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 соответствие иным установленным требованиям.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93" w:anchor="P1038" w:history="1">
        <w:r w:rsidRPr="00105833">
          <w:rPr>
            <w:rFonts w:ascii="Times New Roman" w:eastAsia="Times New Roman" w:hAnsi="Times New Roman" w:cs="Times New Roman"/>
            <w:color w:val="000000"/>
            <w:sz w:val="28"/>
            <w:szCs w:val="28"/>
          </w:rPr>
          <w:t>разделом 13</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направлениями использования средств, указанными в Разрешении.</w:t>
      </w:r>
      <w:bookmarkStart w:id="36" w:name="P605"/>
      <w:bookmarkEnd w:id="36"/>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 Невыясненные поступления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 Основанием для учета в качестве невыясненных поступлений средств, зачисленных на балансовый счет N 40204810700000000354, являются: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б) несоответствие типа средств данному балансовому счету;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отсутствие в поле "Получатель" наименования территориального органа Федерального казначейства и (или) наименования Администрации Северного района Новосибирской области, а также неверное указание данных наименований;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отсутствие в поле "Получатель" номера лицевого счета финансового органа Северного района Новосибирской области, а также неверное указание данного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не заполнение полей "ИНН" и "КПП" получателя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6.2. Основанием для учета в качестве невыясненных поступлений средств, зачисленных на балансовый счет N 40302810800043000029, являются: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несоответствие указанного лицевого счета клиента указанному наименованию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6.3. В день зачисления невыясненных поступлений клиенту направляется письмо в произвольной форме о необходимости предоставления уведомления об уточнении вида и принадлежности платежа, по данному платежному поручению.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 или ПМ "СДД".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94" w:anchor="P2378" w:history="1">
        <w:r w:rsidRPr="00105833">
          <w:rPr>
            <w:rFonts w:ascii="Times New Roman" w:eastAsia="Times New Roman" w:hAnsi="Times New Roman" w:cs="Times New Roman"/>
            <w:color w:val="000000"/>
            <w:sz w:val="28"/>
            <w:szCs w:val="28"/>
          </w:rPr>
          <w:t>приложение N 6.2</w:t>
        </w:r>
      </w:hyperlink>
      <w:r w:rsidRPr="00105833">
        <w:rPr>
          <w:rFonts w:ascii="Times New Roman" w:eastAsia="Times New Roman" w:hAnsi="Times New Roman" w:cs="Times New Roman"/>
          <w:sz w:val="28"/>
          <w:szCs w:val="28"/>
        </w:rPr>
        <w:t xml:space="preserve"> к настоящему Порядку), на бумажном носителе.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6.6. Представленные уведомления об уточнении вида и принадлежности платежа проверяются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наличие </w:t>
      </w:r>
      <w:proofErr w:type="gramStart"/>
      <w:r w:rsidRPr="00105833">
        <w:rPr>
          <w:rFonts w:ascii="Times New Roman" w:eastAsia="Times New Roman" w:hAnsi="Times New Roman" w:cs="Times New Roman"/>
          <w:sz w:val="28"/>
          <w:szCs w:val="28"/>
        </w:rPr>
        <w:t>активной</w:t>
      </w:r>
      <w:proofErr w:type="gramEnd"/>
      <w:r w:rsidRPr="00105833">
        <w:rPr>
          <w:rFonts w:ascii="Times New Roman" w:eastAsia="Times New Roman" w:hAnsi="Times New Roman" w:cs="Times New Roman"/>
          <w:sz w:val="28"/>
          <w:szCs w:val="28"/>
        </w:rPr>
        <w:t xml:space="preserve"> ЭП на уведомлении при использовании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40302810800043000029, либо получатель средств не обслуживается в администрации Северного района Новосибирской области, то в течение 10 рабочих дней платеж возвращается отправителю.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 необходимо вернуть плательщику;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 необходимо зачислить в доход местного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r:id="rId95" w:anchor="P2378" w:history="1">
        <w:r w:rsidRPr="00105833">
          <w:rPr>
            <w:rFonts w:ascii="Times New Roman" w:eastAsia="Times New Roman" w:hAnsi="Times New Roman" w:cs="Times New Roman"/>
            <w:color w:val="000000"/>
            <w:sz w:val="28"/>
            <w:szCs w:val="28"/>
          </w:rPr>
          <w:t>приложение N 6.2</w:t>
        </w:r>
      </w:hyperlink>
      <w:r w:rsidRPr="00105833">
        <w:rPr>
          <w:rFonts w:ascii="Times New Roman" w:eastAsia="Times New Roman" w:hAnsi="Times New Roman" w:cs="Times New Roman"/>
          <w:sz w:val="28"/>
          <w:szCs w:val="28"/>
        </w:rPr>
        <w:t xml:space="preserve"> к настоящему Порядку), представляемого получателями средств,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графах 1, 2, 3 и 4 указываются соответствующие показатели уточняемого платежного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выданным клиенту Разрешением;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 случае уточнения по платежам, по которым существуют исполненные </w:t>
      </w:r>
      <w:r w:rsidRPr="00105833">
        <w:rPr>
          <w:rFonts w:ascii="Times New Roman" w:eastAsia="Times New Roman" w:hAnsi="Times New Roman" w:cs="Times New Roman"/>
          <w:sz w:val="28"/>
          <w:szCs w:val="28"/>
        </w:rPr>
        <w:lastRenderedPageBreak/>
        <w:t xml:space="preserve">бюджетные и денежные обязательства, в графах 7 и 8 указываются соответствующие номера обязательств по </w:t>
      </w:r>
      <w:proofErr w:type="gramStart"/>
      <w:r w:rsidRPr="00105833">
        <w:rPr>
          <w:rFonts w:ascii="Times New Roman" w:eastAsia="Times New Roman" w:hAnsi="Times New Roman" w:cs="Times New Roman"/>
          <w:sz w:val="28"/>
          <w:szCs w:val="28"/>
        </w:rPr>
        <w:t>уточненному</w:t>
      </w:r>
      <w:proofErr w:type="gramEnd"/>
      <w:r w:rsidRPr="00105833">
        <w:rPr>
          <w:rFonts w:ascii="Times New Roman" w:eastAsia="Times New Roman" w:hAnsi="Times New Roman" w:cs="Times New Roman"/>
          <w:sz w:val="28"/>
          <w:szCs w:val="28"/>
        </w:rPr>
        <w:t xml:space="preserve"> КБК;</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9 указывается тип средств, по которому необходимо произвести уточнение невыясненных поступлений.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6.12. В случае зачисления на балансовый счет N 40204810700000000354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105833">
        <w:rPr>
          <w:rFonts w:ascii="Times New Roman" w:eastAsia="Times New Roman" w:hAnsi="Times New Roman" w:cs="Times New Roman"/>
          <w:sz w:val="28"/>
          <w:szCs w:val="28"/>
        </w:rPr>
        <w:t>дств в к</w:t>
      </w:r>
      <w:proofErr w:type="gramEnd"/>
      <w:r w:rsidRPr="00105833">
        <w:rPr>
          <w:rFonts w:ascii="Times New Roman" w:eastAsia="Times New Roman" w:hAnsi="Times New Roman" w:cs="Times New Roman"/>
          <w:sz w:val="28"/>
          <w:szCs w:val="28"/>
        </w:rPr>
        <w:t>ачестве невыясненных поступлений на лицевой счет соответствующего администратора доходов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6.13. </w:t>
      </w:r>
      <w:proofErr w:type="gramStart"/>
      <w:r w:rsidRPr="00105833">
        <w:rPr>
          <w:rFonts w:ascii="Times New Roman" w:eastAsia="Times New Roman" w:hAnsi="Times New Roman" w:cs="Times New Roman"/>
          <w:sz w:val="28"/>
          <w:szCs w:val="28"/>
        </w:rPr>
        <w:t xml:space="preserve">В случае зачисления на балансовый счет N 40204810700000000354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w:t>
      </w:r>
      <w:r w:rsidRPr="00105833">
        <w:rPr>
          <w:rFonts w:ascii="Times New Roman" w:eastAsia="Times New Roman" w:hAnsi="Times New Roman" w:cs="Times New Roman"/>
          <w:color w:val="000000"/>
          <w:sz w:val="28"/>
          <w:szCs w:val="28"/>
        </w:rPr>
        <w:t xml:space="preserve">с </w:t>
      </w:r>
      <w:hyperlink r:id="rId96" w:anchor="P2378" w:history="1">
        <w:r w:rsidRPr="00105833">
          <w:rPr>
            <w:rFonts w:ascii="Times New Roman" w:eastAsia="Times New Roman" w:hAnsi="Times New Roman" w:cs="Times New Roman"/>
            <w:color w:val="000000"/>
            <w:sz w:val="28"/>
            <w:szCs w:val="28"/>
          </w:rPr>
          <w:t>приложением N 6.2</w:t>
        </w:r>
      </w:hyperlink>
      <w:r w:rsidRPr="00105833">
        <w:rPr>
          <w:rFonts w:ascii="Times New Roman" w:eastAsia="Times New Roman" w:hAnsi="Times New Roman" w:cs="Times New Roman"/>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37" w:name="P659"/>
      <w:bookmarkEnd w:id="37"/>
      <w:r w:rsidRPr="00105833">
        <w:rPr>
          <w:rFonts w:ascii="Times New Roman" w:eastAsia="Times New Roman" w:hAnsi="Times New Roman" w:cs="Times New Roman"/>
          <w:sz w:val="28"/>
          <w:szCs w:val="28"/>
        </w:rPr>
        <w:t xml:space="preserve">6.16. В случае зачисления на балансовый счет N </w:t>
      </w:r>
      <w:r w:rsidRPr="00105833">
        <w:rPr>
          <w:rFonts w:ascii="Times New Roman" w:eastAsia="Times New Roman" w:hAnsi="Times New Roman" w:cs="Times New Roman"/>
          <w:b/>
          <w:sz w:val="28"/>
          <w:szCs w:val="28"/>
        </w:rPr>
        <w:t xml:space="preserve">40101810900000010001 </w:t>
      </w:r>
      <w:r w:rsidRPr="00105833">
        <w:rPr>
          <w:rFonts w:ascii="Times New Roman" w:eastAsia="Times New Roman" w:hAnsi="Times New Roman" w:cs="Times New Roman"/>
          <w:sz w:val="28"/>
          <w:szCs w:val="28"/>
        </w:rPr>
        <w:t xml:space="preserve">в качестве невыясненных поступлений средств, отраженных на лицевом счете </w:t>
      </w:r>
      <w:proofErr w:type="gramStart"/>
      <w:r w:rsidRPr="00105833">
        <w:rPr>
          <w:rFonts w:ascii="Times New Roman" w:eastAsia="Times New Roman" w:hAnsi="Times New Roman" w:cs="Times New Roman"/>
          <w:sz w:val="28"/>
          <w:szCs w:val="28"/>
        </w:rPr>
        <w:t>Администрации Северного района Новосибирской области администратора доходов бюджета</w:t>
      </w:r>
      <w:proofErr w:type="gramEnd"/>
      <w:r w:rsidRPr="00105833">
        <w:rPr>
          <w:rFonts w:ascii="Times New Roman" w:eastAsia="Times New Roman" w:hAnsi="Times New Roman" w:cs="Times New Roman"/>
          <w:sz w:val="28"/>
          <w:szCs w:val="28"/>
        </w:rPr>
        <w:t xml:space="preserve">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несоответствия письма требованиям настоящего пункта Порядка, клиенту направляется письменный отказ с указанием причин неисполнения </w:t>
      </w:r>
      <w:r w:rsidRPr="00105833">
        <w:rPr>
          <w:rFonts w:ascii="Times New Roman" w:eastAsia="Times New Roman" w:hAnsi="Times New Roman" w:cs="Times New Roman"/>
          <w:sz w:val="28"/>
          <w:szCs w:val="28"/>
        </w:rPr>
        <w:lastRenderedPageBreak/>
        <w:t>письма.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38" w:name="P663"/>
      <w:bookmarkEnd w:id="38"/>
      <w:r w:rsidRPr="00105833">
        <w:rPr>
          <w:rFonts w:ascii="Times New Roman" w:eastAsia="Times New Roman" w:hAnsi="Times New Roman" w:cs="Times New Roman"/>
          <w:sz w:val="28"/>
          <w:szCs w:val="28"/>
        </w:rPr>
        <w:t xml:space="preserve">6.17. В случае зачисления на балансовый счет N </w:t>
      </w:r>
      <w:r w:rsidRPr="00105833">
        <w:rPr>
          <w:rFonts w:ascii="Times New Roman" w:eastAsia="Times New Roman" w:hAnsi="Times New Roman" w:cs="Times New Roman"/>
          <w:b/>
          <w:sz w:val="28"/>
          <w:szCs w:val="28"/>
        </w:rPr>
        <w:t xml:space="preserve">40101810900000010001 </w:t>
      </w:r>
      <w:r w:rsidRPr="00105833">
        <w:rPr>
          <w:rFonts w:ascii="Times New Roman" w:eastAsia="Times New Roman" w:hAnsi="Times New Roman" w:cs="Times New Roman"/>
          <w:sz w:val="28"/>
          <w:szCs w:val="28"/>
        </w:rPr>
        <w:t xml:space="preserve">в качестве невыясненных поступлений средств, отраженных на лицевом счете администрации Северного района Новосибирской области администратора доходов бюджета, и невозможности определения предполагаемого администратора поступлений, а </w:t>
      </w:r>
      <w:proofErr w:type="gramStart"/>
      <w:r w:rsidRPr="00105833">
        <w:rPr>
          <w:rFonts w:ascii="Times New Roman" w:eastAsia="Times New Roman" w:hAnsi="Times New Roman" w:cs="Times New Roman"/>
          <w:sz w:val="28"/>
          <w:szCs w:val="28"/>
        </w:rPr>
        <w:t>также</w:t>
      </w:r>
      <w:proofErr w:type="gramEnd"/>
      <w:r w:rsidRPr="00105833">
        <w:rPr>
          <w:rFonts w:ascii="Times New Roman" w:eastAsia="Times New Roman" w:hAnsi="Times New Roman" w:cs="Times New Roman"/>
          <w:sz w:val="28"/>
          <w:szCs w:val="28"/>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sidRPr="00105833">
        <w:rPr>
          <w:rFonts w:ascii="Times New Roman" w:eastAsia="Times New Roman" w:hAnsi="Times New Roman" w:cs="Times New Roman"/>
          <w:sz w:val="28"/>
          <w:szCs w:val="28"/>
        </w:rPr>
        <w:t>уточнении</w:t>
      </w:r>
      <w:proofErr w:type="gramEnd"/>
      <w:r w:rsidRPr="00105833">
        <w:rPr>
          <w:rFonts w:ascii="Times New Roman" w:eastAsia="Times New Roman" w:hAnsi="Times New Roman" w:cs="Times New Roman"/>
          <w:sz w:val="28"/>
          <w:szCs w:val="28"/>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6.18. </w:t>
      </w:r>
      <w:proofErr w:type="gramStart"/>
      <w:r w:rsidRPr="00105833">
        <w:rPr>
          <w:rFonts w:ascii="Times New Roman" w:eastAsia="Times New Roman" w:hAnsi="Times New Roman" w:cs="Times New Roman"/>
          <w:sz w:val="28"/>
          <w:szCs w:val="28"/>
        </w:rPr>
        <w:t>В случае зачисления на балансовый счет N 40204810700000000354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Северного района Новосибирской области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sidRPr="00105833">
        <w:rPr>
          <w:rFonts w:ascii="Times New Roman" w:eastAsia="Times New Roman" w:hAnsi="Times New Roman" w:cs="Times New Roman"/>
          <w:sz w:val="28"/>
          <w:szCs w:val="28"/>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 Порядок обеспечения наличными денежными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средствами получателей средств</w:t>
      </w: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 Обеспечение наличными денежными средствами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7.1.1. Настоящий раздел регламентирует порядок обеспечения получателей средств наличными денежными средствами.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7.1.2. </w:t>
      </w:r>
      <w:proofErr w:type="gramStart"/>
      <w:r w:rsidRPr="00105833">
        <w:rPr>
          <w:rFonts w:ascii="Times New Roman" w:eastAsia="Times New Roman" w:hAnsi="Times New Roman" w:cs="Times New Roman"/>
          <w:sz w:val="28"/>
          <w:szCs w:val="28"/>
        </w:rPr>
        <w:t xml:space="preserve">Обеспечение получателей средств наличными денежными средствами осуществляется в соответствии с </w:t>
      </w:r>
      <w:hyperlink r:id="rId97" w:history="1">
        <w:r w:rsidRPr="00105833">
          <w:rPr>
            <w:rFonts w:ascii="Times New Roman" w:eastAsia="Times New Roman" w:hAnsi="Times New Roman" w:cs="Times New Roman"/>
            <w:color w:val="000000"/>
            <w:sz w:val="28"/>
            <w:szCs w:val="28"/>
          </w:rPr>
          <w:t>Правилами</w:t>
        </w:r>
      </w:hyperlink>
      <w:r w:rsidRPr="00105833">
        <w:rPr>
          <w:rFonts w:ascii="Times New Roman" w:eastAsia="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7.1.5. Для перечисления средств на зарплатные расчетные карты сотрудников получатель средств оформляет следующие документы: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платежное поручение на перечисление сре</w:t>
      </w:r>
      <w:proofErr w:type="gramStart"/>
      <w:r w:rsidRPr="00105833">
        <w:rPr>
          <w:rFonts w:ascii="Times New Roman" w:eastAsia="Times New Roman" w:hAnsi="Times New Roman" w:cs="Times New Roman"/>
          <w:sz w:val="28"/>
          <w:szCs w:val="28"/>
        </w:rPr>
        <w:t>дств с с</w:t>
      </w:r>
      <w:proofErr w:type="gramEnd"/>
      <w:r w:rsidRPr="00105833">
        <w:rPr>
          <w:rFonts w:ascii="Times New Roman" w:eastAsia="Times New Roman" w:hAnsi="Times New Roman" w:cs="Times New Roman"/>
          <w:sz w:val="28"/>
          <w:szCs w:val="28"/>
        </w:rPr>
        <w:t>оответствующего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реестр на зачисление средств на счета физических лиц (далее - реестр на зачисление).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Платежное поручение оформляется в соответствии с требованиями, установленными </w:t>
      </w:r>
      <w:hyperlink r:id="rId98" w:anchor="P526" w:history="1">
        <w:r w:rsidRPr="00105833">
          <w:rPr>
            <w:rFonts w:ascii="Times New Roman" w:eastAsia="Times New Roman" w:hAnsi="Times New Roman" w:cs="Times New Roman"/>
            <w:color w:val="000000"/>
            <w:sz w:val="28"/>
            <w:szCs w:val="28"/>
          </w:rPr>
          <w:t>пунктом 5.3.3</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Порядка, с учетом следующих особенностей:</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"Получатель" указываются реквизиты учреждения банка, в котором сотрудникам получателя средств открыты счета физических лиц;</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"Сумма" указывается общая сумма, подлежащая перечислению на счета физических лиц;</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99" w:anchor="P526" w:history="1">
        <w:r w:rsidRPr="00105833">
          <w:rPr>
            <w:rFonts w:ascii="Times New Roman" w:eastAsia="Times New Roman" w:hAnsi="Times New Roman" w:cs="Times New Roman"/>
            <w:color w:val="000000"/>
            <w:sz w:val="28"/>
            <w:szCs w:val="28"/>
          </w:rPr>
          <w:t>пункта 5.3.3</w:t>
        </w:r>
      </w:hyperlink>
      <w:r w:rsidRPr="00105833">
        <w:rPr>
          <w:rFonts w:ascii="Times New Roman" w:eastAsia="Times New Roman" w:hAnsi="Times New Roman" w:cs="Times New Roman"/>
          <w:sz w:val="28"/>
          <w:szCs w:val="28"/>
        </w:rPr>
        <w:t xml:space="preserve"> настоящего Порядка, с учетом следующих особенностей:</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7.1.7. </w:t>
      </w:r>
      <w:hyperlink r:id="rId100" w:anchor="P2468" w:history="1">
        <w:r w:rsidRPr="00105833">
          <w:rPr>
            <w:rFonts w:ascii="Times New Roman" w:eastAsia="Times New Roman" w:hAnsi="Times New Roman" w:cs="Times New Roman"/>
            <w:color w:val="000000"/>
            <w:sz w:val="28"/>
            <w:szCs w:val="28"/>
          </w:rPr>
          <w:t>Заявления</w:t>
        </w:r>
      </w:hyperlink>
      <w:r w:rsidRPr="00105833">
        <w:rPr>
          <w:rFonts w:ascii="Times New Roman" w:eastAsia="Times New Roman" w:hAnsi="Times New Roman" w:cs="Times New Roman"/>
          <w:sz w:val="28"/>
          <w:szCs w:val="28"/>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7.1.8. Расходование наличных денежных средств, поступивших в кассу получателя средств, осуществляется только после их зачисления на </w:t>
      </w:r>
      <w:r w:rsidRPr="00105833">
        <w:rPr>
          <w:rFonts w:ascii="Times New Roman" w:eastAsia="Times New Roman" w:hAnsi="Times New Roman" w:cs="Times New Roman"/>
          <w:sz w:val="28"/>
          <w:szCs w:val="28"/>
        </w:rPr>
        <w:lastRenderedPageBreak/>
        <w:t>соответствующий лицевой счет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возмещения расходов, связанных с командированием работников;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contextualSpacing/>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7.2. Порядок взноса наличных денежных средств</w:t>
      </w: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7.2.1. </w:t>
      </w:r>
      <w:proofErr w:type="gramStart"/>
      <w:r w:rsidRPr="00105833">
        <w:rPr>
          <w:rFonts w:ascii="Times New Roman" w:eastAsia="Times New Roman" w:hAnsi="Times New Roman" w:cs="Times New Roman"/>
          <w:sz w:val="28"/>
          <w:szCs w:val="28"/>
        </w:rPr>
        <w:t xml:space="preserve">Взнос клиентом наличных средств в кассу банка производится в соответствии с </w:t>
      </w:r>
      <w:hyperlink r:id="rId101" w:history="1">
        <w:r w:rsidRPr="00105833">
          <w:rPr>
            <w:rFonts w:ascii="Times New Roman" w:eastAsia="Times New Roman" w:hAnsi="Times New Roman" w:cs="Times New Roman"/>
            <w:color w:val="000000"/>
            <w:sz w:val="28"/>
            <w:szCs w:val="28"/>
          </w:rPr>
          <w:t>Правилами</w:t>
        </w:r>
      </w:hyperlink>
      <w:r w:rsidRPr="00105833">
        <w:rPr>
          <w:rFonts w:ascii="Times New Roman" w:eastAsia="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02" w:history="1">
        <w:r w:rsidRPr="00105833">
          <w:rPr>
            <w:rFonts w:ascii="Times New Roman" w:eastAsia="Times New Roman" w:hAnsi="Times New Roman" w:cs="Times New Roman"/>
            <w:color w:val="000000"/>
            <w:sz w:val="28"/>
            <w:szCs w:val="28"/>
          </w:rPr>
          <w:t>ОКУД</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 xml:space="preserve">0402001) в соответствии с требованиями, установленными </w:t>
      </w:r>
      <w:hyperlink r:id="rId103" w:history="1">
        <w:r w:rsidRPr="00105833">
          <w:rPr>
            <w:rFonts w:ascii="Times New Roman" w:eastAsia="Times New Roman" w:hAnsi="Times New Roman" w:cs="Times New Roman"/>
            <w:color w:val="000000"/>
            <w:sz w:val="28"/>
            <w:szCs w:val="28"/>
          </w:rPr>
          <w:t>Положением</w:t>
        </w:r>
      </w:hyperlink>
      <w:r w:rsidRPr="00105833">
        <w:rPr>
          <w:rFonts w:ascii="Times New Roman" w:eastAsia="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105833">
        <w:rPr>
          <w:rFonts w:ascii="Times New Roman" w:eastAsia="Times New Roman" w:hAnsi="Times New Roman" w:cs="Times New Roman"/>
          <w:sz w:val="28"/>
          <w:szCs w:val="28"/>
        </w:rPr>
        <w:t xml:space="preserve"> Федерации", с учетом особенностей, установленных настоящим подразделом.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7.2.2. В платежном поручении на зачисление денежных средств на лицевой счет получателя средств, открытый в администрации Северного района Новосибирской области, указываются: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номер лицевого счета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7.2.3. В подтверждение зачисления наличных денежных средств на лицевой счет получателя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едоставляется платежное поручение в составе пакета отчетных форм.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39" w:name="P743"/>
      <w:bookmarkEnd w:id="39"/>
      <w:r w:rsidRPr="00105833">
        <w:rPr>
          <w:rFonts w:ascii="Times New Roman" w:eastAsia="Times New Roman" w:hAnsi="Times New Roman" w:cs="Times New Roman"/>
          <w:sz w:val="28"/>
          <w:szCs w:val="28"/>
        </w:rPr>
        <w:t>8. Ведение перечня участников бюджетного</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процесса Новосибирской области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bookmarkStart w:id="40" w:name="P746"/>
      <w:bookmarkEnd w:id="40"/>
      <w:r w:rsidRPr="00105833">
        <w:rPr>
          <w:rFonts w:ascii="Times New Roman" w:eastAsia="Times New Roman" w:hAnsi="Times New Roman" w:cs="Times New Roman"/>
          <w:sz w:val="28"/>
          <w:szCs w:val="28"/>
        </w:rPr>
        <w:t xml:space="preserve">8.1. Перечень участников бюджетного процесса </w:t>
      </w:r>
      <w:proofErr w:type="gramStart"/>
      <w:r w:rsidRPr="00105833">
        <w:rPr>
          <w:rFonts w:ascii="Times New Roman" w:eastAsia="Times New Roman" w:hAnsi="Times New Roman" w:cs="Times New Roman"/>
          <w:sz w:val="28"/>
          <w:szCs w:val="28"/>
        </w:rPr>
        <w:t>Новосибирской</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области, санкционирование расходов которых</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осуществляется Администрацией района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8.1.1. В целях контроля за соблюдением принципа подведомственности расходов бюджета осуществляется ведение </w:t>
      </w:r>
      <w:proofErr w:type="gramStart"/>
      <w:r w:rsidRPr="00105833">
        <w:rPr>
          <w:rFonts w:ascii="Times New Roman" w:eastAsia="Times New Roman" w:hAnsi="Times New Roman" w:cs="Times New Roman"/>
          <w:sz w:val="28"/>
          <w:szCs w:val="28"/>
        </w:rPr>
        <w:t>перечня участников бюджетного процесса администрации Северного района Новосибирской</w:t>
      </w:r>
      <w:proofErr w:type="gramEnd"/>
      <w:r w:rsidRPr="00105833">
        <w:rPr>
          <w:rFonts w:ascii="Times New Roman" w:eastAsia="Times New Roman" w:hAnsi="Times New Roman" w:cs="Times New Roman"/>
          <w:sz w:val="28"/>
          <w:szCs w:val="28"/>
        </w:rPr>
        <w:t xml:space="preserve"> области (далее - </w:t>
      </w:r>
      <w:r w:rsidRPr="00105833">
        <w:rPr>
          <w:rFonts w:ascii="Times New Roman" w:eastAsia="Times New Roman" w:hAnsi="Times New Roman" w:cs="Times New Roman"/>
          <w:sz w:val="28"/>
          <w:szCs w:val="28"/>
        </w:rPr>
        <w:lastRenderedPageBreak/>
        <w:t>перечень).</w:t>
      </w:r>
    </w:p>
    <w:p w:rsidR="00105833" w:rsidRPr="00105833" w:rsidRDefault="00665815"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hyperlink r:id="rId104" w:anchor="P2750" w:history="1">
        <w:r w:rsidR="00105833" w:rsidRPr="00105833">
          <w:rPr>
            <w:rFonts w:ascii="Times New Roman" w:eastAsia="Times New Roman" w:hAnsi="Times New Roman" w:cs="Times New Roman"/>
            <w:color w:val="000000"/>
            <w:sz w:val="28"/>
            <w:szCs w:val="28"/>
          </w:rPr>
          <w:t>Перечень</w:t>
        </w:r>
      </w:hyperlink>
      <w:r w:rsidR="00105833" w:rsidRPr="00105833">
        <w:rPr>
          <w:rFonts w:ascii="Times New Roman" w:eastAsia="Times New Roman" w:hAnsi="Times New Roman" w:cs="Times New Roman"/>
          <w:sz w:val="28"/>
          <w:szCs w:val="28"/>
        </w:rPr>
        <w:t xml:space="preserve"> ведется по форме приложения N 8.1 к настоящему Порядку.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8.1.2. В перечень включается следующая информация по получателям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 участника (из Реестра участников бюджетного процесса);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полное наименование получателя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его уставными документами;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сокращенное наименование получателя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оответствии с его уставными документами;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идентификационный номер налогоплательщика получателя средств (ИНН);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общероссийский государственный регистрационный номер получателя средств (ОГРН);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 причины постановки на налоговый учет (КПП);</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 формы собственности получателя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 xml:space="preserve">оответствии с Общероссийским </w:t>
      </w:r>
      <w:hyperlink r:id="rId105" w:history="1">
        <w:r w:rsidRPr="00105833">
          <w:rPr>
            <w:rFonts w:ascii="Times New Roman" w:eastAsia="Times New Roman" w:hAnsi="Times New Roman" w:cs="Times New Roman"/>
            <w:color w:val="000000"/>
            <w:sz w:val="28"/>
            <w:szCs w:val="28"/>
          </w:rPr>
          <w:t>классификатором</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форм собственности (ОКФС);</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 организационно-правовой формы получателя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 xml:space="preserve">оответствии с Общероссийским </w:t>
      </w:r>
      <w:hyperlink r:id="rId106" w:history="1">
        <w:r w:rsidRPr="00105833">
          <w:rPr>
            <w:rFonts w:ascii="Times New Roman" w:eastAsia="Times New Roman" w:hAnsi="Times New Roman" w:cs="Times New Roman"/>
            <w:color w:val="000000"/>
            <w:sz w:val="28"/>
            <w:szCs w:val="28"/>
          </w:rPr>
          <w:t>классификатором</w:t>
        </w:r>
      </w:hyperlink>
      <w:r w:rsidRPr="00105833">
        <w:rPr>
          <w:rFonts w:ascii="Times New Roman" w:eastAsia="Times New Roman" w:hAnsi="Times New Roman" w:cs="Times New Roman"/>
          <w:sz w:val="28"/>
          <w:szCs w:val="28"/>
        </w:rPr>
        <w:t xml:space="preserve"> организационно-правовых форм (ОКОПФ);</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юридический адрес получателя средств (с указанием почтового индекса, наименования района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 главного распорядителя бюджетных средств, в ведении которого находится получатель средств, в соответствии с решением "О местном бюджете Северного района Новосибирской области" на текущий финансовый год;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Ф.И.О. руководителя и главного бухгалтера получателя средств, их контактные телефоны.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1" w:name="P764"/>
      <w:bookmarkEnd w:id="41"/>
      <w:r w:rsidRPr="00105833">
        <w:rPr>
          <w:rFonts w:ascii="Times New Roman" w:eastAsia="Times New Roman" w:hAnsi="Times New Roman" w:cs="Times New Roman"/>
          <w:sz w:val="28"/>
          <w:szCs w:val="28"/>
        </w:rPr>
        <w:t>8.1.3. Для включения получателя сре</w:t>
      </w:r>
      <w:proofErr w:type="gramStart"/>
      <w:r w:rsidRPr="00105833">
        <w:rPr>
          <w:rFonts w:ascii="Times New Roman" w:eastAsia="Times New Roman" w:hAnsi="Times New Roman" w:cs="Times New Roman"/>
          <w:sz w:val="28"/>
          <w:szCs w:val="28"/>
        </w:rPr>
        <w:t xml:space="preserve">дств в </w:t>
      </w:r>
      <w:hyperlink r:id="rId107" w:anchor="P2750" w:history="1">
        <w:r w:rsidRPr="00105833">
          <w:rPr>
            <w:rFonts w:ascii="Times New Roman" w:eastAsia="Times New Roman" w:hAnsi="Times New Roman" w:cs="Times New Roman"/>
            <w:color w:val="000000"/>
            <w:sz w:val="28"/>
            <w:szCs w:val="28"/>
          </w:rPr>
          <w:t>п</w:t>
        </w:r>
        <w:proofErr w:type="gramEnd"/>
        <w:r w:rsidRPr="00105833">
          <w:rPr>
            <w:rFonts w:ascii="Times New Roman" w:eastAsia="Times New Roman" w:hAnsi="Times New Roman" w:cs="Times New Roman"/>
            <w:color w:val="000000"/>
            <w:sz w:val="28"/>
            <w:szCs w:val="28"/>
          </w:rPr>
          <w:t>еречень</w:t>
        </w:r>
      </w:hyperlink>
      <w:r w:rsidRPr="00105833">
        <w:rPr>
          <w:rFonts w:ascii="Times New Roman" w:eastAsia="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Включение получателя сре</w:t>
      </w:r>
      <w:proofErr w:type="gramStart"/>
      <w:r w:rsidRPr="00105833">
        <w:rPr>
          <w:rFonts w:ascii="Times New Roman" w:eastAsia="Times New Roman" w:hAnsi="Times New Roman" w:cs="Times New Roman"/>
          <w:sz w:val="28"/>
          <w:szCs w:val="28"/>
        </w:rPr>
        <w:t>дств в п</w:t>
      </w:r>
      <w:proofErr w:type="gramEnd"/>
      <w:r w:rsidRPr="00105833">
        <w:rPr>
          <w:rFonts w:ascii="Times New Roman" w:eastAsia="Times New Roman" w:hAnsi="Times New Roman" w:cs="Times New Roman"/>
          <w:sz w:val="28"/>
          <w:szCs w:val="28"/>
        </w:rPr>
        <w:t xml:space="preserve">еречень является основанием для открытия получателю средств лицевых счетов в соответствии с </w:t>
      </w:r>
      <w:hyperlink r:id="rId108" w:anchor="P136" w:history="1">
        <w:r w:rsidRPr="00105833">
          <w:rPr>
            <w:rFonts w:ascii="Times New Roman" w:eastAsia="Times New Roman" w:hAnsi="Times New Roman" w:cs="Times New Roman"/>
            <w:color w:val="000000"/>
            <w:sz w:val="28"/>
            <w:szCs w:val="28"/>
          </w:rPr>
          <w:t>разделом 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2" w:name="P766"/>
      <w:bookmarkEnd w:id="42"/>
      <w:r w:rsidRPr="00105833">
        <w:rPr>
          <w:rFonts w:ascii="Times New Roman" w:eastAsia="Times New Roman" w:hAnsi="Times New Roman" w:cs="Times New Roman"/>
          <w:sz w:val="28"/>
          <w:szCs w:val="28"/>
        </w:rPr>
        <w:t xml:space="preserve">8.1.4. Для исключения получателя средств из </w:t>
      </w:r>
      <w:hyperlink r:id="rId109" w:anchor="P2750" w:history="1">
        <w:r w:rsidRPr="00105833">
          <w:rPr>
            <w:rFonts w:ascii="Times New Roman" w:eastAsia="Times New Roman" w:hAnsi="Times New Roman" w:cs="Times New Roman"/>
            <w:color w:val="000000"/>
            <w:sz w:val="28"/>
            <w:szCs w:val="28"/>
          </w:rPr>
          <w:t>перечня</w:t>
        </w:r>
      </w:hyperlink>
      <w:r w:rsidRPr="00105833">
        <w:rPr>
          <w:rFonts w:ascii="Times New Roman" w:eastAsia="Times New Roman" w:hAnsi="Times New Roman" w:cs="Times New Roman"/>
          <w:sz w:val="28"/>
          <w:szCs w:val="28"/>
        </w:rPr>
        <w:t xml:space="preserve"> получатель бюджетных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едставляет информацию по форме приложения N 8.1 к настоящему Порядку с указанием в примечании: "исключить".</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10" w:anchor="P283" w:history="1">
        <w:r w:rsidRPr="00105833">
          <w:rPr>
            <w:rFonts w:ascii="Times New Roman" w:eastAsia="Times New Roman" w:hAnsi="Times New Roman" w:cs="Times New Roman"/>
            <w:color w:val="000000"/>
            <w:sz w:val="28"/>
            <w:szCs w:val="28"/>
          </w:rPr>
          <w:t>разделом 4</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3" w:name="P768"/>
      <w:bookmarkEnd w:id="43"/>
      <w:r w:rsidRPr="00105833">
        <w:rPr>
          <w:rFonts w:ascii="Times New Roman" w:eastAsia="Times New Roman" w:hAnsi="Times New Roman" w:cs="Times New Roman"/>
          <w:sz w:val="28"/>
          <w:szCs w:val="28"/>
        </w:rPr>
        <w:t xml:space="preserve">8.1.5. В случае изменения реквизитов получателя средств, содержащихся в </w:t>
      </w:r>
      <w:hyperlink r:id="rId111" w:anchor="P2750" w:history="1">
        <w:r w:rsidRPr="00105833">
          <w:rPr>
            <w:rFonts w:ascii="Times New Roman" w:eastAsia="Times New Roman" w:hAnsi="Times New Roman" w:cs="Times New Roman"/>
            <w:color w:val="000000"/>
            <w:sz w:val="28"/>
            <w:szCs w:val="28"/>
          </w:rPr>
          <w:t>перечне</w:t>
        </w:r>
      </w:hyperlink>
      <w:r w:rsidRPr="00105833">
        <w:rPr>
          <w:rFonts w:ascii="Times New Roman" w:eastAsia="Times New Roman" w:hAnsi="Times New Roman" w:cs="Times New Roman"/>
          <w:color w:val="000000"/>
          <w:sz w:val="28"/>
          <w:szCs w:val="28"/>
        </w:rPr>
        <w:t>, получатель бюджетных сре</w:t>
      </w:r>
      <w:proofErr w:type="gramStart"/>
      <w:r w:rsidRPr="00105833">
        <w:rPr>
          <w:rFonts w:ascii="Times New Roman" w:eastAsia="Times New Roman" w:hAnsi="Times New Roman" w:cs="Times New Roman"/>
          <w:color w:val="000000"/>
          <w:sz w:val="28"/>
          <w:szCs w:val="28"/>
        </w:rPr>
        <w:t>дств пр</w:t>
      </w:r>
      <w:proofErr w:type="gramEnd"/>
      <w:r w:rsidRPr="00105833">
        <w:rPr>
          <w:rFonts w:ascii="Times New Roman" w:eastAsia="Times New Roman" w:hAnsi="Times New Roman" w:cs="Times New Roman"/>
          <w:color w:val="000000"/>
          <w:sz w:val="28"/>
          <w:szCs w:val="28"/>
        </w:rPr>
        <w:t>едставляет информацию о новых рекв</w:t>
      </w:r>
      <w:r w:rsidRPr="00105833">
        <w:rPr>
          <w:rFonts w:ascii="Times New Roman" w:eastAsia="Times New Roman" w:hAnsi="Times New Roman" w:cs="Times New Roman"/>
          <w:sz w:val="28"/>
          <w:szCs w:val="28"/>
        </w:rPr>
        <w:t>изитах получателя средств по форме приложения N 8.1 к настоящему Порядку с указанием в примечании: "изменить реквизиты".</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w:t>
      </w:r>
      <w:r w:rsidRPr="00105833">
        <w:rPr>
          <w:rFonts w:ascii="Times New Roman" w:eastAsia="Times New Roman" w:hAnsi="Times New Roman" w:cs="Times New Roman"/>
          <w:sz w:val="28"/>
          <w:szCs w:val="28"/>
        </w:rPr>
        <w:lastRenderedPageBreak/>
        <w:t xml:space="preserve">соответствии с </w:t>
      </w:r>
      <w:hyperlink r:id="rId112" w:anchor="P245" w:history="1">
        <w:r w:rsidRPr="00105833">
          <w:rPr>
            <w:rFonts w:ascii="Times New Roman" w:eastAsia="Times New Roman" w:hAnsi="Times New Roman" w:cs="Times New Roman"/>
            <w:color w:val="000000"/>
            <w:sz w:val="28"/>
            <w:szCs w:val="28"/>
          </w:rPr>
          <w:t>разделом 3</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8.1.6. Информация, указанная в </w:t>
      </w:r>
      <w:hyperlink r:id="rId113" w:anchor="P764" w:history="1">
        <w:r w:rsidRPr="00105833">
          <w:rPr>
            <w:rFonts w:ascii="Times New Roman" w:eastAsia="Times New Roman" w:hAnsi="Times New Roman" w:cs="Times New Roman"/>
            <w:color w:val="000000"/>
            <w:sz w:val="28"/>
            <w:szCs w:val="28"/>
          </w:rPr>
          <w:t>пунктах 8.1.3</w:t>
        </w:r>
      </w:hyperlink>
      <w:r w:rsidRPr="00105833">
        <w:rPr>
          <w:rFonts w:ascii="Times New Roman" w:eastAsia="Times New Roman" w:hAnsi="Times New Roman" w:cs="Times New Roman"/>
          <w:color w:val="000000"/>
          <w:sz w:val="28"/>
          <w:szCs w:val="28"/>
        </w:rPr>
        <w:t xml:space="preserve">, </w:t>
      </w:r>
      <w:hyperlink r:id="rId114" w:anchor="P766" w:history="1">
        <w:r w:rsidRPr="00105833">
          <w:rPr>
            <w:rFonts w:ascii="Times New Roman" w:eastAsia="Times New Roman" w:hAnsi="Times New Roman" w:cs="Times New Roman"/>
            <w:color w:val="000000"/>
            <w:sz w:val="28"/>
            <w:szCs w:val="28"/>
          </w:rPr>
          <w:t>8.1.4</w:t>
        </w:r>
      </w:hyperlink>
      <w:r w:rsidRPr="00105833">
        <w:rPr>
          <w:rFonts w:ascii="Times New Roman" w:eastAsia="Times New Roman" w:hAnsi="Times New Roman" w:cs="Times New Roman"/>
          <w:color w:val="000000"/>
          <w:sz w:val="28"/>
          <w:szCs w:val="28"/>
        </w:rPr>
        <w:t xml:space="preserve"> и </w:t>
      </w:r>
      <w:hyperlink r:id="rId115" w:anchor="P768" w:history="1">
        <w:r w:rsidRPr="00105833">
          <w:rPr>
            <w:rFonts w:ascii="Times New Roman" w:eastAsia="Times New Roman" w:hAnsi="Times New Roman" w:cs="Times New Roman"/>
            <w:color w:val="000000"/>
            <w:sz w:val="28"/>
            <w:szCs w:val="28"/>
          </w:rPr>
          <w:t>8.1.5</w:t>
        </w:r>
      </w:hyperlink>
      <w:r w:rsidRPr="00105833">
        <w:rPr>
          <w:rFonts w:ascii="Times New Roman" w:eastAsia="Times New Roman" w:hAnsi="Times New Roman" w:cs="Times New Roman"/>
          <w:sz w:val="28"/>
          <w:szCs w:val="28"/>
        </w:rPr>
        <w:t xml:space="preserve"> настоящего Порядка, представляется получателями бюджетных средств на бумажных носителях и в электронном виде.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Проверяемые реквизиты информации, представляемой получателями бюджетных средств,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графы 2 и 3 заполняются в строгом соответствии с текстом уставных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графы 4 - 8 заполняются на основании соответствующих регистрационных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105833" w:rsidRPr="00105833" w:rsidRDefault="00105833" w:rsidP="00105833">
      <w:pPr>
        <w:widowControl w:val="0"/>
        <w:spacing w:before="120" w:after="120" w:line="240" w:lineRule="auto"/>
        <w:ind w:firstLine="72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8.1.7. В случае передачи клиента из ведения одного главного распорядителя бюджетных сре</w:t>
      </w:r>
      <w:proofErr w:type="gramStart"/>
      <w:r w:rsidRPr="00105833">
        <w:rPr>
          <w:rFonts w:ascii="Times New Roman" w:eastAsia="Times New Roman" w:hAnsi="Times New Roman" w:cs="Times New Roman"/>
          <w:sz w:val="28"/>
          <w:szCs w:val="28"/>
        </w:rPr>
        <w:t>дств в в</w:t>
      </w:r>
      <w:proofErr w:type="gramEnd"/>
      <w:r w:rsidRPr="00105833">
        <w:rPr>
          <w:rFonts w:ascii="Times New Roman" w:eastAsia="Times New Roman" w:hAnsi="Times New Roman" w:cs="Times New Roman"/>
          <w:sz w:val="28"/>
          <w:szCs w:val="28"/>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105833" w:rsidRPr="00105833" w:rsidRDefault="00105833" w:rsidP="00105833">
      <w:pPr>
        <w:widowControl w:val="0"/>
        <w:spacing w:before="120" w:after="120" w:line="240" w:lineRule="auto"/>
        <w:ind w:firstLine="72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105833" w:rsidRPr="00105833" w:rsidRDefault="00105833" w:rsidP="00105833">
      <w:pPr>
        <w:widowControl w:val="0"/>
        <w:spacing w:before="120" w:after="120" w:line="240" w:lineRule="auto"/>
        <w:ind w:firstLine="72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8.2. Перечень участников бюджетного процесса </w:t>
      </w:r>
      <w:proofErr w:type="gramStart"/>
      <w:r w:rsidRPr="00105833">
        <w:rPr>
          <w:rFonts w:ascii="Times New Roman" w:eastAsia="Times New Roman" w:hAnsi="Times New Roman" w:cs="Times New Roman"/>
          <w:sz w:val="28"/>
          <w:szCs w:val="28"/>
        </w:rPr>
        <w:t>Новосибирской</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области, </w:t>
      </w:r>
      <w:proofErr w:type="gramStart"/>
      <w:r w:rsidRPr="00105833">
        <w:rPr>
          <w:rFonts w:ascii="Times New Roman" w:eastAsia="Times New Roman" w:hAnsi="Times New Roman" w:cs="Times New Roman"/>
          <w:sz w:val="28"/>
          <w:szCs w:val="28"/>
        </w:rPr>
        <w:t>представляемый</w:t>
      </w:r>
      <w:proofErr w:type="gramEnd"/>
      <w:r w:rsidRPr="00105833">
        <w:rPr>
          <w:rFonts w:ascii="Times New Roman" w:eastAsia="Times New Roman" w:hAnsi="Times New Roman" w:cs="Times New Roman"/>
          <w:sz w:val="28"/>
          <w:szCs w:val="28"/>
        </w:rPr>
        <w:t xml:space="preserve"> в Управление Федерального</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казначейства по Новосибирской области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8.2.1. </w:t>
      </w:r>
      <w:proofErr w:type="gramStart"/>
      <w:r w:rsidRPr="00105833">
        <w:rPr>
          <w:rFonts w:ascii="Times New Roman" w:eastAsia="Times New Roman" w:hAnsi="Times New Roman" w:cs="Times New Roman"/>
          <w:sz w:val="28"/>
          <w:szCs w:val="28"/>
        </w:rPr>
        <w:t>Перечень участников бюджетного процесса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Северного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w:t>
      </w:r>
      <w:proofErr w:type="gramEnd"/>
      <w:r w:rsidRPr="00105833">
        <w:rPr>
          <w:rFonts w:ascii="Times New Roman" w:eastAsia="Times New Roman" w:hAnsi="Times New Roman" w:cs="Times New Roman"/>
          <w:sz w:val="28"/>
          <w:szCs w:val="28"/>
        </w:rPr>
        <w:t xml:space="preserve"> счета в органах Федерального казначейства.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 xml:space="preserve">едставляет информацию по форме </w:t>
      </w:r>
      <w:hyperlink r:id="rId116" w:anchor="P2750" w:history="1">
        <w:r w:rsidRPr="00105833">
          <w:rPr>
            <w:rFonts w:ascii="Times New Roman" w:eastAsia="Times New Roman" w:hAnsi="Times New Roman" w:cs="Times New Roman"/>
            <w:color w:val="000000"/>
            <w:sz w:val="28"/>
            <w:szCs w:val="28"/>
          </w:rPr>
          <w:t>приложения N 8.1</w:t>
        </w:r>
      </w:hyperlink>
      <w:r w:rsidRPr="00105833">
        <w:rPr>
          <w:rFonts w:ascii="Times New Roman" w:eastAsia="Times New Roman" w:hAnsi="Times New Roman" w:cs="Times New Roman"/>
          <w:color w:val="000000"/>
          <w:sz w:val="28"/>
          <w:szCs w:val="28"/>
        </w:rPr>
        <w:t xml:space="preserve"> к </w:t>
      </w:r>
      <w:r w:rsidRPr="00105833">
        <w:rPr>
          <w:rFonts w:ascii="Times New Roman" w:eastAsia="Times New Roman" w:hAnsi="Times New Roman" w:cs="Times New Roman"/>
          <w:sz w:val="28"/>
          <w:szCs w:val="28"/>
        </w:rPr>
        <w:t xml:space="preserve">настоящему Порядку в соответствии с </w:t>
      </w:r>
      <w:hyperlink r:id="rId117" w:anchor="P746" w:history="1">
        <w:r w:rsidRPr="00105833">
          <w:rPr>
            <w:rFonts w:ascii="Times New Roman" w:eastAsia="Times New Roman" w:hAnsi="Times New Roman" w:cs="Times New Roman"/>
            <w:color w:val="000000"/>
            <w:sz w:val="28"/>
            <w:szCs w:val="28"/>
          </w:rPr>
          <w:t>пунктом 8.1</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с указанием в примечании: "лицевой счет в УФК".</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color w:val="000000"/>
          <w:sz w:val="28"/>
          <w:szCs w:val="28"/>
        </w:rPr>
      </w:pPr>
      <w:r w:rsidRPr="00105833">
        <w:rPr>
          <w:rFonts w:ascii="Times New Roman" w:eastAsia="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118" w:anchor="P746" w:history="1">
        <w:r w:rsidRPr="00105833">
          <w:rPr>
            <w:rFonts w:ascii="Times New Roman" w:eastAsia="Times New Roman" w:hAnsi="Times New Roman" w:cs="Times New Roman"/>
            <w:color w:val="000000"/>
            <w:sz w:val="28"/>
            <w:szCs w:val="28"/>
          </w:rPr>
          <w:t>пунктом 8.1</w:t>
        </w:r>
      </w:hyperlink>
      <w:r w:rsidRPr="00105833">
        <w:rPr>
          <w:rFonts w:ascii="Times New Roman" w:eastAsia="Times New Roman" w:hAnsi="Times New Roman" w:cs="Times New Roman"/>
          <w:color w:val="000000"/>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Северного района Новосибирской области должен письменно уведомить об этом с указанием номера и даты открытия лицевых счетов.</w:t>
      </w: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 Завершение операций по исполнению местного бюджета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Северного района Новосибирской области в текущем финансовом году</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Северного района Новосибирской области в текущем финансовом году в соответствии со </w:t>
      </w:r>
      <w:hyperlink r:id="rId119" w:history="1">
        <w:r w:rsidRPr="00105833">
          <w:rPr>
            <w:rFonts w:ascii="Times New Roman" w:eastAsia="Times New Roman" w:hAnsi="Times New Roman" w:cs="Times New Roman"/>
            <w:color w:val="000000"/>
            <w:sz w:val="28"/>
            <w:szCs w:val="28"/>
          </w:rPr>
          <w:t>статьей 242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Бюджетного кодекса РФ.</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9.2. Исполнение местного бюджета в части кассовых выплат из местного бюджета завершается 31 декабря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sidRPr="00105833">
        <w:rPr>
          <w:rFonts w:ascii="Times New Roman" w:eastAsia="Times New Roman" w:hAnsi="Times New Roman" w:cs="Times New Roman"/>
          <w:sz w:val="28"/>
          <w:szCs w:val="28"/>
        </w:rPr>
        <w:t>позднее</w:t>
      </w:r>
      <w:proofErr w:type="gramEnd"/>
      <w:r w:rsidRPr="00105833">
        <w:rPr>
          <w:rFonts w:ascii="Times New Roman" w:eastAsia="Times New Roman" w:hAnsi="Times New Roman" w:cs="Times New Roman"/>
          <w:sz w:val="28"/>
          <w:szCs w:val="28"/>
        </w:rPr>
        <w:t xml:space="preserve"> чем за пять рабочих дней до окончания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Клиенты обеспечивают представление документов для учета на лицевых счетах денежных обязательств не </w:t>
      </w:r>
      <w:proofErr w:type="gramStart"/>
      <w:r w:rsidRPr="00105833">
        <w:rPr>
          <w:rFonts w:ascii="Times New Roman" w:eastAsia="Times New Roman" w:hAnsi="Times New Roman" w:cs="Times New Roman"/>
          <w:sz w:val="28"/>
          <w:szCs w:val="28"/>
        </w:rPr>
        <w:t>позднее</w:t>
      </w:r>
      <w:proofErr w:type="gramEnd"/>
      <w:r w:rsidRPr="00105833">
        <w:rPr>
          <w:rFonts w:ascii="Times New Roman" w:eastAsia="Times New Roman" w:hAnsi="Times New Roman" w:cs="Times New Roman"/>
          <w:sz w:val="28"/>
          <w:szCs w:val="28"/>
        </w:rPr>
        <w:t xml:space="preserve"> чем за три рабочих дня до окончания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sidRPr="00105833">
        <w:rPr>
          <w:rFonts w:ascii="Times New Roman" w:eastAsia="Times New Roman" w:hAnsi="Times New Roman" w:cs="Times New Roman"/>
          <w:sz w:val="28"/>
          <w:szCs w:val="28"/>
        </w:rPr>
        <w:t>позднее</w:t>
      </w:r>
      <w:proofErr w:type="gramEnd"/>
      <w:r w:rsidRPr="00105833">
        <w:rPr>
          <w:rFonts w:ascii="Times New Roman" w:eastAsia="Times New Roman" w:hAnsi="Times New Roman" w:cs="Times New Roman"/>
          <w:sz w:val="28"/>
          <w:szCs w:val="28"/>
        </w:rPr>
        <w:t xml:space="preserve"> чем за один рабочий день до окончания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Клиенты обеспечивают представление уведомлений об уточнении вида и принадлежности платежа до последнего рабочего дня текущего финансового года </w:t>
      </w:r>
      <w:r w:rsidRPr="00105833">
        <w:rPr>
          <w:rFonts w:ascii="Times New Roman" w:eastAsia="Times New Roman" w:hAnsi="Times New Roman" w:cs="Times New Roman"/>
          <w:sz w:val="28"/>
          <w:szCs w:val="28"/>
        </w:rPr>
        <w:lastRenderedPageBreak/>
        <w:t>включительно.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результатам рассмотрения обращений получатели бюджетных средств уведомляются о принятом решении.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9.7. Средства, поступающие в текущем финансовом году на лицевые счета получателей сре</w:t>
      </w:r>
      <w:proofErr w:type="gramStart"/>
      <w:r w:rsidRPr="00105833">
        <w:rPr>
          <w:rFonts w:ascii="Times New Roman" w:eastAsia="Times New Roman" w:hAnsi="Times New Roman" w:cs="Times New Roman"/>
          <w:sz w:val="28"/>
          <w:szCs w:val="28"/>
        </w:rPr>
        <w:t>дств в к</w:t>
      </w:r>
      <w:proofErr w:type="gramEnd"/>
      <w:r w:rsidRPr="00105833">
        <w:rPr>
          <w:rFonts w:ascii="Times New Roman" w:eastAsia="Times New Roman" w:hAnsi="Times New Roman" w:cs="Times New Roman"/>
          <w:sz w:val="28"/>
          <w:szCs w:val="28"/>
        </w:rPr>
        <w:t>ачестве погашения дебиторской задолженности отчетного финансового года, подлежат перечислению получателями средств в доход областного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9.8. Получатели средств обязаны закончить расчеты с подотчетными лицами до конца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 Порядок представления документов,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являющихся</w:t>
      </w:r>
      <w:proofErr w:type="gramEnd"/>
      <w:r w:rsidRPr="00105833">
        <w:rPr>
          <w:rFonts w:ascii="Times New Roman" w:eastAsia="Times New Roman" w:hAnsi="Times New Roman" w:cs="Times New Roman"/>
          <w:sz w:val="28"/>
          <w:szCs w:val="28"/>
        </w:rPr>
        <w:t xml:space="preserve"> основанием для принятия бюджетных</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обязательств и денежных обязательств</w:t>
      </w: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10.1. Общие положения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10.1.1. </w:t>
      </w:r>
      <w:proofErr w:type="gramStart"/>
      <w:r w:rsidRPr="00105833">
        <w:rPr>
          <w:rFonts w:ascii="Times New Roman" w:eastAsia="Times New Roman" w:hAnsi="Times New Roman" w:cs="Times New Roman"/>
          <w:sz w:val="28"/>
          <w:szCs w:val="28"/>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средств, принятых в соответствии с соглашениями о предоставлении из местного бюджета межбюджетных трансфертов бюджетам муниципальных образований Северного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Северного района Новосибирской области) (далее совместно - соглашения о межбюджетных трансфертах (субсидиях).</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10.1.2. </w:t>
      </w:r>
      <w:proofErr w:type="gramStart"/>
      <w:r w:rsidRPr="00105833">
        <w:rPr>
          <w:rFonts w:ascii="Times New Roman" w:eastAsia="Times New Roman" w:hAnsi="Times New Roman" w:cs="Times New Roman"/>
          <w:sz w:val="28"/>
          <w:szCs w:val="28"/>
        </w:rPr>
        <w:t>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местной бюджет, средства, источником финансового обеспечения которых являются субсидии и субвенции, предоставляемые из областного бюджета, а также безвозмездные поступления, не имеющие целевого характера.</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с использованием ГИСЗ НСО.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Северного района Новосибирской области, осуществляется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с использованием АС "УРМ".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w:t>
      </w:r>
      <w:r w:rsidRPr="00105833">
        <w:rPr>
          <w:rFonts w:ascii="Times New Roman" w:eastAsia="Times New Roman" w:hAnsi="Times New Roman" w:cs="Times New Roman"/>
          <w:sz w:val="28"/>
          <w:szCs w:val="28"/>
        </w:rPr>
        <w:lastRenderedPageBreak/>
        <w:t>лимитов бюджетных обязатель</w:t>
      </w:r>
      <w:proofErr w:type="gramStart"/>
      <w:r w:rsidRPr="00105833">
        <w:rPr>
          <w:rFonts w:ascii="Times New Roman" w:eastAsia="Times New Roman" w:hAnsi="Times New Roman" w:cs="Times New Roman"/>
          <w:sz w:val="28"/>
          <w:szCs w:val="28"/>
        </w:rPr>
        <w:t>ств сл</w:t>
      </w:r>
      <w:proofErr w:type="gramEnd"/>
      <w:r w:rsidRPr="00105833">
        <w:rPr>
          <w:rFonts w:ascii="Times New Roman" w:eastAsia="Times New Roman" w:hAnsi="Times New Roman" w:cs="Times New Roman"/>
          <w:sz w:val="28"/>
          <w:szCs w:val="28"/>
        </w:rPr>
        <w:t>едующего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10.1.8. Принятие получателем средств бюджетных обязательств, подлежащих исполнению за счет средств местного бюджета Северного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Нарушение получателем средств указанного требования в соответствии </w:t>
      </w:r>
      <w:r w:rsidRPr="00105833">
        <w:rPr>
          <w:rFonts w:ascii="Times New Roman" w:eastAsia="Times New Roman" w:hAnsi="Times New Roman" w:cs="Times New Roman"/>
          <w:color w:val="000000"/>
          <w:sz w:val="28"/>
          <w:szCs w:val="28"/>
        </w:rPr>
        <w:t xml:space="preserve">с </w:t>
      </w:r>
      <w:hyperlink r:id="rId120" w:history="1">
        <w:r w:rsidRPr="00105833">
          <w:rPr>
            <w:rFonts w:ascii="Times New Roman" w:eastAsia="Times New Roman" w:hAnsi="Times New Roman" w:cs="Times New Roman"/>
            <w:color w:val="000000"/>
            <w:sz w:val="28"/>
            <w:szCs w:val="28"/>
          </w:rPr>
          <w:t>пунктом 5 статьи 161</w:t>
        </w:r>
      </w:hyperlink>
      <w:r w:rsidRPr="00105833">
        <w:rPr>
          <w:rFonts w:ascii="Times New Roman" w:eastAsia="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bookmarkStart w:id="44" w:name="P855"/>
      <w:bookmarkEnd w:id="44"/>
      <w:r w:rsidRPr="00105833">
        <w:rPr>
          <w:rFonts w:ascii="Times New Roman" w:eastAsia="Times New Roman" w:hAnsi="Times New Roman" w:cs="Times New Roman"/>
          <w:sz w:val="28"/>
          <w:szCs w:val="28"/>
        </w:rPr>
        <w:t>10.2. Представление бюджетных обязательств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10.2.1. Постановка на учет бюджетных обязательств осуществляется на основании заключенных получателем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муниципальных контрактов;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соглашений о выкупе земельных участков для муниципальных нужд;</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соглашений о предоставлении из местного бюджета межбюджетных трансфертов бюджетам муниципальных образований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10.2.2. </w:t>
      </w:r>
      <w:proofErr w:type="gramStart"/>
      <w:r w:rsidRPr="00105833">
        <w:rPr>
          <w:rFonts w:ascii="Times New Roman" w:eastAsia="Times New Roman" w:hAnsi="Times New Roman" w:cs="Times New Roman"/>
          <w:sz w:val="28"/>
          <w:szCs w:val="28"/>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105833">
        <w:rPr>
          <w:rFonts w:ascii="Times New Roman" w:eastAsia="Times New Roman" w:hAnsi="Times New Roman" w:cs="Times New Roman"/>
          <w:sz w:val="28"/>
          <w:szCs w:val="28"/>
        </w:rPr>
        <w:t xml:space="preserve"> лимитов бюджетных обязательств.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xml:space="preserve">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w:t>
      </w:r>
      <w:r w:rsidRPr="00105833">
        <w:rPr>
          <w:rFonts w:ascii="Times New Roman" w:eastAsia="Times New Roman" w:hAnsi="Times New Roman" w:cs="Times New Roman"/>
          <w:sz w:val="28"/>
          <w:szCs w:val="28"/>
        </w:rPr>
        <w:lastRenderedPageBreak/>
        <w:t>обязательств.</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5" w:name="P881"/>
      <w:bookmarkEnd w:id="45"/>
      <w:r w:rsidRPr="00105833">
        <w:rPr>
          <w:rFonts w:ascii="Times New Roman" w:eastAsia="Times New Roman" w:hAnsi="Times New Roman" w:cs="Times New Roman"/>
          <w:sz w:val="28"/>
          <w:szCs w:val="28"/>
        </w:rPr>
        <w:t xml:space="preserve">10.2.3. Проверка представленных сведений о бюджетных обязательствах осуществляется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наличие </w:t>
      </w:r>
      <w:proofErr w:type="gramStart"/>
      <w:r w:rsidRPr="00105833">
        <w:rPr>
          <w:rFonts w:ascii="Times New Roman" w:eastAsia="Times New Roman" w:hAnsi="Times New Roman" w:cs="Times New Roman"/>
          <w:sz w:val="28"/>
          <w:szCs w:val="28"/>
        </w:rPr>
        <w:t>активной</w:t>
      </w:r>
      <w:proofErr w:type="gramEnd"/>
      <w:r w:rsidRPr="00105833">
        <w:rPr>
          <w:rFonts w:ascii="Times New Roman" w:eastAsia="Times New Roman" w:hAnsi="Times New Roman" w:cs="Times New Roman"/>
          <w:sz w:val="28"/>
          <w:szCs w:val="28"/>
        </w:rPr>
        <w:t xml:space="preserve"> ЭП (в случае если она используется);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б) соответствие сведений о бюджетных обязательствах, представленных посредством АС "УРМ", или ПМ "СДД", или ГИСЗ НСО, сведениям, содержащимся в графических файлах с изображением документов по всем реквизитам;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в) наличие в муниципальном контракте (договоре), соглашении о межбюджетном трансфере (субсидии) следующих реквизитов:</w:t>
      </w:r>
      <w:proofErr w:type="gramEnd"/>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номера документа (при наличии);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даты заключения;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даты вступления в силу и даты окончания действия (либо порядка их определения);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наименования сторон;</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цены муниципального контракта (договора) (порядка ее определения) либо объема межбюджетного трансферта (субсидии) (порядка его определения);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авансового платежа и его размера (при наличии);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сроков поставки товаров, выполнения работ, оказания услуг (для муниципальных контрактов (договоров));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юридических адресов и банковских реквизитов сторон, печатей и подписей уполномоченных лиц;</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приложений, являющихся неотъемлемой частью документа (спецификаций, графиков выполнения работ и т.п.);</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реквизитов нормативного правового акта, определяющего порядок предоставления соответствующего межбюджетного трансферта (субсидии) (для </w:t>
      </w:r>
      <w:r w:rsidRPr="00105833">
        <w:rPr>
          <w:rFonts w:ascii="Times New Roman" w:eastAsia="Times New Roman" w:hAnsi="Times New Roman" w:cs="Times New Roman"/>
          <w:sz w:val="28"/>
          <w:szCs w:val="28"/>
        </w:rPr>
        <w:lastRenderedPageBreak/>
        <w:t>соглашений о межбюджетных трансфертах (субсидиях);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соответствие поля "Содержание договора" в сведениях о бюджетном обязательстве предмету договора (соглашения);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ж) не превышение установленного законодательством предельного размера авансирования по муниципальным контрактам (иным договорам);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 наличие достаточного остатка предельных объемов сре</w:t>
      </w:r>
      <w:proofErr w:type="gramStart"/>
      <w:r w:rsidRPr="00105833">
        <w:rPr>
          <w:rFonts w:ascii="Times New Roman" w:eastAsia="Times New Roman" w:hAnsi="Times New Roman" w:cs="Times New Roman"/>
          <w:sz w:val="28"/>
          <w:szCs w:val="28"/>
        </w:rPr>
        <w:t>дств дл</w:t>
      </w:r>
      <w:proofErr w:type="gramEnd"/>
      <w:r w:rsidRPr="00105833">
        <w:rPr>
          <w:rFonts w:ascii="Times New Roman" w:eastAsia="Times New Roman" w:hAnsi="Times New Roman" w:cs="Times New Roman"/>
          <w:sz w:val="28"/>
          <w:szCs w:val="28"/>
        </w:rPr>
        <w:t>я заключения и исполнения долгосрочных контрактов по кодам бюджетной классификации и дополнительных классификаторов;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з.1) соответствие сведений о муниципальном контракте, внесенных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сведениям, внесенным в реестр контрактов и размещенным на ООС, в части соответствия: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реестрового номера муниципального контракта;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предмета контракта;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способа размещения;</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наименования, ИНН, КПП заказчика;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наименования, ИНН, КПП поставщика;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кодов бюджетной классификации;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 соответствие иным требованиям, установленным действующими нормативными правовыми актами.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Не прохождение</w:t>
      </w:r>
      <w:proofErr w:type="gramEnd"/>
      <w:r w:rsidRPr="00105833">
        <w:rPr>
          <w:rFonts w:ascii="Times New Roman" w:eastAsia="Times New Roman" w:hAnsi="Times New Roman" w:cs="Times New Roman"/>
          <w:sz w:val="28"/>
          <w:szCs w:val="28"/>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6" w:name="P929"/>
      <w:bookmarkEnd w:id="46"/>
      <w:r w:rsidRPr="00105833">
        <w:rPr>
          <w:rFonts w:ascii="Times New Roman" w:eastAsia="Times New Roman" w:hAnsi="Times New Roman" w:cs="Times New Roman"/>
          <w:sz w:val="28"/>
          <w:szCs w:val="28"/>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представленных сведений о бюджетных обязательствах с указанием причин отказа.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bookmarkStart w:id="47" w:name="P932"/>
      <w:bookmarkEnd w:id="47"/>
      <w:r w:rsidRPr="00105833">
        <w:rPr>
          <w:rFonts w:ascii="Times New Roman" w:eastAsia="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w:t>
      </w:r>
      <w:r w:rsidRPr="00105833">
        <w:rPr>
          <w:rFonts w:ascii="Times New Roman" w:eastAsia="Times New Roman" w:hAnsi="Times New Roman" w:cs="Times New Roman"/>
          <w:sz w:val="28"/>
          <w:szCs w:val="28"/>
        </w:rPr>
        <w:lastRenderedPageBreak/>
        <w:t>такие обязательства учитываются на лицевых счетах раздельно с присвоением регистрационного номера каждому бюджетному обязательству.</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10.2.7. Получатели средств получают </w:t>
      </w:r>
      <w:hyperlink r:id="rId121" w:anchor="P2841" w:history="1">
        <w:r w:rsidRPr="00105833">
          <w:rPr>
            <w:rFonts w:ascii="Times New Roman" w:eastAsia="Times New Roman" w:hAnsi="Times New Roman" w:cs="Times New Roman"/>
            <w:color w:val="000000"/>
            <w:sz w:val="28"/>
            <w:szCs w:val="28"/>
          </w:rPr>
          <w:t>Справку</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об исполнении принятых на учет бюджетных обязательств по форме согласно приложению N 10.1 к настоящему Порядку в составе пакета отчетных форм.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122" w:anchor="P2937" w:history="1">
        <w:r w:rsidRPr="00105833">
          <w:rPr>
            <w:rFonts w:ascii="Times New Roman" w:eastAsia="Times New Roman" w:hAnsi="Times New Roman" w:cs="Times New Roman"/>
            <w:color w:val="000000"/>
            <w:sz w:val="28"/>
            <w:szCs w:val="28"/>
          </w:rPr>
          <w:t>Ведомости</w:t>
        </w:r>
      </w:hyperlink>
      <w:r w:rsidRPr="00105833">
        <w:rPr>
          <w:rFonts w:ascii="Times New Roman" w:eastAsia="Times New Roman" w:hAnsi="Times New Roman" w:cs="Times New Roman"/>
          <w:sz w:val="28"/>
          <w:szCs w:val="28"/>
        </w:rPr>
        <w:t xml:space="preserve"> контроля неисполненных бюджетных обязательств, составляемой по форме согласно приложению N 10.2 к настоящему Порядку.</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10.3. Представление уточнений к бюджетным обязательствам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10.3.1. Получатели сре</w:t>
      </w:r>
      <w:proofErr w:type="gramStart"/>
      <w:r w:rsidRPr="00105833">
        <w:rPr>
          <w:rFonts w:ascii="Times New Roman" w:eastAsia="Times New Roman" w:hAnsi="Times New Roman" w:cs="Times New Roman"/>
          <w:sz w:val="28"/>
          <w:szCs w:val="28"/>
        </w:rPr>
        <w:t>дств в т</w:t>
      </w:r>
      <w:proofErr w:type="gramEnd"/>
      <w:r w:rsidRPr="00105833">
        <w:rPr>
          <w:rFonts w:ascii="Times New Roman" w:eastAsia="Times New Roman" w:hAnsi="Times New Roman" w:cs="Times New Roman"/>
          <w:sz w:val="28"/>
          <w:szCs w:val="28"/>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10.3.2. </w:t>
      </w:r>
      <w:proofErr w:type="gramStart"/>
      <w:r w:rsidRPr="00105833">
        <w:rPr>
          <w:rFonts w:ascii="Times New Roman" w:eastAsia="Times New Roman" w:hAnsi="Times New Roman" w:cs="Times New Roman"/>
          <w:sz w:val="28"/>
          <w:szCs w:val="28"/>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123" w:anchor="P855" w:history="1">
        <w:r w:rsidRPr="00105833">
          <w:rPr>
            <w:rFonts w:ascii="Times New Roman" w:eastAsia="Times New Roman" w:hAnsi="Times New Roman" w:cs="Times New Roman"/>
            <w:color w:val="000000"/>
            <w:sz w:val="28"/>
            <w:szCs w:val="28"/>
          </w:rPr>
          <w:t>разделе 10.2</w:t>
        </w:r>
      </w:hyperlink>
      <w:r w:rsidRPr="00105833">
        <w:rPr>
          <w:rFonts w:ascii="Times New Roman" w:eastAsia="Times New Roman" w:hAnsi="Times New Roman" w:cs="Times New Roman"/>
          <w:color w:val="000000"/>
          <w:sz w:val="28"/>
          <w:szCs w:val="28"/>
        </w:rPr>
        <w:t xml:space="preserve">, при этом в сведениях об изменениях бюджетных обязательств </w:t>
      </w:r>
      <w:r w:rsidRPr="00105833">
        <w:rPr>
          <w:rFonts w:ascii="Times New Roman" w:eastAsia="Times New Roman" w:hAnsi="Times New Roman" w:cs="Times New Roman"/>
          <w:sz w:val="28"/>
          <w:szCs w:val="28"/>
        </w:rPr>
        <w:t>указываются регистрационные номера изменяемых бюджетных обязательств.</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10.3.3. </w:t>
      </w:r>
      <w:proofErr w:type="gramStart"/>
      <w:r w:rsidRPr="00105833">
        <w:rPr>
          <w:rFonts w:ascii="Times New Roman" w:eastAsia="Times New Roman" w:hAnsi="Times New Roman" w:cs="Times New Roman"/>
          <w:sz w:val="28"/>
          <w:szCs w:val="28"/>
        </w:rPr>
        <w:t xml:space="preserve">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w:t>
      </w:r>
      <w:r w:rsidRPr="00105833">
        <w:rPr>
          <w:rFonts w:ascii="Times New Roman" w:eastAsia="Times New Roman" w:hAnsi="Times New Roman" w:cs="Times New Roman"/>
          <w:sz w:val="28"/>
          <w:szCs w:val="28"/>
        </w:rPr>
        <w:lastRenderedPageBreak/>
        <w:t>установленных тарифов (цен) и предполагаемых объемов потребления вышеуказанных услуг в текущем финансовом году в пределах</w:t>
      </w:r>
      <w:proofErr w:type="gramEnd"/>
      <w:r w:rsidRPr="00105833">
        <w:rPr>
          <w:rFonts w:ascii="Times New Roman" w:eastAsia="Times New Roman" w:hAnsi="Times New Roman" w:cs="Times New Roman"/>
          <w:sz w:val="28"/>
          <w:szCs w:val="28"/>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48" w:name="P958"/>
      <w:bookmarkEnd w:id="48"/>
      <w:r w:rsidRPr="00105833">
        <w:rPr>
          <w:rFonts w:ascii="Times New Roman" w:eastAsia="Times New Roman" w:hAnsi="Times New Roman" w:cs="Times New Roman"/>
          <w:sz w:val="28"/>
          <w:szCs w:val="28"/>
        </w:rPr>
        <w:t xml:space="preserve">10.3.4. Сведения об изменении бюджетных обязательств контролируются в соответствии с </w:t>
      </w:r>
      <w:hyperlink r:id="rId124" w:anchor="P881" w:history="1">
        <w:r w:rsidRPr="00105833">
          <w:rPr>
            <w:rFonts w:ascii="Times New Roman" w:eastAsia="Times New Roman" w:hAnsi="Times New Roman" w:cs="Times New Roman"/>
            <w:color w:val="000000"/>
            <w:sz w:val="28"/>
            <w:szCs w:val="28"/>
          </w:rPr>
          <w:t>пунктами 10.2.5</w:t>
        </w:r>
      </w:hyperlink>
      <w:r w:rsidRPr="00105833">
        <w:rPr>
          <w:rFonts w:ascii="Times New Roman" w:eastAsia="Times New Roman" w:hAnsi="Times New Roman" w:cs="Times New Roman"/>
          <w:color w:val="000000"/>
          <w:sz w:val="28"/>
          <w:szCs w:val="28"/>
        </w:rPr>
        <w:t xml:space="preserve">, </w:t>
      </w:r>
      <w:hyperlink r:id="rId125" w:anchor="P929" w:history="1">
        <w:r w:rsidRPr="00105833">
          <w:rPr>
            <w:rFonts w:ascii="Times New Roman" w:eastAsia="Times New Roman" w:hAnsi="Times New Roman" w:cs="Times New Roman"/>
            <w:color w:val="000000"/>
            <w:sz w:val="28"/>
            <w:szCs w:val="28"/>
          </w:rPr>
          <w:t>10.2.6</w:t>
        </w:r>
      </w:hyperlink>
      <w:r w:rsidRPr="00105833">
        <w:rPr>
          <w:rFonts w:ascii="Times New Roman" w:eastAsia="Times New Roman" w:hAnsi="Times New Roman" w:cs="Times New Roman"/>
          <w:color w:val="000000"/>
          <w:sz w:val="28"/>
          <w:szCs w:val="28"/>
        </w:rPr>
        <w:t xml:space="preserve"> и </w:t>
      </w:r>
      <w:hyperlink r:id="rId126" w:anchor="P932" w:history="1">
        <w:r w:rsidRPr="00105833">
          <w:rPr>
            <w:rFonts w:ascii="Times New Roman" w:eastAsia="Times New Roman" w:hAnsi="Times New Roman" w:cs="Times New Roman"/>
            <w:color w:val="000000"/>
            <w:sz w:val="28"/>
            <w:szCs w:val="28"/>
          </w:rPr>
          <w:t>10.2.7</w:t>
        </w:r>
      </w:hyperlink>
      <w:r w:rsidRPr="00105833">
        <w:rPr>
          <w:rFonts w:ascii="Times New Roman" w:eastAsia="Times New Roman" w:hAnsi="Times New Roman" w:cs="Times New Roman"/>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color w:val="000000"/>
          <w:sz w:val="28"/>
          <w:szCs w:val="28"/>
        </w:rPr>
      </w:pPr>
      <w:r w:rsidRPr="00105833">
        <w:rPr>
          <w:rFonts w:ascii="Times New Roman" w:eastAsia="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w:t>
      </w:r>
      <w:r w:rsidRPr="00105833">
        <w:rPr>
          <w:rFonts w:ascii="Times New Roman" w:eastAsia="Times New Roman" w:hAnsi="Times New Roman" w:cs="Times New Roman"/>
          <w:color w:val="000000"/>
          <w:sz w:val="28"/>
          <w:szCs w:val="28"/>
        </w:rPr>
        <w:t xml:space="preserve">с </w:t>
      </w:r>
      <w:hyperlink r:id="rId127" w:anchor="P958" w:history="1">
        <w:r w:rsidRPr="00105833">
          <w:rPr>
            <w:rFonts w:ascii="Times New Roman" w:eastAsia="Times New Roman" w:hAnsi="Times New Roman" w:cs="Times New Roman"/>
            <w:color w:val="000000"/>
            <w:sz w:val="28"/>
            <w:szCs w:val="28"/>
          </w:rPr>
          <w:t>пунктом 10.3.4</w:t>
        </w:r>
      </w:hyperlink>
      <w:r w:rsidRPr="00105833">
        <w:rPr>
          <w:rFonts w:ascii="Times New Roman" w:eastAsia="Times New Roman" w:hAnsi="Times New Roman" w:cs="Times New Roman"/>
          <w:color w:val="000000"/>
          <w:sz w:val="28"/>
          <w:szCs w:val="28"/>
        </w:rPr>
        <w:t xml:space="preserve"> 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10.3.7. По окончании финансового года в течение пяти рабочих дней формируется </w:t>
      </w:r>
      <w:hyperlink r:id="rId128" w:anchor="P2937" w:history="1">
        <w:r w:rsidRPr="00105833">
          <w:rPr>
            <w:rFonts w:ascii="Times New Roman" w:eastAsia="Times New Roman" w:hAnsi="Times New Roman" w:cs="Times New Roman"/>
            <w:color w:val="000000"/>
            <w:sz w:val="28"/>
            <w:szCs w:val="28"/>
          </w:rPr>
          <w:t>Ведомость</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sidRPr="00105833">
        <w:rPr>
          <w:rFonts w:ascii="Times New Roman" w:eastAsia="Times New Roman" w:hAnsi="Times New Roman" w:cs="Times New Roman"/>
          <w:sz w:val="28"/>
          <w:szCs w:val="28"/>
        </w:rPr>
        <w:t>дств в с</w:t>
      </w:r>
      <w:proofErr w:type="gramEnd"/>
      <w:r w:rsidRPr="00105833">
        <w:rPr>
          <w:rFonts w:ascii="Times New Roman" w:eastAsia="Times New Roman" w:hAnsi="Times New Roman" w:cs="Times New Roman"/>
          <w:sz w:val="28"/>
          <w:szCs w:val="28"/>
        </w:rPr>
        <w:t>оставе пакетов отчетных форм.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105833">
        <w:rPr>
          <w:rFonts w:ascii="Times New Roman" w:eastAsia="Times New Roman" w:hAnsi="Times New Roman" w:cs="Times New Roman"/>
          <w:sz w:val="28"/>
          <w:szCs w:val="28"/>
        </w:rPr>
        <w:t>ств св</w:t>
      </w:r>
      <w:proofErr w:type="gramEnd"/>
      <w:r w:rsidRPr="00105833">
        <w:rPr>
          <w:rFonts w:ascii="Times New Roman" w:eastAsia="Times New Roman" w:hAnsi="Times New Roman" w:cs="Times New Roman"/>
          <w:sz w:val="28"/>
          <w:szCs w:val="28"/>
        </w:rPr>
        <w:t>ои возражения. При отсутствии возражений в указанные сроки, Ведомость считается подтвержденной получателем средств.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10.4. Представление денежных обязательств и их аннулирование</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акта о приемке выполненных работ, услуг;</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акта приема-передачи товаров;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товарной накладной;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счета-фактуры;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иных документов, подтверждающих принятие денежных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color w:val="000000"/>
          <w:sz w:val="28"/>
          <w:szCs w:val="28"/>
        </w:rPr>
      </w:pPr>
      <w:r w:rsidRPr="00105833">
        <w:rPr>
          <w:rFonts w:ascii="Times New Roman" w:eastAsia="Times New Roman" w:hAnsi="Times New Roman" w:cs="Times New Roman"/>
          <w:sz w:val="28"/>
          <w:szCs w:val="28"/>
        </w:rPr>
        <w:t xml:space="preserve">Для учета на лицевых счетах денежных обязательств, возникших по </w:t>
      </w:r>
      <w:r w:rsidRPr="00105833">
        <w:rPr>
          <w:rFonts w:ascii="Times New Roman" w:eastAsia="Times New Roman" w:hAnsi="Times New Roman" w:cs="Times New Roman"/>
          <w:sz w:val="28"/>
          <w:szCs w:val="28"/>
        </w:rPr>
        <w:lastRenderedPageBreak/>
        <w:t>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129" w:history="1">
        <w:r w:rsidRPr="00105833">
          <w:rPr>
            <w:rFonts w:ascii="Times New Roman" w:eastAsia="Times New Roman" w:hAnsi="Times New Roman" w:cs="Times New Roman"/>
            <w:color w:val="000000"/>
            <w:sz w:val="28"/>
            <w:szCs w:val="28"/>
          </w:rPr>
          <w:t>ф. КС-3</w:t>
        </w:r>
      </w:hyperlink>
      <w:r w:rsidRPr="00105833">
        <w:rPr>
          <w:rFonts w:ascii="Times New Roman" w:eastAsia="Times New Roman" w:hAnsi="Times New Roman" w:cs="Times New Roman"/>
          <w:color w:val="000000"/>
          <w:sz w:val="28"/>
          <w:szCs w:val="28"/>
        </w:rPr>
        <w:t>, оформленная в соответствии с требованиями Госкомстата РФ).</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49" w:name="P976"/>
      <w:bookmarkEnd w:id="49"/>
      <w:r w:rsidRPr="00105833">
        <w:rPr>
          <w:rFonts w:ascii="Times New Roman" w:eastAsia="Times New Roman" w:hAnsi="Times New Roman" w:cs="Times New Roman"/>
          <w:sz w:val="28"/>
          <w:szCs w:val="28"/>
        </w:rPr>
        <w:t>10.4.2. Для учета на лицевых счетах денежных обязательств получатели средств направляют посредством ПМ "СДД" или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10.4.3. Представленные сведения о денежных обязательствах контролируются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наличие </w:t>
      </w:r>
      <w:proofErr w:type="gramStart"/>
      <w:r w:rsidRPr="00105833">
        <w:rPr>
          <w:rFonts w:ascii="Times New Roman" w:eastAsia="Times New Roman" w:hAnsi="Times New Roman" w:cs="Times New Roman"/>
          <w:sz w:val="28"/>
          <w:szCs w:val="28"/>
        </w:rPr>
        <w:t>активной</w:t>
      </w:r>
      <w:proofErr w:type="gramEnd"/>
      <w:r w:rsidRPr="00105833">
        <w:rPr>
          <w:rFonts w:ascii="Times New Roman" w:eastAsia="Times New Roman" w:hAnsi="Times New Roman" w:cs="Times New Roman"/>
          <w:sz w:val="28"/>
          <w:szCs w:val="28"/>
        </w:rPr>
        <w:t xml:space="preserve"> ЭП (в случае если она используется);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соответствие сведений о денежном обязательстве </w:t>
      </w:r>
      <w:proofErr w:type="gramStart"/>
      <w:r w:rsidRPr="00105833">
        <w:rPr>
          <w:rFonts w:ascii="Times New Roman" w:eastAsia="Times New Roman" w:hAnsi="Times New Roman" w:cs="Times New Roman"/>
          <w:sz w:val="28"/>
          <w:szCs w:val="28"/>
        </w:rPr>
        <w:t>сведениям</w:t>
      </w:r>
      <w:proofErr w:type="gramEnd"/>
      <w:r w:rsidRPr="00105833">
        <w:rPr>
          <w:rFonts w:ascii="Times New Roman" w:eastAsia="Times New Roman" w:hAnsi="Times New Roman" w:cs="Times New Roman"/>
          <w:sz w:val="28"/>
          <w:szCs w:val="28"/>
        </w:rPr>
        <w:t xml:space="preserve"> о бюджетном обязательстве, по которому данные документы являются основанием для оплаты;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не превышение суммы, указанной в сведениях о денежных обязательствах, суммы неисполненных бюджетных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соответствие иным требованиям, установленным действующими нормативными правовыми актами.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Не прохождение</w:t>
      </w:r>
      <w:proofErr w:type="gramEnd"/>
      <w:r w:rsidRPr="00105833">
        <w:rPr>
          <w:rFonts w:ascii="Times New Roman" w:eastAsia="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После завершения проверки сведения о денежных обязательствах утверждаются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10.4.5. Учет на лицевых счетах денежного обязательства является основанием </w:t>
      </w:r>
      <w:r w:rsidRPr="00105833">
        <w:rPr>
          <w:rFonts w:ascii="Times New Roman" w:eastAsia="Times New Roman" w:hAnsi="Times New Roman" w:cs="Times New Roman"/>
          <w:sz w:val="28"/>
          <w:szCs w:val="28"/>
        </w:rPr>
        <w:lastRenderedPageBreak/>
        <w:t>для составления платежного документа на оплату соответствующих денежных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130" w:anchor="P976" w:history="1">
        <w:r w:rsidRPr="00105833">
          <w:rPr>
            <w:rFonts w:ascii="Times New Roman" w:eastAsia="Times New Roman" w:hAnsi="Times New Roman" w:cs="Times New Roman"/>
            <w:color w:val="000000"/>
            <w:sz w:val="28"/>
            <w:szCs w:val="28"/>
          </w:rPr>
          <w:t>пунктом 10.4.2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этом проставление ЭП на сведениях об аннулировании денежного обязательства означает, что руководитель получателя средств областного бюджета подтверждает соответствие информации, содержащейся в сведениях об аннулировании денежного обязательства, отправленных посредством ПМ "СДД" или ГИСЗ НСО, информации, содержащейся в соответствующих оригиналах документов на бумажном носителе.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претензия;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акт некачественно выполненных работ, оказанных услуг;</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уведомление об одностороннем отказе исполнения обязательств полностью или частично по государственному контракту или иному договору.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Представленные сведения об аннулировании денежных обязательств контролируются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 наличие </w:t>
      </w:r>
      <w:proofErr w:type="gramStart"/>
      <w:r w:rsidRPr="00105833">
        <w:rPr>
          <w:rFonts w:ascii="Times New Roman" w:eastAsia="Times New Roman" w:hAnsi="Times New Roman" w:cs="Times New Roman"/>
          <w:sz w:val="28"/>
          <w:szCs w:val="28"/>
        </w:rPr>
        <w:t>активной</w:t>
      </w:r>
      <w:proofErr w:type="gramEnd"/>
      <w:r w:rsidRPr="00105833">
        <w:rPr>
          <w:rFonts w:ascii="Times New Roman" w:eastAsia="Times New Roman" w:hAnsi="Times New Roman" w:cs="Times New Roman"/>
          <w:sz w:val="28"/>
          <w:szCs w:val="28"/>
        </w:rPr>
        <w:t xml:space="preserve"> ЭП (в случае если она используется);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не превышение суммы неисполненных бюджетных обязательств.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10.5. Исполнение бюджетных и денежных обязательств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bookmarkStart w:id="50" w:name="P1022"/>
      <w:bookmarkEnd w:id="50"/>
      <w:r w:rsidRPr="00105833">
        <w:rPr>
          <w:rFonts w:ascii="Times New Roman" w:eastAsia="Times New Roman" w:hAnsi="Times New Roman" w:cs="Times New Roman"/>
          <w:sz w:val="28"/>
          <w:szCs w:val="28"/>
        </w:rPr>
        <w:t>10.5.1. Для оплаты учтенных на лицевых счетах бюджетных обязательств и денежных обязательств получатель сре</w:t>
      </w:r>
      <w:proofErr w:type="gramStart"/>
      <w:r w:rsidRPr="00105833">
        <w:rPr>
          <w:rFonts w:ascii="Times New Roman" w:eastAsia="Times New Roman" w:hAnsi="Times New Roman" w:cs="Times New Roman"/>
          <w:sz w:val="28"/>
          <w:szCs w:val="28"/>
        </w:rPr>
        <w:t>дств пр</w:t>
      </w:r>
      <w:proofErr w:type="gramEnd"/>
      <w:r w:rsidRPr="00105833">
        <w:rPr>
          <w:rFonts w:ascii="Times New Roman" w:eastAsia="Times New Roman" w:hAnsi="Times New Roman" w:cs="Times New Roman"/>
          <w:sz w:val="28"/>
          <w:szCs w:val="28"/>
        </w:rPr>
        <w:t>едставляет платежные поручения.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бюджетного обязательства.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10.5.2. Платежные поручения получателей средств исполняются в соответствии с настоящим Порядком.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10.5.3.1. </w:t>
      </w:r>
      <w:proofErr w:type="gramStart"/>
      <w:r w:rsidRPr="00105833">
        <w:rPr>
          <w:rFonts w:ascii="Times New Roman" w:eastAsia="Times New Roman" w:hAnsi="Times New Roman" w:cs="Times New Roman"/>
          <w:sz w:val="28"/>
          <w:szCs w:val="28"/>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31" w:history="1">
        <w:r w:rsidRPr="00105833">
          <w:rPr>
            <w:rFonts w:ascii="Times New Roman" w:eastAsia="Times New Roman" w:hAnsi="Times New Roman" w:cs="Times New Roman"/>
            <w:color w:val="000000"/>
            <w:sz w:val="28"/>
            <w:szCs w:val="28"/>
          </w:rPr>
          <w:t>законом</w:t>
        </w:r>
      </w:hyperlink>
      <w:r w:rsidRPr="00105833">
        <w:rPr>
          <w:rFonts w:ascii="Times New Roman" w:eastAsia="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10.5.4. В случае нарушения получателем сре</w:t>
      </w:r>
      <w:proofErr w:type="gramStart"/>
      <w:r w:rsidRPr="00105833">
        <w:rPr>
          <w:rFonts w:ascii="Times New Roman" w:eastAsia="Times New Roman" w:hAnsi="Times New Roman" w:cs="Times New Roman"/>
          <w:sz w:val="28"/>
          <w:szCs w:val="28"/>
        </w:rPr>
        <w:t>дств тр</w:t>
      </w:r>
      <w:proofErr w:type="gramEnd"/>
      <w:r w:rsidRPr="00105833">
        <w:rPr>
          <w:rFonts w:ascii="Times New Roman" w:eastAsia="Times New Roman" w:hAnsi="Times New Roman" w:cs="Times New Roman"/>
          <w:sz w:val="28"/>
          <w:szCs w:val="28"/>
        </w:rPr>
        <w:t xml:space="preserve">ебований, установленных </w:t>
      </w:r>
      <w:hyperlink r:id="rId132" w:anchor="P1022" w:history="1">
        <w:r w:rsidRPr="00105833">
          <w:rPr>
            <w:rFonts w:ascii="Times New Roman" w:eastAsia="Times New Roman" w:hAnsi="Times New Roman" w:cs="Times New Roman"/>
            <w:color w:val="000000"/>
            <w:sz w:val="28"/>
            <w:szCs w:val="28"/>
          </w:rPr>
          <w:t>пунктом 10.5.1</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4A1574"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51" w:name="P1038"/>
      <w:bookmarkEnd w:id="51"/>
      <w:r w:rsidRPr="004A1574">
        <w:rPr>
          <w:rFonts w:ascii="Times New Roman" w:eastAsia="Times New Roman" w:hAnsi="Times New Roman" w:cs="Times New Roman"/>
          <w:sz w:val="28"/>
          <w:szCs w:val="28"/>
        </w:rPr>
        <w:t>11. Изменения показателей, отраженных</w:t>
      </w:r>
    </w:p>
    <w:p w:rsidR="00105833" w:rsidRPr="004A1574"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4A1574">
        <w:rPr>
          <w:rFonts w:ascii="Times New Roman" w:eastAsia="Times New Roman" w:hAnsi="Times New Roman" w:cs="Times New Roman"/>
          <w:sz w:val="28"/>
          <w:szCs w:val="28"/>
        </w:rPr>
        <w:t>на лицевых счетах получателей средств</w:t>
      </w:r>
    </w:p>
    <w:p w:rsidR="00105833" w:rsidRPr="004A1574"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11.1.2. Реорганизации получателей средств местного бюджета (слияние, присоединение, разделение, выделение, преобразование).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если на лицевом счете свободных остатков бюджетных данных </w:t>
      </w:r>
      <w:r w:rsidRPr="00105833">
        <w:rPr>
          <w:rFonts w:ascii="Times New Roman" w:eastAsia="Times New Roman" w:hAnsi="Times New Roman" w:cs="Times New Roman"/>
          <w:sz w:val="28"/>
          <w:szCs w:val="28"/>
        </w:rPr>
        <w:lastRenderedPageBreak/>
        <w:t xml:space="preserve">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105833">
        <w:rPr>
          <w:rFonts w:ascii="Times New Roman" w:eastAsia="Times New Roman" w:hAnsi="Times New Roman" w:cs="Times New Roman"/>
          <w:sz w:val="28"/>
          <w:szCs w:val="28"/>
        </w:rPr>
        <w:t>с</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"Порядком составления и ведения сводной бюджетной росписи бюджета Северного района Новосибирской области и бюджетных росписей главного распорядителя средств бюджета Северного района Новосибирской области (главного администратора </w:t>
      </w:r>
      <w:proofErr w:type="gramStart"/>
      <w:r w:rsidRPr="00105833">
        <w:rPr>
          <w:rFonts w:ascii="Times New Roman" w:eastAsia="Times New Roman" w:hAnsi="Times New Roman" w:cs="Times New Roman"/>
          <w:sz w:val="28"/>
          <w:szCs w:val="28"/>
        </w:rPr>
        <w:t>источников финансирования дефицита бюджета Северного района Новосибирской области</w:t>
      </w:r>
      <w:proofErr w:type="gramEnd"/>
      <w:r w:rsidRPr="00105833">
        <w:rPr>
          <w:rFonts w:ascii="Times New Roman" w:eastAsia="Times New Roman" w:hAnsi="Times New Roman" w:cs="Times New Roman"/>
          <w:sz w:val="28"/>
          <w:szCs w:val="28"/>
        </w:rPr>
        <w:t xml:space="preserve">)" </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"Порядком составления и ведения кассового плана местного бюджета Северного района Новосибирской области».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 или ПМ "СДД".</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отсутствия ЭП, одновременно с электронным документом клиент </w:t>
      </w:r>
      <w:r w:rsidRPr="00105833">
        <w:rPr>
          <w:rFonts w:ascii="Times New Roman" w:eastAsia="Times New Roman" w:hAnsi="Times New Roman" w:cs="Times New Roman"/>
          <w:color w:val="000000"/>
          <w:sz w:val="28"/>
          <w:szCs w:val="28"/>
        </w:rPr>
        <w:t xml:space="preserve">представляет </w:t>
      </w:r>
      <w:hyperlink r:id="rId133" w:anchor="P3089" w:history="1">
        <w:r w:rsidRPr="00105833">
          <w:rPr>
            <w:rFonts w:ascii="Times New Roman" w:eastAsia="Times New Roman" w:hAnsi="Times New Roman" w:cs="Times New Roman"/>
            <w:color w:val="000000"/>
            <w:sz w:val="28"/>
            <w:szCs w:val="28"/>
          </w:rPr>
          <w:t>ходатайство</w:t>
        </w:r>
      </w:hyperlink>
      <w:r w:rsidRPr="00105833">
        <w:rPr>
          <w:rFonts w:ascii="Times New Roman" w:eastAsia="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11.5. Представленные уведомления об уточнении вида и принадлежности проверяются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б) наличие </w:t>
      </w:r>
      <w:proofErr w:type="gramStart"/>
      <w:r w:rsidRPr="00105833">
        <w:rPr>
          <w:rFonts w:ascii="Times New Roman" w:eastAsia="Times New Roman" w:hAnsi="Times New Roman" w:cs="Times New Roman"/>
          <w:sz w:val="28"/>
          <w:szCs w:val="28"/>
        </w:rPr>
        <w:t>активной</w:t>
      </w:r>
      <w:proofErr w:type="gramEnd"/>
      <w:r w:rsidRPr="00105833">
        <w:rPr>
          <w:rFonts w:ascii="Times New Roman" w:eastAsia="Times New Roman" w:hAnsi="Times New Roman" w:cs="Times New Roman"/>
          <w:sz w:val="28"/>
          <w:szCs w:val="28"/>
        </w:rPr>
        <w:t xml:space="preserve"> ЭП на уведомлении при использовании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 правомерность передачи показателей с лицевого счета клиента на лицевой счет иного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Если изменения лицевого счета в показателях не требуется, то графа 2 не заполняется;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105833">
        <w:rPr>
          <w:rFonts w:ascii="Times New Roman" w:eastAsia="Times New Roman" w:hAnsi="Times New Roman" w:cs="Times New Roman"/>
          <w:sz w:val="28"/>
          <w:szCs w:val="28"/>
        </w:rPr>
        <w:t>уточняемый</w:t>
      </w:r>
      <w:proofErr w:type="gramEnd"/>
      <w:r w:rsidRPr="00105833">
        <w:rPr>
          <w:rFonts w:ascii="Times New Roman" w:eastAsia="Times New Roman" w:hAnsi="Times New Roman" w:cs="Times New Roman"/>
          <w:sz w:val="28"/>
          <w:szCs w:val="28"/>
        </w:rPr>
        <w:t xml:space="preserve"> КБК);</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105833">
        <w:rPr>
          <w:rFonts w:ascii="Times New Roman" w:eastAsia="Times New Roman" w:hAnsi="Times New Roman" w:cs="Times New Roman"/>
          <w:sz w:val="28"/>
          <w:szCs w:val="28"/>
        </w:rPr>
        <w:t>уточненный</w:t>
      </w:r>
      <w:proofErr w:type="gramEnd"/>
      <w:r w:rsidRPr="00105833">
        <w:rPr>
          <w:rFonts w:ascii="Times New Roman" w:eastAsia="Times New Roman" w:hAnsi="Times New Roman" w:cs="Times New Roman"/>
          <w:sz w:val="28"/>
          <w:szCs w:val="28"/>
        </w:rPr>
        <w:t xml:space="preserve"> КБК).</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Если изменения кодов бюджетной классификации и дополнительных классификаторов в показателях не требуется, то графа 4 не заполняется;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графах 5, 6, 7 и 8 указываются соответствующие реквизиты уточняемого платежного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Если изменения типа сре</w:t>
      </w:r>
      <w:proofErr w:type="gramStart"/>
      <w:r w:rsidRPr="00105833">
        <w:rPr>
          <w:rFonts w:ascii="Times New Roman" w:eastAsia="Times New Roman" w:hAnsi="Times New Roman" w:cs="Times New Roman"/>
          <w:sz w:val="28"/>
          <w:szCs w:val="28"/>
        </w:rPr>
        <w:t>дств в п</w:t>
      </w:r>
      <w:proofErr w:type="gramEnd"/>
      <w:r w:rsidRPr="00105833">
        <w:rPr>
          <w:rFonts w:ascii="Times New Roman" w:eastAsia="Times New Roman" w:hAnsi="Times New Roman" w:cs="Times New Roman"/>
          <w:sz w:val="28"/>
          <w:szCs w:val="28"/>
        </w:rPr>
        <w:t>оказателях не требуется, то графа 14 не заполняется.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ред. </w:t>
      </w:r>
      <w:hyperlink r:id="rId134" w:history="1">
        <w:r w:rsidRPr="00105833">
          <w:rPr>
            <w:rFonts w:ascii="Times New Roman" w:eastAsia="Times New Roman" w:hAnsi="Times New Roman" w:cs="Times New Roman"/>
            <w:color w:val="000000"/>
            <w:sz w:val="28"/>
            <w:szCs w:val="28"/>
          </w:rPr>
          <w:t>приказа</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МФ и НП Новосибирской области от 23.12.2014 N 86-НПА)</w:t>
      </w:r>
    </w:p>
    <w:p w:rsidR="00105833" w:rsidRDefault="00105833" w:rsidP="004A1574">
      <w:pPr>
        <w:widowControl w:val="0"/>
        <w:autoSpaceDE w:val="0"/>
        <w:autoSpaceDN w:val="0"/>
        <w:spacing w:after="0" w:line="240" w:lineRule="auto"/>
        <w:jc w:val="both"/>
        <w:rPr>
          <w:rFonts w:ascii="Times New Roman" w:eastAsia="Times New Roman" w:hAnsi="Times New Roman" w:cs="Times New Roman"/>
          <w:sz w:val="28"/>
          <w:szCs w:val="28"/>
        </w:rPr>
      </w:pPr>
    </w:p>
    <w:p w:rsidR="004A1574" w:rsidRPr="00105833" w:rsidRDefault="004A1574" w:rsidP="004A1574">
      <w:pPr>
        <w:widowControl w:val="0"/>
        <w:autoSpaceDE w:val="0"/>
        <w:autoSpaceDN w:val="0"/>
        <w:spacing w:after="0" w:line="240" w:lineRule="auto"/>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Приложение N 2.1</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bookmarkStart w:id="52" w:name="P1101"/>
      <w:bookmarkEnd w:id="52"/>
      <w:r w:rsidRPr="00105833">
        <w:rPr>
          <w:rFonts w:ascii="Times New Roman" w:eastAsia="Times New Roman" w:hAnsi="Times New Roman" w:cs="Times New Roman"/>
          <w:sz w:val="28"/>
          <w:szCs w:val="28"/>
        </w:rPr>
        <w:t xml:space="preserve">                     Карточка образцов подписей N 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к лицевым счетам N 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от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клиента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ИНН/КПП 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Местонахождение 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Почтовый адрес 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Телефон 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распорядитель 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Образцы   подписей должностных лиц клиента, имеющих право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платежных документов при совершении операции по лицевому счету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87"/>
        <w:gridCol w:w="1814"/>
        <w:gridCol w:w="1587"/>
        <w:gridCol w:w="2381"/>
      </w:tblGrid>
      <w:tr w:rsidR="00105833" w:rsidRPr="00105833" w:rsidTr="00105833">
        <w:tc>
          <w:tcPr>
            <w:tcW w:w="170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Срок полномочий лиц, временно пользующихся правом подписи</w:t>
            </w:r>
          </w:p>
        </w:tc>
      </w:tr>
      <w:tr w:rsidR="00105833" w:rsidRPr="00105833" w:rsidTr="00105833">
        <w:tc>
          <w:tcPr>
            <w:tcW w:w="170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2</w:t>
            </w:r>
          </w:p>
        </w:tc>
        <w:tc>
          <w:tcPr>
            <w:tcW w:w="181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3</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4</w:t>
            </w:r>
          </w:p>
        </w:tc>
        <w:tc>
          <w:tcPr>
            <w:tcW w:w="238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5</w:t>
            </w:r>
          </w:p>
        </w:tc>
      </w:tr>
      <w:tr w:rsidR="00105833" w:rsidRPr="00105833" w:rsidTr="00105833">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первой</w:t>
            </w: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701"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второй</w:t>
            </w: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701"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_________________________ 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_________________________ 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М.П.</w:t>
      </w:r>
    </w:p>
    <w:p w:rsidR="00105833" w:rsidRPr="00105833" w:rsidRDefault="00105833" w:rsidP="00105833">
      <w:pPr>
        <w:widowControl w:val="0"/>
        <w:autoSpaceDE w:val="0"/>
        <w:autoSpaceDN w:val="0"/>
        <w:spacing w:after="0" w:line="240" w:lineRule="auto"/>
        <w:jc w:val="right"/>
        <w:outlineLvl w:val="3"/>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Оборотная сторона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вышестоящей  организации  об  удостоверении  полномочий и подписей</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_________________________ 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(зам. руководителя)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Удостоверительная   надпись  о  засвидетельствовании  подлинности  подписей</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proofErr w:type="gramStart"/>
      <w:r w:rsidRPr="00105833">
        <w:rPr>
          <w:rFonts w:ascii="Times New Roman" w:eastAsia="Times New Roman" w:hAnsi="Times New Roman" w:cs="Times New Roman"/>
        </w:rPr>
        <w:t>(город (село, поселок, район, край, область, республика)</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(дата (число, месяц, год) прописью)</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Я, 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(фамилия, имя, отчество)</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нотариус 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(наименование государственной территориальной конторы или нотариального округа)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свидетельствую подлинность подписи граждан: 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 xml:space="preserve">(фамилия, имя, отчество </w:t>
      </w:r>
      <w:proofErr w:type="gramStart"/>
      <w:r w:rsidRPr="00105833">
        <w:rPr>
          <w:rFonts w:ascii="Times New Roman" w:eastAsia="Times New Roman" w:hAnsi="Times New Roman" w:cs="Times New Roman"/>
        </w:rPr>
        <w:t>подписавшего</w:t>
      </w:r>
      <w:proofErr w:type="gramEnd"/>
      <w:r w:rsidRPr="00105833">
        <w:rPr>
          <w:rFonts w:ascii="Times New Roman" w:eastAsia="Times New Roman" w:hAnsi="Times New Roman" w:cs="Times New Roman"/>
        </w:rPr>
        <w:t xml:space="preserve"> документ)</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которая</w:t>
      </w:r>
      <w:proofErr w:type="gramEnd"/>
      <w:r w:rsidRPr="00105833">
        <w:rPr>
          <w:rFonts w:ascii="Times New Roman" w:eastAsia="Times New Roman" w:hAnsi="Times New Roman" w:cs="Times New Roman"/>
          <w:sz w:val="28"/>
          <w:szCs w:val="28"/>
        </w:rPr>
        <w:t xml:space="preserve">     сделана    в    моем    присутствии.    Личность    </w:t>
      </w:r>
      <w:proofErr w:type="gramStart"/>
      <w:r w:rsidRPr="00105833">
        <w:rPr>
          <w:rFonts w:ascii="Times New Roman" w:eastAsia="Times New Roman" w:hAnsi="Times New Roman" w:cs="Times New Roman"/>
          <w:sz w:val="28"/>
          <w:szCs w:val="28"/>
        </w:rPr>
        <w:t>подписавших</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документ </w:t>
      </w:r>
      <w:proofErr w:type="gramStart"/>
      <w:r w:rsidRPr="00105833">
        <w:rPr>
          <w:rFonts w:ascii="Times New Roman" w:eastAsia="Times New Roman" w:hAnsi="Times New Roman" w:cs="Times New Roman"/>
          <w:sz w:val="28"/>
          <w:szCs w:val="28"/>
        </w:rPr>
        <w:t>установлена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Зарегистрировано в реестре за N 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Взыскано госпошлины (по тарифу) 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Нотариус 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Северного района  Новосибирской области о</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приеме</w:t>
      </w:r>
      <w:proofErr w:type="gramEnd"/>
      <w:r w:rsidRPr="00105833">
        <w:rPr>
          <w:rFonts w:ascii="Times New Roman" w:eastAsia="Times New Roman" w:hAnsi="Times New Roman" w:cs="Times New Roman"/>
          <w:sz w:val="28"/>
          <w:szCs w:val="28"/>
        </w:rPr>
        <w:t xml:space="preserve"> образцов подписей</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________________________    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Особые отметки: __________________________________________________</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2.2</w:t>
      </w:r>
    </w:p>
    <w:p w:rsidR="00105833" w:rsidRPr="00105833" w:rsidRDefault="00105833" w:rsidP="00105833">
      <w:pPr>
        <w:spacing w:after="1" w:line="256" w:lineRule="auto"/>
        <w:rPr>
          <w:rFonts w:ascii="Times New Roman" w:eastAsia="Calibri" w:hAnsi="Times New Roman" w:cs="Times New Roman"/>
          <w:sz w:val="28"/>
          <w:szCs w:val="28"/>
          <w:lang w:eastAsia="en-US"/>
        </w:rPr>
      </w:pPr>
    </w:p>
    <w:p w:rsidR="00105833" w:rsidRPr="00105833" w:rsidRDefault="00105833" w:rsidP="00105833">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b/>
          <w:sz w:val="28"/>
          <w:szCs w:val="28"/>
        </w:rPr>
      </w:pPr>
      <w:bookmarkStart w:id="53" w:name="P1211"/>
      <w:bookmarkEnd w:id="53"/>
      <w:r w:rsidRPr="00105833">
        <w:rPr>
          <w:rFonts w:ascii="Times New Roman" w:eastAsia="Times New Roman" w:hAnsi="Times New Roman" w:cs="Times New Roman"/>
          <w:b/>
          <w:sz w:val="28"/>
          <w:szCs w:val="28"/>
        </w:rPr>
        <w:t>ДОГОВОР N 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РАСЧЕТНОЕ ОБСЛУЖИВАНИЕ ЛИЦЕВЫХ СЧЕТОВ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 </w:t>
      </w:r>
      <w:proofErr w:type="gramStart"/>
      <w:r w:rsidRPr="00105833">
        <w:rPr>
          <w:rFonts w:ascii="Times New Roman" w:eastAsia="Times New Roman" w:hAnsi="Times New Roman" w:cs="Times New Roman"/>
          <w:sz w:val="28"/>
          <w:szCs w:val="28"/>
        </w:rPr>
        <w:t>Северное</w:t>
      </w:r>
      <w:proofErr w:type="gramEnd"/>
      <w:r w:rsidRPr="00105833">
        <w:rPr>
          <w:rFonts w:ascii="Times New Roman" w:eastAsia="Times New Roman" w:hAnsi="Times New Roman" w:cs="Times New Roman"/>
          <w:sz w:val="28"/>
          <w:szCs w:val="28"/>
        </w:rPr>
        <w:t xml:space="preserve">                                                              "____" ______________ 20__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Администрация Северного района Новосибирской области, именуемое   в дальнейшем «Администрация», в лице Главы Северного района Новосибирской области  ____________________________________________, действующего на основании _____________________, с одной стороны, и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именуемы</w:t>
      </w:r>
      <w:proofErr w:type="gramStart"/>
      <w:r w:rsidRPr="00105833">
        <w:rPr>
          <w:rFonts w:ascii="Times New Roman" w:eastAsia="Times New Roman" w:hAnsi="Times New Roman" w:cs="Times New Roman"/>
          <w:sz w:val="28"/>
          <w:szCs w:val="28"/>
        </w:rPr>
        <w:t>й(</w:t>
      </w:r>
      <w:proofErr w:type="spellStart"/>
      <w:proofErr w:type="gramEnd"/>
      <w:r w:rsidRPr="00105833">
        <w:rPr>
          <w:rFonts w:ascii="Times New Roman" w:eastAsia="Times New Roman" w:hAnsi="Times New Roman" w:cs="Times New Roman"/>
          <w:sz w:val="28"/>
          <w:szCs w:val="28"/>
        </w:rPr>
        <w:t>ое</w:t>
      </w:r>
      <w:proofErr w:type="spellEnd"/>
      <w:r w:rsidRPr="00105833">
        <w:rPr>
          <w:rFonts w:ascii="Times New Roman" w:eastAsia="Times New Roman" w:hAnsi="Times New Roman" w:cs="Times New Roman"/>
          <w:sz w:val="28"/>
          <w:szCs w:val="28"/>
        </w:rPr>
        <w:t>) в дальнейшем "Клиент", в лице 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действующего на основании ______________________________, с другой стороны, именуемые   в   дальнейшем   "Стороны», заключили   настоящий Договор о нижеследующем:</w:t>
      </w:r>
      <w:proofErr w:type="gramEnd"/>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ПРЕДМЕТ ДОГОВОРА</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1.3. При выполнении настоящего Договора Стороны руководствуются Порядком открытия и ведения лицевых счетов муниципальных казенных учреждений Северного района Новосибирской области.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ОБЯЗАННОСТИ СТОРОН</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 Администрация обязуется: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2.1.1. Открыть Клиенту необходимые ему лицевые счета в установленном порядке.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2.1.2. Ежедневно в установленном порядке осуществлять прием и санкционирование документов Клиента, необходимых для оплаты расходов.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2.1.3. Контролировать подлинность подписей на документах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2.1.4. Осуществлять платежи за счет средств местного бюджета по поручению Клиента со счетов </w:t>
      </w:r>
      <w:proofErr w:type="gramStart"/>
      <w:r w:rsidRPr="00105833">
        <w:rPr>
          <w:rFonts w:ascii="Times New Roman" w:eastAsia="Times New Roman" w:hAnsi="Times New Roman" w:cs="Times New Roman"/>
          <w:sz w:val="28"/>
          <w:szCs w:val="28"/>
        </w:rPr>
        <w:t>Администрации</w:t>
      </w:r>
      <w:proofErr w:type="gramEnd"/>
      <w:r w:rsidRPr="00105833">
        <w:rPr>
          <w:rFonts w:ascii="Times New Roman" w:eastAsia="Times New Roman" w:hAnsi="Times New Roman" w:cs="Times New Roman"/>
          <w:sz w:val="28"/>
          <w:szCs w:val="28"/>
        </w:rPr>
        <w:t xml:space="preserve">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ГРКЦ ГУ Банка России по НСО по счетам Администрации, по мере осуществления операций предоставлять Клиенту выписки из его лицевых счетов.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 Клиент обязуется: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2.2.2. Нести ответственность за достоверность сведений, указанных в документах, предоставленных в Администрацию.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Северного района Новосибирской области; соблюдать порядок оформления электронных документов.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2.2.5. Обеспечить целевое и эффективное использование средств местного бюджета.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2.2.6. Обеспечить использование средств, поступивших во временное распоряжение, в соответствии с разрешением на открытие лицевого счета.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 ПРАВА СТОРОН</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 Администрация имеет право: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3.1.2. Осуществлять контроль правильности оформления и своевременности представления Клиентом документов, необходимых для оплаты расходов.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3.1.4. Приостанавливать или прекращать оплату расходов Клиенту в случаях, установленных нормативными правовыми актами.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105833">
        <w:rPr>
          <w:rFonts w:ascii="Times New Roman" w:eastAsia="Times New Roman" w:hAnsi="Times New Roman" w:cs="Times New Roman"/>
          <w:sz w:val="28"/>
          <w:szCs w:val="28"/>
        </w:rPr>
        <w:t>безакцептном</w:t>
      </w:r>
      <w:proofErr w:type="spellEnd"/>
      <w:r w:rsidRPr="00105833">
        <w:rPr>
          <w:rFonts w:ascii="Times New Roman" w:eastAsia="Times New Roman" w:hAnsi="Times New Roman" w:cs="Times New Roman"/>
          <w:sz w:val="28"/>
          <w:szCs w:val="28"/>
        </w:rPr>
        <w:t xml:space="preserve"> порядке.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3.1.6. Возвращать без исполнения документы Клиента со дня, следующего за днем расторжения настоящего Договора.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 Клиент имеет право: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3.2.1. Получать от Администрации всю необходимую информацию об операциях, проведенных по лицевым счетам.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3.2.2. Контролировать своевременность и правильность проведения операций по лицевым счетам.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3.2.3. Требовать от Администрации восстановления неправильно зачисленных и списанных с лицевых счетов сумм.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3.2.5. Получать дубликат выписки в случае ее утери по письменному заявлению.</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 ОТВЕТСТВЕННОСТЬ СТОРОН</w:t>
      </w: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4.1. За нарушение принятых по настоящему Договору обязатель</w:t>
      </w:r>
      <w:proofErr w:type="gramStart"/>
      <w:r w:rsidRPr="00105833">
        <w:rPr>
          <w:rFonts w:ascii="Times New Roman" w:eastAsia="Times New Roman" w:hAnsi="Times New Roman" w:cs="Times New Roman"/>
          <w:sz w:val="28"/>
          <w:szCs w:val="28"/>
        </w:rPr>
        <w:t>ств Ст</w:t>
      </w:r>
      <w:proofErr w:type="gramEnd"/>
      <w:r w:rsidRPr="00105833">
        <w:rPr>
          <w:rFonts w:ascii="Times New Roman" w:eastAsia="Times New Roman" w:hAnsi="Times New Roman" w:cs="Times New Roman"/>
          <w:sz w:val="28"/>
          <w:szCs w:val="28"/>
        </w:rPr>
        <w:t>ороны несут ответственность в соответствии с действующим законодательством Российской Федерации.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105833">
        <w:rPr>
          <w:rFonts w:ascii="Times New Roman" w:eastAsia="Times New Roman" w:hAnsi="Times New Roman" w:cs="Times New Roman"/>
          <w:sz w:val="28"/>
          <w:szCs w:val="28"/>
        </w:rPr>
        <w:t>ств всл</w:t>
      </w:r>
      <w:proofErr w:type="gramEnd"/>
      <w:r w:rsidRPr="00105833">
        <w:rPr>
          <w:rFonts w:ascii="Times New Roman" w:eastAsia="Times New Roman" w:hAnsi="Times New Roman" w:cs="Times New Roman"/>
          <w:sz w:val="28"/>
          <w:szCs w:val="28"/>
        </w:rPr>
        <w:t>едствие обстоятельств, возникших не по вине Сторон.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4.3. Администрация не несет ответственности: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за нарушение сроков платежей по причине неверного оформления документов Клиентом;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за неверное указание сумм, указанных в платежных документах, и реквизитов;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за сроки платежа при неправильном оформлении Клиентом платежных (расчетно-денежных) документов или несоответствие их сопроводительным </w:t>
      </w:r>
      <w:r w:rsidRPr="00105833">
        <w:rPr>
          <w:rFonts w:ascii="Times New Roman" w:eastAsia="Times New Roman" w:hAnsi="Times New Roman" w:cs="Times New Roman"/>
          <w:sz w:val="28"/>
          <w:szCs w:val="28"/>
        </w:rPr>
        <w:lastRenderedPageBreak/>
        <w:t>документам, обосновывающим назначение платежа;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 РАЗРЕШЕНИЕ СПОРОВ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 Все споры, которые могут возникнуть при исполнении настоящего Договора, Стороны будут стремиться решить путем переговоров.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5.2. В случае </w:t>
      </w:r>
      <w:proofErr w:type="spellStart"/>
      <w:r w:rsidRPr="00105833">
        <w:rPr>
          <w:rFonts w:ascii="Times New Roman" w:eastAsia="Times New Roman" w:hAnsi="Times New Roman" w:cs="Times New Roman"/>
          <w:sz w:val="28"/>
          <w:szCs w:val="28"/>
        </w:rPr>
        <w:t>недостижения</w:t>
      </w:r>
      <w:proofErr w:type="spellEnd"/>
      <w:r w:rsidRPr="00105833">
        <w:rPr>
          <w:rFonts w:ascii="Times New Roman" w:eastAsia="Times New Roman" w:hAnsi="Times New Roman" w:cs="Times New Roman"/>
          <w:sz w:val="28"/>
          <w:szCs w:val="28"/>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 СРОК ДЕЙСТВИЯ ДОГОВОРА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105833">
        <w:rPr>
          <w:rFonts w:ascii="Times New Roman" w:eastAsia="Times New Roman" w:hAnsi="Times New Roman" w:cs="Times New Roman"/>
          <w:sz w:val="28"/>
          <w:szCs w:val="28"/>
        </w:rPr>
        <w:t>позднее</w:t>
      </w:r>
      <w:proofErr w:type="gramEnd"/>
      <w:r w:rsidRPr="00105833">
        <w:rPr>
          <w:rFonts w:ascii="Times New Roman" w:eastAsia="Times New Roman" w:hAnsi="Times New Roman" w:cs="Times New Roman"/>
          <w:sz w:val="28"/>
          <w:szCs w:val="28"/>
        </w:rPr>
        <w:t xml:space="preserve"> чем за месяц.</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 ЮРИДИЧЕСКИЕ АДРЕСА И ПОДПИСИ СТОРОН</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Администрация Северного       </w:t>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t>КЛИЕНТ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632080, с. </w:t>
      </w:r>
      <w:proofErr w:type="gramStart"/>
      <w:r w:rsidRPr="00105833">
        <w:rPr>
          <w:rFonts w:ascii="Times New Roman" w:eastAsia="Times New Roman" w:hAnsi="Times New Roman" w:cs="Times New Roman"/>
          <w:sz w:val="28"/>
          <w:szCs w:val="28"/>
        </w:rPr>
        <w:t>Северное</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ул. Ленина, 14</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                                                                                                               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                               ______________/ 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 20____ года                          "____" __________ 20____ года</w:t>
      </w:r>
    </w:p>
    <w:p w:rsid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Pr="00105833"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2.3</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b/>
          <w:sz w:val="28"/>
          <w:szCs w:val="28"/>
        </w:rPr>
      </w:pPr>
      <w:bookmarkStart w:id="54" w:name="P1317"/>
      <w:bookmarkEnd w:id="54"/>
      <w:r w:rsidRPr="00105833">
        <w:rPr>
          <w:rFonts w:ascii="Times New Roman" w:eastAsia="Times New Roman" w:hAnsi="Times New Roman" w:cs="Times New Roman"/>
          <w:b/>
          <w:sz w:val="28"/>
          <w:szCs w:val="28"/>
        </w:rPr>
        <w:t>ДОГОВОР N 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регламентирующий</w:t>
      </w:r>
      <w:proofErr w:type="gramEnd"/>
      <w:r w:rsidRPr="00105833">
        <w:rPr>
          <w:rFonts w:ascii="Times New Roman" w:eastAsia="Times New Roman" w:hAnsi="Times New Roman" w:cs="Times New Roman"/>
          <w:sz w:val="28"/>
          <w:szCs w:val="28"/>
        </w:rPr>
        <w:t xml:space="preserve"> взаимоотношения сторон в процессе обмена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электронными документами с электронной подписью</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 </w:t>
      </w:r>
      <w:proofErr w:type="gramStart"/>
      <w:r w:rsidRPr="00105833">
        <w:rPr>
          <w:rFonts w:ascii="Times New Roman" w:eastAsia="Times New Roman" w:hAnsi="Times New Roman" w:cs="Times New Roman"/>
          <w:sz w:val="28"/>
          <w:szCs w:val="28"/>
        </w:rPr>
        <w:t>Северное</w:t>
      </w:r>
      <w:proofErr w:type="gramEnd"/>
      <w:r w:rsidRPr="00105833">
        <w:rPr>
          <w:rFonts w:ascii="Times New Roman" w:eastAsia="Times New Roman" w:hAnsi="Times New Roman" w:cs="Times New Roman"/>
          <w:sz w:val="28"/>
          <w:szCs w:val="28"/>
        </w:rPr>
        <w:t xml:space="preserve">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Администрация Северного района Новосибирской области, именуемая   в   дальнейшем   Администрация, в лице Главы Северного района Новосибирской области  ________________________________________, действующего на основании _____________________________, с одной стороны, 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именуемо</w:t>
      </w:r>
      <w:proofErr w:type="gramStart"/>
      <w:r w:rsidRPr="00105833">
        <w:rPr>
          <w:rFonts w:ascii="Times New Roman" w:eastAsia="Times New Roman" w:hAnsi="Times New Roman" w:cs="Times New Roman"/>
          <w:sz w:val="28"/>
          <w:szCs w:val="28"/>
        </w:rPr>
        <w:t>е(</w:t>
      </w:r>
      <w:proofErr w:type="spellStart"/>
      <w:proofErr w:type="gramEnd"/>
      <w:r w:rsidRPr="00105833">
        <w:rPr>
          <w:rFonts w:ascii="Times New Roman" w:eastAsia="Times New Roman" w:hAnsi="Times New Roman" w:cs="Times New Roman"/>
          <w:sz w:val="28"/>
          <w:szCs w:val="28"/>
        </w:rPr>
        <w:t>ый</w:t>
      </w:r>
      <w:proofErr w:type="spellEnd"/>
      <w:r w:rsidRPr="00105833">
        <w:rPr>
          <w:rFonts w:ascii="Times New Roman" w:eastAsia="Times New Roman" w:hAnsi="Times New Roman" w:cs="Times New Roman"/>
          <w:sz w:val="28"/>
          <w:szCs w:val="28"/>
        </w:rPr>
        <w:t>)    в       дальнейшем       Организация,       в      лице _______________________________________________, действующего на основании _______________, с другой стороны, вместе именуемые Сторонами, заключили договор о нижеследующем: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Предмет договора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целях оптимизации работы и оперативного обмена документами в процессе исполнения местного бюджета Северного района Новосибирской области, кассового обслуживания исполнения местного бюджета Северного района Новосибирской области и расчетно-кассового обслуживания лицевых </w:t>
      </w:r>
      <w:proofErr w:type="gramStart"/>
      <w:r w:rsidRPr="00105833">
        <w:rPr>
          <w:rFonts w:ascii="Times New Roman" w:eastAsia="Times New Roman" w:hAnsi="Times New Roman" w:cs="Times New Roman"/>
          <w:sz w:val="28"/>
          <w:szCs w:val="28"/>
        </w:rPr>
        <w:t>счетов получателей средств местного бюджета Северного района Новосибирской</w:t>
      </w:r>
      <w:proofErr w:type="gramEnd"/>
      <w:r w:rsidRPr="00105833">
        <w:rPr>
          <w:rFonts w:ascii="Times New Roman" w:eastAsia="Times New Roman" w:hAnsi="Times New Roman" w:cs="Times New Roman"/>
          <w:sz w:val="28"/>
          <w:szCs w:val="28"/>
        </w:rPr>
        <w:t xml:space="preserve"> области, Стороны договорились о создании корпоративной информационной системы (далее - Системы).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105833">
        <w:rPr>
          <w:rFonts w:ascii="Times New Roman" w:eastAsia="Times New Roman" w:hAnsi="Times New Roman" w:cs="Times New Roman"/>
          <w:sz w:val="28"/>
          <w:szCs w:val="28"/>
        </w:rPr>
        <w:t>между</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УЦ и Организацией в части документов, направляемых Организацией в Администрацию;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УЦ и Администрацией в части документов, направляемых Администрацией в Организацию.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w:t>
      </w:r>
      <w:r w:rsidRPr="00105833">
        <w:rPr>
          <w:rFonts w:ascii="Times New Roman" w:eastAsia="Times New Roman" w:hAnsi="Times New Roman" w:cs="Times New Roman"/>
          <w:sz w:val="28"/>
          <w:szCs w:val="28"/>
        </w:rPr>
        <w:lastRenderedPageBreak/>
        <w:t>и печатью.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Указанные АС признаются Сторонами достаточными для обеспечения надежной, эффективной и безопасной работы.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Посредством ГИСЗ НСО Организация передает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"Бюджет" платежные поручения и уведомления об уточнении вида и принадлежности платежа.</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Права и обязанности Сторон</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обязуется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Регулярно получать в УЦ и устанавливать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сертификаты открытых ключей ЭП представителя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Регулярно получать в УЦ и устанавливать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xml:space="preserve"> список отозванных сертификатов открытых ключей ЭП представителей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105833">
        <w:rPr>
          <w:rFonts w:ascii="Times New Roman" w:eastAsia="Times New Roman" w:hAnsi="Times New Roman" w:cs="Times New Roman"/>
          <w:sz w:val="28"/>
          <w:szCs w:val="28"/>
        </w:rPr>
        <w:t>ств пр</w:t>
      </w:r>
      <w:proofErr w:type="gramEnd"/>
      <w:r w:rsidRPr="00105833">
        <w:rPr>
          <w:rFonts w:ascii="Times New Roman" w:eastAsia="Times New Roman" w:hAnsi="Times New Roman" w:cs="Times New Roman"/>
          <w:sz w:val="28"/>
          <w:szCs w:val="28"/>
        </w:rPr>
        <w:t>оизошедшего. Угрозой несанкционированного доступа считается также появление поврежденных документов.</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Хранить электронные документы с ЭП в электронных архивах с сохранением </w:t>
      </w:r>
      <w:r w:rsidRPr="00105833">
        <w:rPr>
          <w:rFonts w:ascii="Times New Roman" w:eastAsia="Times New Roman" w:hAnsi="Times New Roman" w:cs="Times New Roman"/>
          <w:sz w:val="28"/>
          <w:szCs w:val="28"/>
        </w:rPr>
        <w:lastRenderedPageBreak/>
        <w:t>всех реквизитов, включая все заверяющие ЭП. Срок хранения электронных документов должен соответствовать сроку хранения их бумажных аналогов.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105833">
        <w:rPr>
          <w:rFonts w:ascii="Times New Roman" w:eastAsia="Times New Roman" w:hAnsi="Times New Roman" w:cs="Times New Roman"/>
          <w:sz w:val="28"/>
          <w:szCs w:val="28"/>
        </w:rPr>
        <w:t>по</w:t>
      </w:r>
      <w:proofErr w:type="gramEnd"/>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АС</w:t>
      </w:r>
      <w:proofErr w:type="gramEnd"/>
      <w:r w:rsidRPr="00105833">
        <w:rPr>
          <w:rFonts w:ascii="Times New Roman" w:eastAsia="Times New Roman" w:hAnsi="Times New Roman" w:cs="Times New Roman"/>
          <w:sz w:val="28"/>
          <w:szCs w:val="28"/>
        </w:rPr>
        <w:t>, в порядке, предусмотренном Договорами на обслуживание лицевых счетов получателя бюджетных средств.</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Формировать и отправлять электронные документы в пакетах отчетных форм.</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105833" w:rsidRPr="00105833" w:rsidRDefault="00105833" w:rsidP="0010583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имеет право</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Инициировать разбор возникшей конфликтной ситуации.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обязуется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Установить, настроить и поддерживать в рабочем состоянии АС для создания, подписания, отправки и приема электронных документов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Назначить следующих ответственных должностных лиц:</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Должностное лицо, имеющее право подписывать ЭП электронные документы в Системе.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Должностное лицо, имеющее право проверять ЭП на электронном документе.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Должностное лицо, ответственное за хранение средств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Должностное лицо, ответственное за поддержание в рабочем состоянии и обеспечение безопасности функционирования своей части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105833">
        <w:rPr>
          <w:rFonts w:ascii="Times New Roman" w:eastAsia="Times New Roman" w:hAnsi="Times New Roman" w:cs="Times New Roman"/>
          <w:sz w:val="28"/>
          <w:szCs w:val="28"/>
        </w:rPr>
        <w:t>с</w:t>
      </w:r>
      <w:proofErr w:type="gramEnd"/>
      <w:r w:rsidRPr="00105833">
        <w:rPr>
          <w:rFonts w:ascii="Times New Roman" w:eastAsia="Times New Roman" w:hAnsi="Times New Roman" w:cs="Times New Roman"/>
          <w:sz w:val="28"/>
          <w:szCs w:val="28"/>
        </w:rPr>
        <w:t xml:space="preserve">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Использовать для формирования и проверки ЭП под электронными </w:t>
      </w:r>
      <w:r w:rsidRPr="00105833">
        <w:rPr>
          <w:rFonts w:ascii="Times New Roman" w:eastAsia="Times New Roman" w:hAnsi="Times New Roman" w:cs="Times New Roman"/>
          <w:sz w:val="28"/>
          <w:szCs w:val="28"/>
        </w:rPr>
        <w:lastRenderedPageBreak/>
        <w:t>документами сертифицированные ФАПСИ/ФСБ средства электронной цифровой подписи.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Хранить документы на бумажных носителях в Организации в соответствии с правилами организации государственного архивного дела.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Немедленно уведомлять Администрацию о компрометации ключей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компрометации ключевой информации немедленно прекратить работу со скомпрометированными ключами ЭП и известить Администрацию.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Обеспечить сохранность ключей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135" w:anchor="P1521" w:history="1">
        <w:r w:rsidRPr="00105833">
          <w:rPr>
            <w:rFonts w:ascii="Times New Roman" w:eastAsia="Times New Roman" w:hAnsi="Times New Roman" w:cs="Times New Roman"/>
            <w:color w:val="000000"/>
            <w:sz w:val="28"/>
            <w:szCs w:val="28"/>
          </w:rPr>
          <w:t>Инструкции</w:t>
        </w:r>
      </w:hyperlink>
      <w:r w:rsidRPr="00105833">
        <w:rPr>
          <w:rFonts w:ascii="Times New Roman" w:eastAsia="Times New Roman" w:hAnsi="Times New Roman" w:cs="Times New Roman"/>
          <w:sz w:val="28"/>
          <w:szCs w:val="28"/>
        </w:rPr>
        <w:t xml:space="preserve"> для Организации, являющейся неотъемлемой частью настоящего договора (приложение N 1).</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имеет право</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Инициировать разбор возникшей конфликтной ситуации.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 Ответственность Сторон</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несет ответственность за проверку ЭП под электронными документами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несет ответственность за назначение уполномоченных должностных лиц, имеющих право подписывать электронные документы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несет ответственность за проверку ЭП под электронными документами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несет ответственность за сохранность и безопасное использование средств ЭП, в том числе ключа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105833">
        <w:rPr>
          <w:rFonts w:ascii="Times New Roman" w:eastAsia="Times New Roman" w:hAnsi="Times New Roman" w:cs="Times New Roman"/>
          <w:sz w:val="28"/>
          <w:szCs w:val="28"/>
        </w:rPr>
        <w:t>но</w:t>
      </w:r>
      <w:proofErr w:type="gramEnd"/>
      <w:r w:rsidRPr="00105833">
        <w:rPr>
          <w:rFonts w:ascii="Times New Roman" w:eastAsia="Times New Roman" w:hAnsi="Times New Roman" w:cs="Times New Roman"/>
          <w:sz w:val="28"/>
          <w:szCs w:val="28"/>
        </w:rPr>
        <w:t xml:space="preserve"> не ограничиваясь стихийными бедствиями, военными действиями, забастовками, отключениями подачи электроэнергии.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 Компрометация ключа ЭП.</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Действия при компрометации ключа ЭП</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Под компрометацией ключа ЭП понимается, но этим не ограничивается: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Потеря ключевых носителей.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Потеря ключевых носителей с их последующим обнаружением.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Увольнение сотрудников, имевших доступ к ключевой информации.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Нарушение правил хранения и уничтожения (после окончания срока действия) секретного ключа.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Возникновение подозрений на утечку информации или ее искажение в системе конфиденциальной связи.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Нарушение печати на сейфе с ключевыми носителями.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наступления событий, указанных в настоящем разделе, Организация обязана незамедлительно сообщить об этом Администрации.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При обращении Организации в Администрацию </w:t>
      </w:r>
      <w:proofErr w:type="gramStart"/>
      <w:r w:rsidRPr="00105833">
        <w:rPr>
          <w:rFonts w:ascii="Times New Roman" w:eastAsia="Times New Roman" w:hAnsi="Times New Roman" w:cs="Times New Roman"/>
          <w:sz w:val="28"/>
          <w:szCs w:val="28"/>
        </w:rPr>
        <w:t>последняя</w:t>
      </w:r>
      <w:proofErr w:type="gramEnd"/>
      <w:r w:rsidRPr="00105833">
        <w:rPr>
          <w:rFonts w:ascii="Times New Roman" w:eastAsia="Times New Roman" w:hAnsi="Times New Roman" w:cs="Times New Roman"/>
          <w:sz w:val="28"/>
          <w:szCs w:val="28"/>
        </w:rPr>
        <w:t xml:space="preserve"> обязуется отклонить все необработанные документы.</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5. Порядок разбора </w:t>
      </w:r>
      <w:proofErr w:type="gramStart"/>
      <w:r w:rsidRPr="00105833">
        <w:rPr>
          <w:rFonts w:ascii="Times New Roman" w:eastAsia="Times New Roman" w:hAnsi="Times New Roman" w:cs="Times New Roman"/>
          <w:sz w:val="28"/>
          <w:szCs w:val="28"/>
        </w:rPr>
        <w:t>конфликтных</w:t>
      </w:r>
      <w:proofErr w:type="gramEnd"/>
      <w:r w:rsidRPr="00105833">
        <w:rPr>
          <w:rFonts w:ascii="Times New Roman" w:eastAsia="Times New Roman" w:hAnsi="Times New Roman" w:cs="Times New Roman"/>
          <w:sz w:val="28"/>
          <w:szCs w:val="28"/>
        </w:rPr>
        <w:t xml:space="preserve"> (спорных)</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ситуаций в отношении электронных документов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 ЭП (далее - Конфликтных ситуаций)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Системе определяются следующие Конфликтные ситуации, связанные с использованием электронных документов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Одна из Сторон оспаривает авторство электронного документа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Одна из Сторон оспаривает подлинность электронного документа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Одна из Сторон оспаривает факт получения/отправки электронного документа с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Для разбора Конфликтных ситуаций Стороны принимают следующий порядок:</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 Создание комиссии для разбора Конфликтных ситуаций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Для объективного разбора Конфликтной ситуации создается комиссия.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Члены комиссии от каждой Стороны назначаются приказами каждой </w:t>
      </w:r>
      <w:r w:rsidRPr="00105833">
        <w:rPr>
          <w:rFonts w:ascii="Times New Roman" w:eastAsia="Times New Roman" w:hAnsi="Times New Roman" w:cs="Times New Roman"/>
          <w:sz w:val="28"/>
          <w:szCs w:val="28"/>
        </w:rPr>
        <w:lastRenderedPageBreak/>
        <w:t>Стороны.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привлечения независимых экспертов, эксперт считается назначенным только при согласии обеих Сторон.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Дата сбора комиссии должна быть определена не позднее 7 дней с момента отправки предложения о создании комиссии.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Комиссия осуществляет свою работу сроком от 1 (одного) до 3 (трех) рабочих дней.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bookmarkStart w:id="55" w:name="P1438"/>
      <w:bookmarkEnd w:id="55"/>
      <w:r w:rsidRPr="00105833">
        <w:rPr>
          <w:rFonts w:ascii="Times New Roman" w:eastAsia="Times New Roman" w:hAnsi="Times New Roman" w:cs="Times New Roman"/>
          <w:sz w:val="28"/>
          <w:szCs w:val="28"/>
        </w:rPr>
        <w:t>5.2. Документы, представляемые Сторонами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для разбора Конфликтных ситуаций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представляет: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Корневой сертификат уполномоченного лица Удостоверяющего центра.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Список отозванных сертификатов в электронном виде, действующий на момент поступления спорного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Сертификат уполномоченного лица Организации в электронном виде.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Электронный документ с ЭП, в отношении которого ведется разбирательство.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Документы, относительно спорного электронного документа с ЭП, полученные в УЦ, если таковые запрашивались.</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представляет: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Ключевой носитель с ключами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Сертификат открытого ключа ЭП в электронном виде.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Сертификат открытого ключа ЭП на бумажном носителе.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Корневой сертификат уполномоченного лица Удостоверяющего центра.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Документы относительно спорного электронного документа с ЭП, полученные в Удостоверяющем центре, если таковые запрашивались.</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5.3. Техническое обеспечение для проведения</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экспертных исследований в ходе заседания комиссии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Рабочая станция с установленной частью АС Организации, а также применявшимся средством ЭП.</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Рабочая станция с установленной частью АС Администрации, а также применявшимся средством ЭП.</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5.4. Регламент заседания комиссии 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проведения экспертных исследований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Сравнение сертификатов открытых </w:t>
      </w:r>
      <w:proofErr w:type="gramStart"/>
      <w:r w:rsidRPr="00105833">
        <w:rPr>
          <w:rFonts w:ascii="Times New Roman" w:eastAsia="Times New Roman" w:hAnsi="Times New Roman" w:cs="Times New Roman"/>
          <w:sz w:val="28"/>
          <w:szCs w:val="28"/>
        </w:rPr>
        <w:t>ключей</w:t>
      </w:r>
      <w:proofErr w:type="gramEnd"/>
      <w:r w:rsidRPr="00105833">
        <w:rPr>
          <w:rFonts w:ascii="Times New Roman" w:eastAsia="Times New Roman" w:hAnsi="Times New Roman" w:cs="Times New Roman"/>
          <w:sz w:val="28"/>
          <w:szCs w:val="28"/>
        </w:rPr>
        <w:t xml:space="preserve"> как в электронном виде, так и на бумажных носителях, находящихся у Организации и Администрации.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Рассмотрение документов, полученных в Удостоверяющем центре, если такие документы были представлены хотя бы одной из Сторон.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Проверка журнала использования ключевого носителя.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Тестовая подпись аналогичного электронного документа средствами части </w:t>
      </w:r>
      <w:r w:rsidRPr="00105833">
        <w:rPr>
          <w:rFonts w:ascii="Times New Roman" w:eastAsia="Times New Roman" w:hAnsi="Times New Roman" w:cs="Times New Roman"/>
          <w:sz w:val="28"/>
          <w:szCs w:val="28"/>
        </w:rPr>
        <w:lastRenderedPageBreak/>
        <w:t>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r:id="rId136" w:anchor="P1438" w:history="1">
        <w:r w:rsidRPr="00105833">
          <w:rPr>
            <w:rFonts w:ascii="Times New Roman" w:eastAsia="Times New Roman" w:hAnsi="Times New Roman" w:cs="Times New Roman"/>
            <w:color w:val="000000"/>
            <w:sz w:val="28"/>
            <w:szCs w:val="28"/>
          </w:rPr>
          <w:t>пункте 5.2</w:t>
        </w:r>
      </w:hyperlink>
      <w:r w:rsidRPr="00105833">
        <w:rPr>
          <w:rFonts w:ascii="Times New Roman" w:eastAsia="Times New Roman" w:hAnsi="Times New Roman" w:cs="Times New Roman"/>
          <w:color w:val="000000"/>
          <w:sz w:val="28"/>
          <w:szCs w:val="28"/>
        </w:rPr>
        <w:t xml:space="preserve"> </w:t>
      </w:r>
      <w:r w:rsidRPr="00105833">
        <w:rPr>
          <w:rFonts w:ascii="Times New Roman" w:eastAsia="Times New Roman" w:hAnsi="Times New Roman" w:cs="Times New Roman"/>
          <w:sz w:val="28"/>
          <w:szCs w:val="28"/>
        </w:rPr>
        <w:t>настоящего Договора, - спор считается разрешенным в пользу другой Стороны.</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5.5. Заключение</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Результаты всех исследований, проверок и экспериментов обязательно отражаются в протоколе заседания, где отражаются: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состав комиссии;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установленные обстоятельства, приведшие к оспариванию электронного документа;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порядок действий членов комиссии;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выводы по установлению подлинности оспариваемого документа и вины Сторон.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Протокол заседания подписывается всеми членами комиссии.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Заключение подписывается всеми членами комиссии и является обязательным для исполнения Сторонами.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Члены комиссии, не согласные с требованиями большинства, подписывают заключение с возражениями, которые прикладываются к заключению.</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 заключению прикладываются копии документов, представленных на заседании комиссии, за исключением ключевого носителя с ключами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Заключение выполняется в двух экземплярах (по одному экземпляру для каждой Стороны).</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5.6. Внештатные ситуации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105833">
        <w:rPr>
          <w:rFonts w:ascii="Times New Roman" w:eastAsia="Times New Roman" w:hAnsi="Times New Roman" w:cs="Times New Roman"/>
          <w:sz w:val="28"/>
          <w:szCs w:val="28"/>
        </w:rPr>
        <w:t>об</w:t>
      </w:r>
      <w:proofErr w:type="gramEnd"/>
      <w:r w:rsidRPr="00105833">
        <w:rPr>
          <w:rFonts w:ascii="Times New Roman" w:eastAsia="Times New Roman" w:hAnsi="Times New Roman" w:cs="Times New Roman"/>
          <w:sz w:val="28"/>
          <w:szCs w:val="28"/>
        </w:rPr>
        <w:t xml:space="preserve"> обратном. Указанное заключение направляется другой </w:t>
      </w:r>
      <w:r w:rsidRPr="00105833">
        <w:rPr>
          <w:rFonts w:ascii="Times New Roman" w:eastAsia="Times New Roman" w:hAnsi="Times New Roman" w:cs="Times New Roman"/>
          <w:sz w:val="28"/>
          <w:szCs w:val="28"/>
        </w:rPr>
        <w:lastRenderedPageBreak/>
        <w:t>Стороне для сведения.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 Срок действия договора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Настоящий договор вступает в силу с момента подписания его обеими Сторонами и действует в течение одного года.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Договор</w:t>
      </w:r>
      <w:proofErr w:type="gramEnd"/>
      <w:r w:rsidRPr="00105833">
        <w:rPr>
          <w:rFonts w:ascii="Times New Roman" w:eastAsia="Times New Roman" w:hAnsi="Times New Roman" w:cs="Times New Roman"/>
          <w:sz w:val="28"/>
          <w:szCs w:val="28"/>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 ЮРИДИЧЕСКИЕ АДРЕСА И ПОДПИСИ СТОРОН</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Администрация </w:t>
      </w:r>
      <w:proofErr w:type="gramStart"/>
      <w:r w:rsidRPr="00105833">
        <w:rPr>
          <w:rFonts w:ascii="Times New Roman" w:eastAsia="Times New Roman" w:hAnsi="Times New Roman" w:cs="Times New Roman"/>
          <w:sz w:val="28"/>
          <w:szCs w:val="28"/>
        </w:rPr>
        <w:t>Северного</w:t>
      </w:r>
      <w:proofErr w:type="gramEnd"/>
      <w:r w:rsidRPr="00105833">
        <w:rPr>
          <w:rFonts w:ascii="Times New Roman" w:eastAsia="Times New Roman" w:hAnsi="Times New Roman" w:cs="Times New Roman"/>
          <w:sz w:val="28"/>
          <w:szCs w:val="28"/>
        </w:rPr>
        <w:t xml:space="preserve">                                                                   Организация</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 Северное,</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ул. Ленина, 14</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                                                                                                                    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                              __________________/ 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 20____ года                                 "____" __________ 20____ года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A1574" w:rsidRPr="00105833" w:rsidRDefault="004A1574"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3"/>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1</w:t>
      </w: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к договору N ________</w:t>
      </w: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 ________ 20__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56" w:name="P1521"/>
      <w:bookmarkEnd w:id="56"/>
      <w:r w:rsidRPr="00105833">
        <w:rPr>
          <w:rFonts w:ascii="Times New Roman" w:eastAsia="Times New Roman" w:hAnsi="Times New Roman" w:cs="Times New Roman"/>
          <w:sz w:val="28"/>
          <w:szCs w:val="28"/>
        </w:rPr>
        <w:t>Инструкция</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 организации деятельности учреждений </w:t>
      </w:r>
      <w:proofErr w:type="gramStart"/>
      <w:r w:rsidRPr="00105833">
        <w:rPr>
          <w:rFonts w:ascii="Times New Roman" w:eastAsia="Times New Roman" w:hAnsi="Times New Roman" w:cs="Times New Roman"/>
          <w:sz w:val="28"/>
          <w:szCs w:val="28"/>
        </w:rPr>
        <w:t>в</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процессе</w:t>
      </w:r>
      <w:proofErr w:type="gramEnd"/>
      <w:r w:rsidRPr="00105833">
        <w:rPr>
          <w:rFonts w:ascii="Times New Roman" w:eastAsia="Times New Roman" w:hAnsi="Times New Roman" w:cs="Times New Roman"/>
          <w:sz w:val="28"/>
          <w:szCs w:val="28"/>
        </w:rPr>
        <w:t xml:space="preserve"> обмена электронными документами,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подписанными</w:t>
      </w:r>
      <w:proofErr w:type="gramEnd"/>
      <w:r w:rsidRPr="00105833">
        <w:rPr>
          <w:rFonts w:ascii="Times New Roman" w:eastAsia="Times New Roman" w:hAnsi="Times New Roman" w:cs="Times New Roman"/>
          <w:sz w:val="28"/>
          <w:szCs w:val="28"/>
        </w:rPr>
        <w:t xml:space="preserve"> электронной подписью</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Термины и определения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1.5. Сертификат открытого ключа ЭП - электронный документ, содержащий реквизиты владельца закрытого ключа ЭП, а также открытый ключ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1.6. Ключевой носитель - аппаратное устройство, на котором записан Закрытый ключ ЭП.</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Общие положения</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2.1. Настоящая Инструкция определяет: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перечень ответственных должностных лиц и порядок их назначения;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обязанности ответственных должностных лиц;</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порядок хранения Средств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порядок использования Средств ЭП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организацию безопасности рабочих мест ответственных должностных лиц.</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 Перечень должностных лиц</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57" w:name="P1547"/>
      <w:bookmarkEnd w:id="57"/>
      <w:r w:rsidRPr="00105833">
        <w:rPr>
          <w:rFonts w:ascii="Times New Roman" w:eastAsia="Times New Roman" w:hAnsi="Times New Roman" w:cs="Times New Roman"/>
          <w:sz w:val="28"/>
          <w:szCs w:val="28"/>
        </w:rPr>
        <w:t>3.1. Организации необходимо назначить следующих ответственных лиц:</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сотрудника, уполномоченного формировать ЭП под электронными документами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сотрудника, уполномоченного проверять ЭП под электронными документами Администрации;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сотрудника, ответственного за хранение средств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 Порядок назначения должностных лиц</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4.1. Должностные лица, указанные в </w:t>
      </w:r>
      <w:hyperlink r:id="rId137" w:anchor="P1547" w:history="1">
        <w:r w:rsidRPr="00105833">
          <w:rPr>
            <w:rFonts w:ascii="Times New Roman" w:eastAsia="Times New Roman" w:hAnsi="Times New Roman" w:cs="Times New Roman"/>
            <w:color w:val="000000"/>
            <w:sz w:val="28"/>
            <w:szCs w:val="28"/>
          </w:rPr>
          <w:t>пункте 3.1</w:t>
        </w:r>
      </w:hyperlink>
      <w:r w:rsidRPr="00105833">
        <w:rPr>
          <w:rFonts w:ascii="Times New Roman" w:eastAsia="Times New Roman" w:hAnsi="Times New Roman" w:cs="Times New Roman"/>
          <w:color w:val="000000"/>
          <w:sz w:val="28"/>
          <w:szCs w:val="28"/>
        </w:rPr>
        <w:t>,</w:t>
      </w:r>
      <w:r w:rsidRPr="00105833">
        <w:rPr>
          <w:rFonts w:ascii="Times New Roman" w:eastAsia="Times New Roman" w:hAnsi="Times New Roman" w:cs="Times New Roman"/>
          <w:sz w:val="28"/>
          <w:szCs w:val="28"/>
        </w:rPr>
        <w:t xml:space="preserve"> назначаются и освобождаются от обязанностей приказом руководителя Организации.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4.2. Должностные лица, указанные в </w:t>
      </w:r>
      <w:hyperlink r:id="rId138" w:anchor="P1547" w:history="1">
        <w:r w:rsidRPr="00105833">
          <w:rPr>
            <w:rFonts w:ascii="Times New Roman" w:eastAsia="Times New Roman" w:hAnsi="Times New Roman" w:cs="Times New Roman"/>
            <w:color w:val="000000"/>
            <w:sz w:val="28"/>
            <w:szCs w:val="28"/>
          </w:rPr>
          <w:t>пункте 3.1</w:t>
        </w:r>
      </w:hyperlink>
      <w:r w:rsidRPr="00105833">
        <w:rPr>
          <w:rFonts w:ascii="Times New Roman" w:eastAsia="Times New Roman" w:hAnsi="Times New Roman" w:cs="Times New Roman"/>
          <w:sz w:val="28"/>
          <w:szCs w:val="28"/>
        </w:rPr>
        <w:t>, назначаются из числа сотрудников Организации.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 Обязанности должностных лиц</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описанные </w:t>
      </w:r>
      <w:r w:rsidRPr="00105833">
        <w:rPr>
          <w:rFonts w:ascii="Times New Roman" w:eastAsia="Times New Roman" w:hAnsi="Times New Roman" w:cs="Times New Roman"/>
          <w:color w:val="000000"/>
          <w:sz w:val="28"/>
          <w:szCs w:val="28"/>
        </w:rPr>
        <w:t xml:space="preserve">в </w:t>
      </w:r>
      <w:hyperlink r:id="rId139" w:anchor="P1588" w:history="1">
        <w:r w:rsidRPr="00105833">
          <w:rPr>
            <w:rFonts w:ascii="Times New Roman" w:eastAsia="Times New Roman" w:hAnsi="Times New Roman" w:cs="Times New Roman"/>
            <w:color w:val="000000"/>
            <w:sz w:val="28"/>
            <w:szCs w:val="28"/>
          </w:rPr>
          <w:t>разделе 7</w:t>
        </w:r>
      </w:hyperlink>
      <w:r w:rsidRPr="00105833">
        <w:rPr>
          <w:rFonts w:ascii="Times New Roman" w:eastAsia="Times New Roman" w:hAnsi="Times New Roman" w:cs="Times New Roman"/>
          <w:sz w:val="28"/>
          <w:szCs w:val="28"/>
        </w:rPr>
        <w:t xml:space="preserve"> настоящей Инструкции;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неукоснительно соблюдать все положения настоящей Инструкции.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5.2. Ответственный сотрудник за хранение средств ЭП обязан: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соблюдать требования настоящего Порядка к обеспечению безопасности конфиденциальной информации;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 обеспечить хранение, выдачу и учет средств ЭП в порядке, установленном настоящей Инструкцией;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немедленно уведомлять руководство о фактах недостачи Средств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неукоснительно соблюдать все положения настоящей Инструкции.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 Порядок хранения Средств ЭП</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6.1. Все Средства ЭП хранятся непосредственно в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6.3. Все Средства ЭП, а также пароли, </w:t>
      </w:r>
      <w:proofErr w:type="spellStart"/>
      <w:r w:rsidRPr="00105833">
        <w:rPr>
          <w:rFonts w:ascii="Times New Roman" w:eastAsia="Times New Roman" w:hAnsi="Times New Roman" w:cs="Times New Roman"/>
          <w:sz w:val="28"/>
          <w:szCs w:val="28"/>
        </w:rPr>
        <w:t>пин</w:t>
      </w:r>
      <w:proofErr w:type="spellEnd"/>
      <w:r w:rsidRPr="00105833">
        <w:rPr>
          <w:rFonts w:ascii="Times New Roman" w:eastAsia="Times New Roman" w:hAnsi="Times New Roman" w:cs="Times New Roman"/>
          <w:sz w:val="28"/>
          <w:szCs w:val="28"/>
        </w:rPr>
        <w:t>-коды и т.п. хранятся в сейфе, кроме установленного на рабочее место АС программного обеспечения.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6.4. Ключи от сейфа хранить в месте, обеспечивающем возможность постоянного </w:t>
      </w:r>
      <w:proofErr w:type="gramStart"/>
      <w:r w:rsidRPr="00105833">
        <w:rPr>
          <w:rFonts w:ascii="Times New Roman" w:eastAsia="Times New Roman" w:hAnsi="Times New Roman" w:cs="Times New Roman"/>
          <w:sz w:val="28"/>
          <w:szCs w:val="28"/>
        </w:rPr>
        <w:t>контроля за</w:t>
      </w:r>
      <w:proofErr w:type="gramEnd"/>
      <w:r w:rsidRPr="00105833">
        <w:rPr>
          <w:rFonts w:ascii="Times New Roman" w:eastAsia="Times New Roman" w:hAnsi="Times New Roman" w:cs="Times New Roman"/>
          <w:sz w:val="28"/>
          <w:szCs w:val="28"/>
        </w:rPr>
        <w:t xml:space="preserve"> ними. В случае наличия замка с шифром, предотвращать разглашение шифра.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6.5. Дубликат ключей от сейфа находится у руководителя в опечатанном конверте.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bookmarkStart w:id="58" w:name="P1588"/>
      <w:bookmarkEnd w:id="58"/>
      <w:r w:rsidRPr="00105833">
        <w:rPr>
          <w:rFonts w:ascii="Times New Roman" w:eastAsia="Times New Roman" w:hAnsi="Times New Roman" w:cs="Times New Roman"/>
          <w:sz w:val="28"/>
          <w:szCs w:val="28"/>
        </w:rPr>
        <w:t xml:space="preserve">7. Порядок использования Средств ЭП </w:t>
      </w:r>
      <w:proofErr w:type="gramStart"/>
      <w:r w:rsidRPr="00105833">
        <w:rPr>
          <w:rFonts w:ascii="Times New Roman" w:eastAsia="Times New Roman" w:hAnsi="Times New Roman" w:cs="Times New Roman"/>
          <w:sz w:val="28"/>
          <w:szCs w:val="28"/>
        </w:rPr>
        <w:t>в</w:t>
      </w:r>
      <w:proofErr w:type="gramEnd"/>
      <w:r w:rsidRPr="00105833">
        <w:rPr>
          <w:rFonts w:ascii="Times New Roman" w:eastAsia="Times New Roman" w:hAnsi="Times New Roman" w:cs="Times New Roman"/>
          <w:sz w:val="28"/>
          <w:szCs w:val="28"/>
        </w:rPr>
        <w:t xml:space="preserve"> АС</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Использование ЭП при других организационно-правовых или финансовых отношениях строго запрещено.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bookmarkStart w:id="59" w:name="P1592"/>
      <w:bookmarkEnd w:id="59"/>
      <w:r w:rsidRPr="00105833">
        <w:rPr>
          <w:rFonts w:ascii="Times New Roman" w:eastAsia="Times New Roman" w:hAnsi="Times New Roman" w:cs="Times New Roman"/>
          <w:sz w:val="28"/>
          <w:szCs w:val="28"/>
        </w:rPr>
        <w:t>7.2. Процедура отправки и подписи электронного документа ЭП осуществляется следующим образом: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Документ на бумажном носителе, подписанный ответственными лицами и заверенный печатью, передается сотруднику, уполномоченному формировать ЭП </w:t>
      </w:r>
      <w:r w:rsidRPr="00105833">
        <w:rPr>
          <w:rFonts w:ascii="Times New Roman" w:eastAsia="Times New Roman" w:hAnsi="Times New Roman" w:cs="Times New Roman"/>
          <w:sz w:val="28"/>
          <w:szCs w:val="28"/>
        </w:rPr>
        <w:lastRenderedPageBreak/>
        <w:t>под электронным документом, и является основанием для отправки электронного документа, подписанного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Сотрудник, уполномоченный формировать ЭП под электронным документом, производит отправку документа средствами АС.</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После отправления документа необходимо извлечь ключевой носитель из порта (дисковода).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Сдать ключевой носитель сотруднику, ответственному за хранение средств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В случае правильного выполнения всего алгоритма </w:t>
      </w:r>
      <w:hyperlink r:id="rId140" w:anchor="P1592" w:history="1">
        <w:r w:rsidRPr="00105833">
          <w:rPr>
            <w:rFonts w:ascii="Times New Roman" w:eastAsia="Times New Roman" w:hAnsi="Times New Roman" w:cs="Times New Roman"/>
            <w:color w:val="000000"/>
            <w:sz w:val="28"/>
            <w:szCs w:val="28"/>
          </w:rPr>
          <w:t>пункта 7.2</w:t>
        </w:r>
      </w:hyperlink>
      <w:r w:rsidRPr="00105833">
        <w:rPr>
          <w:rFonts w:ascii="Times New Roman" w:eastAsia="Times New Roman" w:hAnsi="Times New Roman" w:cs="Times New Roman"/>
          <w:sz w:val="28"/>
          <w:szCs w:val="28"/>
        </w:rPr>
        <w:t xml:space="preserve"> и отсутствия ошибок, выданных АС, документ считается отправленным верно.</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7.3. Процедура получения электронного документа с ЭП осуществляется следующим образом: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проверка ЭП на пакетах осуществляется нажатием на кнопку проверки ЭП;</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w:t>
      </w:r>
      <w:r w:rsidRPr="00105833">
        <w:rPr>
          <w:rFonts w:ascii="Times New Roman" w:eastAsia="Times New Roman" w:hAnsi="Times New Roman" w:cs="Times New Roman"/>
          <w:sz w:val="28"/>
          <w:szCs w:val="28"/>
        </w:rPr>
        <w:lastRenderedPageBreak/>
        <w:t>последующих действиях.</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Организация несет ответственность за проверку ЭП (ее достоверности) под своими электронными документами.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outlineLvl w:val="4"/>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 Организация безопасности рабочего</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места </w:t>
      </w:r>
      <w:proofErr w:type="gramStart"/>
      <w:r w:rsidRPr="00105833">
        <w:rPr>
          <w:rFonts w:ascii="Times New Roman" w:eastAsia="Times New Roman" w:hAnsi="Times New Roman" w:cs="Times New Roman"/>
          <w:sz w:val="28"/>
          <w:szCs w:val="28"/>
        </w:rPr>
        <w:t>с</w:t>
      </w:r>
      <w:proofErr w:type="gramEnd"/>
      <w:r w:rsidRPr="00105833">
        <w:rPr>
          <w:rFonts w:ascii="Times New Roman" w:eastAsia="Times New Roman" w:hAnsi="Times New Roman" w:cs="Times New Roman"/>
          <w:sz w:val="28"/>
          <w:szCs w:val="28"/>
        </w:rPr>
        <w:t xml:space="preserve"> установленной АС</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8.2. Системный блок рабочей станции должен быть опломбирован или опечатан.</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8.3. В качестве ключевых носителей используются только съемные аппаратные устройства.</w:t>
      </w:r>
    </w:p>
    <w:p w:rsidR="00105833" w:rsidRPr="00105833" w:rsidRDefault="00105833" w:rsidP="00105833">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BA672E" w:rsidRPr="00105833" w:rsidRDefault="00BA672E"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2.4</w:t>
      </w:r>
    </w:p>
    <w:p w:rsidR="00105833" w:rsidRPr="00105833" w:rsidRDefault="00105833" w:rsidP="00105833">
      <w:pPr>
        <w:widowControl w:val="0"/>
        <w:autoSpaceDE w:val="0"/>
        <w:autoSpaceDN w:val="0"/>
        <w:spacing w:after="0" w:line="240" w:lineRule="auto"/>
        <w:jc w:val="both"/>
        <w:rPr>
          <w:rFonts w:ascii="Courier New" w:eastAsia="Times New Roman" w:hAnsi="Courier New" w:cs="Courier New"/>
          <w:sz w:val="28"/>
          <w:szCs w:val="28"/>
        </w:rPr>
      </w:pPr>
      <w:r w:rsidRPr="00105833">
        <w:rPr>
          <w:rFonts w:ascii="Times New Roman" w:eastAsia="Times New Roman" w:hAnsi="Times New Roman" w:cs="Times New Roman"/>
          <w:sz w:val="28"/>
          <w:szCs w:val="28"/>
        </w:rPr>
        <w:t xml:space="preserve"> </w:t>
      </w:r>
      <w:r w:rsidRPr="00105833">
        <w:rPr>
          <w:rFonts w:ascii="Courier New" w:eastAsia="Times New Roman" w:hAnsi="Courier New" w:cs="Courier New"/>
          <w:sz w:val="28"/>
          <w:szCs w:val="28"/>
        </w:rPr>
        <w:t xml:space="preserve"> </w:t>
      </w:r>
    </w:p>
    <w:p w:rsidR="00105833" w:rsidRPr="00105833" w:rsidRDefault="00105833" w:rsidP="00105833">
      <w:pPr>
        <w:widowControl w:val="0"/>
        <w:autoSpaceDE w:val="0"/>
        <w:autoSpaceDN w:val="0"/>
        <w:spacing w:after="0" w:line="240" w:lineRule="auto"/>
        <w:jc w:val="both"/>
        <w:rPr>
          <w:rFonts w:ascii="Courier New" w:eastAsia="Times New Roman" w:hAnsi="Courier New" w:cs="Courier New"/>
          <w:sz w:val="28"/>
          <w:szCs w:val="28"/>
        </w:rPr>
      </w:pPr>
    </w:p>
    <w:p w:rsidR="00105833" w:rsidRPr="00105833" w:rsidRDefault="00105833" w:rsidP="00105833">
      <w:pPr>
        <w:widowControl w:val="0"/>
        <w:autoSpaceDE w:val="0"/>
        <w:autoSpaceDN w:val="0"/>
        <w:spacing w:before="260"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Представляется на бланке                                      ________________________                     Администрации                                              (наименование получателя средств</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местного бюджета</w:t>
      </w:r>
      <w:proofErr w:type="gramStart"/>
      <w:r w:rsidRPr="00105833">
        <w:rPr>
          <w:rFonts w:ascii="Times New Roman" w:eastAsia="Times New Roman" w:hAnsi="Times New Roman" w:cs="Times New Roman"/>
          <w:sz w:val="28"/>
          <w:szCs w:val="28"/>
        </w:rPr>
        <w:t xml:space="preserve"> )</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bookmarkStart w:id="60" w:name="P1689"/>
      <w:bookmarkEnd w:id="60"/>
      <w:r w:rsidRPr="00105833">
        <w:rPr>
          <w:rFonts w:ascii="Times New Roman" w:eastAsia="Times New Roman" w:hAnsi="Times New Roman" w:cs="Times New Roman"/>
          <w:sz w:val="28"/>
          <w:szCs w:val="28"/>
        </w:rPr>
        <w:t xml:space="preserve">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УВЕДОМЛЕНИЕ</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о ______________________ лицевого счета</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Администрация Северного района Новосибирской  области сообщает о _______________________________  лицевого счета                 ______________</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w:t>
      </w:r>
      <w:proofErr w:type="gramStart"/>
      <w:r w:rsidRPr="00105833">
        <w:rPr>
          <w:rFonts w:ascii="Times New Roman" w:eastAsia="Times New Roman" w:hAnsi="Times New Roman" w:cs="Times New Roman"/>
        </w:rPr>
        <w:t>открытии</w:t>
      </w:r>
      <w:proofErr w:type="gramEnd"/>
      <w:r w:rsidRPr="00105833">
        <w:rPr>
          <w:rFonts w:ascii="Times New Roman" w:eastAsia="Times New Roman" w:hAnsi="Times New Roman" w:cs="Times New Roman"/>
        </w:rPr>
        <w:t>, переоформлении, закрытии)                                                       (вид лицевого счета)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(наименование получателя средств)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N ______________________ на балансовом счете N 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 банке 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Дата ______________________ лицевого счета: 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w:t>
      </w:r>
      <w:proofErr w:type="gramStart"/>
      <w:r w:rsidRPr="00105833">
        <w:rPr>
          <w:rFonts w:ascii="Times New Roman" w:eastAsia="Times New Roman" w:hAnsi="Times New Roman" w:cs="Times New Roman"/>
        </w:rPr>
        <w:t>(открытия, переоформления,                                                                (дата)</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закрытия)</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Глава Северного района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Новосибирской области </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2.5</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1" w:name="P1716"/>
      <w:bookmarkEnd w:id="61"/>
      <w:r w:rsidRPr="00105833">
        <w:rPr>
          <w:rFonts w:ascii="Times New Roman" w:eastAsia="Times New Roman" w:hAnsi="Times New Roman" w:cs="Times New Roman"/>
          <w:sz w:val="28"/>
          <w:szCs w:val="28"/>
        </w:rPr>
        <w:t>Заявление</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открытие лицевого счета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"____" ______________ 20__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клиента 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ИНН/КПП клиента 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главного распорядителя бюджетных средств 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Прошу открыть лицевой счет 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(вид лицевого счета)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Приложения:</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6.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 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pBdr>
          <w:bottom w:val="double" w:sz="6" w:space="1" w:color="auto"/>
        </w:pBdr>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Открыт лицевой счет N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  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__________________ 20____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2.6</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2" w:name="P1761"/>
      <w:bookmarkEnd w:id="62"/>
      <w:r w:rsidRPr="00105833">
        <w:rPr>
          <w:rFonts w:ascii="Times New Roman" w:eastAsia="Times New Roman" w:hAnsi="Times New Roman" w:cs="Times New Roman"/>
          <w:sz w:val="28"/>
          <w:szCs w:val="28"/>
        </w:rPr>
        <w:t>Разрешение N 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на открытие лицевого счета по учету операций, поступающих </w:t>
      </w:r>
      <w:proofErr w:type="gramStart"/>
      <w:r w:rsidRPr="00105833">
        <w:rPr>
          <w:rFonts w:ascii="Times New Roman" w:eastAsia="Times New Roman" w:hAnsi="Times New Roman" w:cs="Times New Roman"/>
          <w:sz w:val="28"/>
          <w:szCs w:val="28"/>
        </w:rPr>
        <w:t>во</w:t>
      </w:r>
      <w:proofErr w:type="gramEnd"/>
      <w:r w:rsidRPr="00105833">
        <w:rPr>
          <w:rFonts w:ascii="Times New Roman" w:eastAsia="Times New Roman" w:hAnsi="Times New Roman" w:cs="Times New Roman"/>
          <w:sz w:val="28"/>
          <w:szCs w:val="28"/>
        </w:rPr>
        <w:t xml:space="preserve"> временное</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распоряжение казенного учреждения, в министерстве финансов и </w:t>
      </w:r>
      <w:proofErr w:type="gramStart"/>
      <w:r w:rsidRPr="00105833">
        <w:rPr>
          <w:rFonts w:ascii="Times New Roman" w:eastAsia="Times New Roman" w:hAnsi="Times New Roman" w:cs="Times New Roman"/>
          <w:sz w:val="28"/>
          <w:szCs w:val="28"/>
        </w:rPr>
        <w:t>налоговой</w:t>
      </w:r>
      <w:proofErr w:type="gramEnd"/>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политики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"____" ______________ 20__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распорядитель 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Получатель 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Источники образования и направления использования средств:</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87"/>
        <w:gridCol w:w="3288"/>
        <w:gridCol w:w="1871"/>
      </w:tblGrid>
      <w:tr w:rsidR="00105833" w:rsidRPr="00105833" w:rsidTr="00105833">
        <w:tc>
          <w:tcPr>
            <w:tcW w:w="232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Направления использования средств</w:t>
            </w:r>
          </w:p>
        </w:tc>
      </w:tr>
      <w:tr w:rsidR="00105833" w:rsidRPr="00105833" w:rsidTr="00105833">
        <w:tc>
          <w:tcPr>
            <w:tcW w:w="232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2</w:t>
            </w:r>
          </w:p>
        </w:tc>
        <w:tc>
          <w:tcPr>
            <w:tcW w:w="328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4</w:t>
            </w:r>
          </w:p>
        </w:tc>
      </w:tr>
      <w:tr w:rsidR="00105833" w:rsidRPr="00105833" w:rsidTr="00105833">
        <w:tc>
          <w:tcPr>
            <w:tcW w:w="23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328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23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328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 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4"/>
          <w:szCs w:val="24"/>
        </w:rPr>
        <w:t>"____" ______________ 20____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2.7</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3" w:name="P1808"/>
      <w:bookmarkEnd w:id="63"/>
      <w:r w:rsidRPr="00105833">
        <w:rPr>
          <w:rFonts w:ascii="Times New Roman" w:eastAsia="Times New Roman" w:hAnsi="Times New Roman" w:cs="Times New Roman"/>
          <w:sz w:val="28"/>
          <w:szCs w:val="28"/>
        </w:rPr>
        <w:t>ДОВЕРЕННОСТЬ</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Дана _______________________________________________________________ в том,</w:t>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rPr>
        <w:t>(фамилия, имя, отчество)</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что  ему  (ей)  поручается  получать  письма  и  иные документы на </w:t>
      </w:r>
      <w:proofErr w:type="gramStart"/>
      <w:r w:rsidRPr="00105833">
        <w:rPr>
          <w:rFonts w:ascii="Times New Roman" w:eastAsia="Times New Roman" w:hAnsi="Times New Roman" w:cs="Times New Roman"/>
          <w:sz w:val="28"/>
          <w:szCs w:val="28"/>
        </w:rPr>
        <w:t>бумажных</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носителях</w:t>
      </w:r>
      <w:proofErr w:type="gramEnd"/>
      <w:r w:rsidRPr="00105833">
        <w:rPr>
          <w:rFonts w:ascii="Times New Roman" w:eastAsia="Times New Roman" w:hAnsi="Times New Roman" w:cs="Times New Roman"/>
          <w:sz w:val="28"/>
          <w:szCs w:val="28"/>
        </w:rPr>
        <w:t xml:space="preserve"> по лицевым счетам 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(номера лицевых счетов)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(наименование организации)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05833">
        <w:rPr>
          <w:rFonts w:ascii="Times New Roman" w:eastAsia="Times New Roman" w:hAnsi="Times New Roman" w:cs="Times New Roman"/>
          <w:sz w:val="28"/>
          <w:szCs w:val="28"/>
        </w:rPr>
        <w:t>открытым</w:t>
      </w:r>
      <w:proofErr w:type="gramEnd"/>
      <w:r w:rsidRPr="00105833">
        <w:rPr>
          <w:rFonts w:ascii="Times New Roman" w:eastAsia="Times New Roman" w:hAnsi="Times New Roman" w:cs="Times New Roman"/>
          <w:sz w:val="28"/>
          <w:szCs w:val="28"/>
        </w:rPr>
        <w:t xml:space="preserve">   в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Паспортные данные: серия ____ N ____________ выдан "____" ________ 20___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 xml:space="preserve">(кем </w:t>
      </w:r>
      <w:proofErr w:type="gramStart"/>
      <w:r w:rsidRPr="00105833">
        <w:rPr>
          <w:rFonts w:ascii="Times New Roman" w:eastAsia="Times New Roman" w:hAnsi="Times New Roman" w:cs="Times New Roman"/>
        </w:rPr>
        <w:t>выдан</w:t>
      </w:r>
      <w:proofErr w:type="gramEnd"/>
      <w:r w:rsidRPr="00105833">
        <w:rPr>
          <w:rFonts w:ascii="Times New Roman" w:eastAsia="Times New Roman" w:hAnsi="Times New Roman" w:cs="Times New Roman"/>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Зарегистрирова</w:t>
      </w:r>
      <w:proofErr w:type="gramStart"/>
      <w:r w:rsidRPr="00105833">
        <w:rPr>
          <w:rFonts w:ascii="Times New Roman" w:eastAsia="Times New Roman" w:hAnsi="Times New Roman" w:cs="Times New Roman"/>
          <w:sz w:val="28"/>
          <w:szCs w:val="28"/>
        </w:rPr>
        <w:t>н(</w:t>
      </w:r>
      <w:proofErr w:type="gramEnd"/>
      <w:r w:rsidRPr="00105833">
        <w:rPr>
          <w:rFonts w:ascii="Times New Roman" w:eastAsia="Times New Roman" w:hAnsi="Times New Roman" w:cs="Times New Roman"/>
          <w:sz w:val="28"/>
          <w:szCs w:val="28"/>
        </w:rPr>
        <w:t>а) по адресу: 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Доверенность действительна: 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Подпись доверенного лица _____________________________________ удостоверяю</w:t>
      </w:r>
      <w:proofErr w:type="gramStart"/>
      <w:r w:rsidRPr="00105833">
        <w:rPr>
          <w:rFonts w:ascii="Times New Roman" w:eastAsia="Times New Roman" w:hAnsi="Times New Roman" w:cs="Times New Roman"/>
          <w:sz w:val="28"/>
          <w:szCs w:val="28"/>
        </w:rPr>
        <w:t>.</w:t>
      </w:r>
      <w:proofErr w:type="gramEnd"/>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sz w:val="28"/>
          <w:szCs w:val="28"/>
        </w:rPr>
        <w:tab/>
      </w:r>
      <w:r w:rsidRPr="00105833">
        <w:rPr>
          <w:rFonts w:ascii="Times New Roman" w:eastAsia="Times New Roman" w:hAnsi="Times New Roman" w:cs="Times New Roman"/>
        </w:rPr>
        <w:t>(</w:t>
      </w:r>
      <w:proofErr w:type="gramStart"/>
      <w:r w:rsidRPr="00105833">
        <w:rPr>
          <w:rFonts w:ascii="Times New Roman" w:eastAsia="Times New Roman" w:hAnsi="Times New Roman" w:cs="Times New Roman"/>
        </w:rPr>
        <w:t>п</w:t>
      </w:r>
      <w:proofErr w:type="gramEnd"/>
      <w:r w:rsidRPr="00105833">
        <w:rPr>
          <w:rFonts w:ascii="Times New Roman" w:eastAsia="Times New Roman" w:hAnsi="Times New Roman" w:cs="Times New Roman"/>
        </w:rPr>
        <w:t>одпись)</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организации _____________________ 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 организации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_____________района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Открыт лицевой счет N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________________________    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3.1</w:t>
      </w:r>
    </w:p>
    <w:p w:rsidR="00105833" w:rsidRPr="00105833" w:rsidRDefault="00105833" w:rsidP="00105833">
      <w:pPr>
        <w:widowControl w:val="0"/>
        <w:autoSpaceDE w:val="0"/>
        <w:autoSpaceDN w:val="0"/>
        <w:spacing w:after="0" w:line="240" w:lineRule="auto"/>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4" w:name="P1862"/>
      <w:bookmarkEnd w:id="64"/>
      <w:r w:rsidRPr="00105833">
        <w:rPr>
          <w:rFonts w:ascii="Times New Roman" w:eastAsia="Times New Roman" w:hAnsi="Times New Roman" w:cs="Times New Roman"/>
          <w:sz w:val="28"/>
          <w:szCs w:val="28"/>
        </w:rPr>
        <w:t>Заявление</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переоформление лицевых счетов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Номера лицевых счетов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клиента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ИНН/КПП клиента 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Причина переоформления 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Основание для переоформления 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(наименование документа)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Прошу изменить наименование клиента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rPr>
        <w:t>(новое наименование клиента)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Приложения:</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3.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4.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5.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 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Переоформлены лицевые счета N 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________________________    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BA672E" w:rsidRDefault="00BA672E"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4.1</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5" w:name="P1958"/>
      <w:bookmarkEnd w:id="65"/>
      <w:r w:rsidRPr="00105833">
        <w:rPr>
          <w:rFonts w:ascii="Times New Roman" w:eastAsia="Times New Roman" w:hAnsi="Times New Roman" w:cs="Times New Roman"/>
          <w:sz w:val="28"/>
          <w:szCs w:val="28"/>
        </w:rPr>
        <w:t>Заявление</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закрытие лицевых счетов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клиента 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ИНН/КПП клиента 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главного распорядителя бюджетных средств 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Прошу закрыть лицевые счета 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(номера лицевых счетов)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в связи </w:t>
      </w:r>
      <w:proofErr w:type="gramStart"/>
      <w:r w:rsidRPr="00105833">
        <w:rPr>
          <w:rFonts w:ascii="Times New Roman" w:eastAsia="Times New Roman" w:hAnsi="Times New Roman" w:cs="Times New Roman"/>
          <w:sz w:val="28"/>
          <w:szCs w:val="28"/>
        </w:rPr>
        <w:t>с</w:t>
      </w:r>
      <w:proofErr w:type="gramEnd"/>
      <w:r w:rsidRPr="00105833">
        <w:rPr>
          <w:rFonts w:ascii="Times New Roman" w:eastAsia="Times New Roman" w:hAnsi="Times New Roman" w:cs="Times New Roman"/>
          <w:sz w:val="28"/>
          <w:szCs w:val="28"/>
        </w:rPr>
        <w:t xml:space="preserve"> 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Приложения:</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1.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2. 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 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 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 закрытии лицевого счета N 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________________________    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BA672E" w:rsidRDefault="00BA672E"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BA672E" w:rsidRPr="00105833" w:rsidRDefault="00BA672E"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BA672E"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4"/>
          <w:szCs w:val="20"/>
        </w:rPr>
      </w:pPr>
    </w:p>
    <w:p w:rsidR="00105833" w:rsidRPr="00BA672E"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4"/>
          <w:szCs w:val="20"/>
        </w:rPr>
      </w:pPr>
      <w:r w:rsidRPr="00BA672E">
        <w:rPr>
          <w:rFonts w:ascii="Times New Roman" w:eastAsia="Times New Roman" w:hAnsi="Times New Roman" w:cs="Times New Roman"/>
          <w:sz w:val="24"/>
          <w:szCs w:val="20"/>
        </w:rPr>
        <w:lastRenderedPageBreak/>
        <w:t>Приложение N 4.2</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6" w:name="P2004"/>
      <w:bookmarkEnd w:id="66"/>
      <w:r w:rsidRPr="00105833">
        <w:rPr>
          <w:rFonts w:ascii="Times New Roman" w:eastAsia="Times New Roman" w:hAnsi="Times New Roman" w:cs="Times New Roman"/>
          <w:sz w:val="28"/>
          <w:szCs w:val="28"/>
        </w:rPr>
        <w:t>Акт сверки</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операций по лицевому счету N 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 "____" ______________ 20____ г.</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клиента 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ИНН/КПП клиента 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Наименование главного распорядителя бюджетных средств 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Единица измерения: руб.</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624"/>
        <w:gridCol w:w="992"/>
        <w:gridCol w:w="709"/>
        <w:gridCol w:w="1417"/>
        <w:gridCol w:w="1134"/>
        <w:gridCol w:w="850"/>
        <w:gridCol w:w="1077"/>
        <w:gridCol w:w="1050"/>
        <w:gridCol w:w="1134"/>
      </w:tblGrid>
      <w:tr w:rsidR="00105833" w:rsidRPr="00105833" w:rsidTr="00105833">
        <w:tc>
          <w:tcPr>
            <w:tcW w:w="79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bookmarkStart w:id="67" w:name="P2014"/>
            <w:bookmarkEnd w:id="67"/>
            <w:r w:rsidRPr="00105833">
              <w:rPr>
                <w:rFonts w:ascii="Times New Roman" w:eastAsia="Times New Roman" w:hAnsi="Times New Roman" w:cs="Times New Roman"/>
                <w:sz w:val="28"/>
                <w:szCs w:val="28"/>
                <w:lang w:eastAsia="en-US"/>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Остаток кассового плана на тек</w:t>
            </w:r>
            <w:proofErr w:type="gramStart"/>
            <w:r w:rsidRPr="00105833">
              <w:rPr>
                <w:rFonts w:ascii="Times New Roman" w:eastAsia="Times New Roman" w:hAnsi="Times New Roman" w:cs="Times New Roman"/>
                <w:sz w:val="28"/>
                <w:szCs w:val="28"/>
                <w:lang w:eastAsia="en-US"/>
              </w:rPr>
              <w:t>.</w:t>
            </w:r>
            <w:proofErr w:type="gramEnd"/>
            <w:r w:rsidRPr="00105833">
              <w:rPr>
                <w:rFonts w:ascii="Times New Roman" w:eastAsia="Times New Roman" w:hAnsi="Times New Roman" w:cs="Times New Roman"/>
                <w:sz w:val="28"/>
                <w:szCs w:val="28"/>
                <w:lang w:eastAsia="en-US"/>
              </w:rPr>
              <w:t xml:space="preserve"> </w:t>
            </w:r>
            <w:proofErr w:type="gramStart"/>
            <w:r w:rsidRPr="00105833">
              <w:rPr>
                <w:rFonts w:ascii="Times New Roman" w:eastAsia="Times New Roman" w:hAnsi="Times New Roman" w:cs="Times New Roman"/>
                <w:sz w:val="28"/>
                <w:szCs w:val="28"/>
                <w:lang w:eastAsia="en-US"/>
              </w:rPr>
              <w:t>м</w:t>
            </w:r>
            <w:proofErr w:type="gramEnd"/>
            <w:r w:rsidRPr="00105833">
              <w:rPr>
                <w:rFonts w:ascii="Times New Roman" w:eastAsia="Times New Roman" w:hAnsi="Times New Roman" w:cs="Times New Roman"/>
                <w:sz w:val="28"/>
                <w:szCs w:val="28"/>
                <w:lang w:eastAsia="en-US"/>
              </w:rPr>
              <w:t>есяц</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79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7</w:t>
            </w:r>
          </w:p>
        </w:tc>
        <w:tc>
          <w:tcPr>
            <w:tcW w:w="107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8</w:t>
            </w:r>
          </w:p>
        </w:tc>
        <w:tc>
          <w:tcPr>
            <w:tcW w:w="10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10</w:t>
            </w: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Итого</w:t>
            </w:r>
          </w:p>
        </w:tc>
        <w:tc>
          <w:tcPr>
            <w:tcW w:w="6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 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Начальник отдела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учета и отчетности                              _______________  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________________________    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w:t>
      </w: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5.1</w:t>
      </w:r>
    </w:p>
    <w:p w:rsidR="00105833" w:rsidRPr="00105833" w:rsidRDefault="00105833" w:rsidP="00105833">
      <w:pPr>
        <w:spacing w:after="1" w:line="256" w:lineRule="auto"/>
        <w:rPr>
          <w:rFonts w:ascii="Times New Roman" w:eastAsia="Calibri" w:hAnsi="Times New Roman" w:cs="Times New Roman"/>
          <w:sz w:val="28"/>
          <w:szCs w:val="28"/>
          <w:lang w:eastAsia="en-US"/>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Администрация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8" w:name="P2151"/>
      <w:bookmarkEnd w:id="68"/>
      <w:r w:rsidRPr="00105833">
        <w:rPr>
          <w:rFonts w:ascii="Times New Roman" w:eastAsia="Times New Roman" w:hAnsi="Times New Roman" w:cs="Times New Roman"/>
          <w:sz w:val="28"/>
          <w:szCs w:val="28"/>
        </w:rPr>
        <w:t>ВЫПИСКА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по лицевому счету N __________ </w:t>
      </w:r>
      <w:proofErr w:type="gramStart"/>
      <w:r w:rsidRPr="00105833">
        <w:rPr>
          <w:rFonts w:ascii="Times New Roman" w:eastAsia="Times New Roman" w:hAnsi="Times New Roman" w:cs="Times New Roman"/>
          <w:sz w:val="28"/>
          <w:szCs w:val="28"/>
        </w:rPr>
        <w:t>за</w:t>
      </w:r>
      <w:proofErr w:type="gramEnd"/>
      <w:r w:rsidRPr="00105833">
        <w:rPr>
          <w:rFonts w:ascii="Times New Roman" w:eastAsia="Times New Roman" w:hAnsi="Times New Roman" w:cs="Times New Roman"/>
          <w:sz w:val="28"/>
          <w:szCs w:val="28"/>
        </w:rPr>
        <w:t xml:space="preserve"> 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(наименование лицевого счета)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Последний день операций по счету 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Входящий остаток                 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Всего поступило                  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Расход                           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Исходящий остаток                ______________</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
        <w:gridCol w:w="708"/>
        <w:gridCol w:w="709"/>
        <w:gridCol w:w="567"/>
        <w:gridCol w:w="992"/>
        <w:gridCol w:w="1020"/>
        <w:gridCol w:w="1248"/>
        <w:gridCol w:w="795"/>
        <w:gridCol w:w="907"/>
        <w:gridCol w:w="907"/>
      </w:tblGrid>
      <w:tr w:rsidR="00105833" w:rsidRPr="00105833" w:rsidTr="00105833">
        <w:tc>
          <w:tcPr>
            <w:tcW w:w="567" w:type="dxa"/>
            <w:vMerge w:val="restart"/>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 xml:space="preserve">N </w:t>
            </w:r>
            <w:proofErr w:type="gramStart"/>
            <w:r w:rsidRPr="00105833">
              <w:rPr>
                <w:rFonts w:ascii="Times New Roman" w:eastAsia="Times New Roman" w:hAnsi="Times New Roman" w:cs="Times New Roman"/>
                <w:sz w:val="28"/>
                <w:szCs w:val="28"/>
                <w:lang w:eastAsia="en-US"/>
              </w:rPr>
              <w:t>оп</w:t>
            </w:r>
            <w:proofErr w:type="gramEnd"/>
            <w:r w:rsidRPr="00105833">
              <w:rPr>
                <w:rFonts w:ascii="Times New Roman" w:eastAsia="Times New Roman" w:hAnsi="Times New Roman" w:cs="Times New Roman"/>
                <w:sz w:val="28"/>
                <w:szCs w:val="28"/>
                <w:lang w:eastAsia="en-US"/>
              </w:rPr>
              <w:t>.</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3544" w:type="dxa"/>
            <w:gridSpan w:val="5"/>
            <w:vMerge w:val="restart"/>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Бюджетная классификация</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Счет</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Корреспондирующий счет</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795"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Обороты</w:t>
            </w:r>
          </w:p>
        </w:tc>
      </w:tr>
      <w:tr w:rsidR="00105833" w:rsidRPr="00105833" w:rsidTr="00105833">
        <w:trPr>
          <w:trHeight w:val="32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Дебет</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9</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Кредит</w:t>
            </w:r>
          </w:p>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10</w:t>
            </w:r>
          </w:p>
        </w:tc>
      </w:tr>
      <w:tr w:rsidR="00105833" w:rsidRPr="00105833" w:rsidTr="00105833">
        <w:trPr>
          <w:trHeight w:val="2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ФКР</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ППП</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КОСГУ</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8"/>
                <w:szCs w:val="28"/>
                <w:lang w:eastAsia="en-US"/>
              </w:rPr>
            </w:pPr>
          </w:p>
        </w:tc>
      </w:tr>
      <w:tr w:rsidR="00105833" w:rsidRPr="00105833" w:rsidTr="00105833">
        <w:trPr>
          <w:trHeight w:val="217"/>
        </w:trPr>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7</w:t>
            </w:r>
          </w:p>
        </w:tc>
        <w:tc>
          <w:tcPr>
            <w:tcW w:w="124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8</w:t>
            </w:r>
          </w:p>
        </w:tc>
        <w:tc>
          <w:tcPr>
            <w:tcW w:w="79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9</w:t>
            </w:r>
          </w:p>
        </w:tc>
        <w:tc>
          <w:tcPr>
            <w:tcW w:w="90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10</w:t>
            </w:r>
          </w:p>
        </w:tc>
        <w:tc>
          <w:tcPr>
            <w:tcW w:w="90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11</w:t>
            </w:r>
          </w:p>
        </w:tc>
      </w:tr>
      <w:tr w:rsidR="00105833" w:rsidRPr="00105833" w:rsidTr="00105833">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24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9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24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9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1134"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Обороты</w:t>
            </w: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24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9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r w:rsidR="00105833" w:rsidRPr="00105833" w:rsidTr="00105833">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Итого по счету</w:t>
            </w:r>
          </w:p>
        </w:tc>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124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79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Исполнитель _______________________  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sz w:val="28"/>
          <w:szCs w:val="28"/>
        </w:rPr>
        <w:t xml:space="preserve">                                            </w:t>
      </w:r>
      <w:r w:rsidRPr="00105833">
        <w:rPr>
          <w:rFonts w:ascii="Times New Roman" w:eastAsia="Times New Roman" w:hAnsi="Times New Roman" w:cs="Times New Roman"/>
        </w:rPr>
        <w:t>(подпись)                  (расшифровка подписи)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5.2</w:t>
      </w:r>
    </w:p>
    <w:p w:rsidR="00105833" w:rsidRPr="00105833" w:rsidRDefault="00105833" w:rsidP="00105833">
      <w:pPr>
        <w:spacing w:after="1" w:line="256" w:lineRule="auto"/>
        <w:rPr>
          <w:rFonts w:ascii="Times New Roman" w:eastAsia="Calibri" w:hAnsi="Times New Roman" w:cs="Times New Roman"/>
          <w:sz w:val="28"/>
          <w:szCs w:val="28"/>
          <w:lang w:eastAsia="en-US"/>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69" w:name="P2237"/>
      <w:bookmarkEnd w:id="69"/>
      <w:r w:rsidRPr="00105833">
        <w:rPr>
          <w:rFonts w:ascii="Times New Roman" w:eastAsia="Times New Roman" w:hAnsi="Times New Roman" w:cs="Times New Roman"/>
          <w:sz w:val="28"/>
          <w:szCs w:val="28"/>
        </w:rPr>
        <w:t>СПРАВКА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 финансировании и кассовых расходах получателей бюджетных средств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за ______________ 20____ г.</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(месяц)</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___________________________________________________________________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rPr>
      </w:pPr>
      <w:r w:rsidRPr="00105833">
        <w:rPr>
          <w:rFonts w:ascii="Times New Roman" w:eastAsia="Times New Roman" w:hAnsi="Times New Roman" w:cs="Times New Roman"/>
        </w:rPr>
        <w:t>(наименование лицевого счета)</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15"/>
        <w:gridCol w:w="1225"/>
        <w:gridCol w:w="1052"/>
        <w:gridCol w:w="1052"/>
        <w:gridCol w:w="790"/>
        <w:gridCol w:w="720"/>
        <w:gridCol w:w="1316"/>
        <w:gridCol w:w="1056"/>
        <w:gridCol w:w="1056"/>
      </w:tblGrid>
      <w:tr w:rsidR="00105833" w:rsidRPr="00105833" w:rsidTr="00105833">
        <w:trPr>
          <w:trHeight w:val="65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Лицевой счет</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Бюджетная классификация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Лимиты бюджетных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Кассовый план по текущий квартал</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Кассовый план на текущий месяц</w:t>
            </w:r>
          </w:p>
        </w:tc>
        <w:tc>
          <w:tcPr>
            <w:tcW w:w="1559" w:type="dxa"/>
            <w:gridSpan w:val="2"/>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Кассовый расход</w:t>
            </w:r>
          </w:p>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Остаток лимитов бюджетных обязательств на год (лимиты – расход за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Остаток кассового плана с начала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Остаток кассового плана за месяц</w:t>
            </w:r>
          </w:p>
        </w:tc>
      </w:tr>
      <w:tr w:rsidR="00105833" w:rsidRPr="00105833" w:rsidTr="0010583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С начала года</w:t>
            </w: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За месяц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Calibri" w:hAnsi="Times New Roman" w:cs="Times New Roman"/>
                <w:sz w:val="28"/>
                <w:szCs w:val="28"/>
                <w:lang w:eastAsia="en-US"/>
              </w:rPr>
            </w:pPr>
          </w:p>
        </w:tc>
      </w:tr>
      <w:tr w:rsidR="00105833" w:rsidRPr="00105833" w:rsidTr="00105833">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10</w:t>
            </w:r>
          </w:p>
        </w:tc>
      </w:tr>
      <w:tr w:rsidR="00105833" w:rsidRPr="00105833" w:rsidTr="00105833">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567"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r>
      <w:tr w:rsidR="00105833" w:rsidRPr="00105833" w:rsidTr="00105833">
        <w:trPr>
          <w:trHeight w:val="225"/>
        </w:trPr>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r>
      <w:tr w:rsidR="00105833" w:rsidRPr="00105833" w:rsidTr="00105833">
        <w:trPr>
          <w:trHeight w:val="225"/>
        </w:trPr>
        <w:tc>
          <w:tcPr>
            <w:tcW w:w="709"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Всего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567"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spacing w:after="160" w:line="256" w:lineRule="auto"/>
              <w:rPr>
                <w:rFonts w:ascii="Times New Roman" w:eastAsia="Calibri" w:hAnsi="Times New Roman" w:cs="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w:t>
            </w:r>
          </w:p>
        </w:tc>
      </w:tr>
    </w:tbl>
    <w:p w:rsidR="00105833" w:rsidRPr="00105833" w:rsidRDefault="00105833" w:rsidP="00105833">
      <w:pPr>
        <w:spacing w:after="160" w:line="256" w:lineRule="auto"/>
        <w:rPr>
          <w:rFonts w:ascii="Times New Roman" w:eastAsia="Calibri" w:hAnsi="Times New Roman" w:cs="Times New Roman"/>
          <w:sz w:val="28"/>
          <w:szCs w:val="28"/>
          <w:lang w:eastAsia="en-US"/>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p>
    <w:p w:rsidR="00105833" w:rsidRPr="00105833" w:rsidRDefault="00105833" w:rsidP="00105833">
      <w:pPr>
        <w:spacing w:after="160" w:line="256" w:lineRule="auto"/>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Исполнитель                    ___________           _______________</w:t>
      </w:r>
    </w:p>
    <w:p w:rsidR="00105833" w:rsidRPr="00105833" w:rsidRDefault="00105833" w:rsidP="00105833">
      <w:pPr>
        <w:spacing w:after="160" w:line="256" w:lineRule="auto"/>
        <w:rPr>
          <w:rFonts w:ascii="Times New Roman" w:eastAsia="Calibri" w:hAnsi="Times New Roman" w:cs="Times New Roman"/>
          <w:lang w:eastAsia="en-US"/>
        </w:rPr>
      </w:pPr>
      <w:r w:rsidRPr="00105833">
        <w:rPr>
          <w:rFonts w:ascii="Times New Roman" w:eastAsia="Calibri" w:hAnsi="Times New Roman" w:cs="Times New Roman"/>
          <w:lang w:eastAsia="en-US"/>
        </w:rPr>
        <w:t xml:space="preserve">                                                           (подпись)                   (расшифровка подписи)</w:t>
      </w:r>
    </w:p>
    <w:p w:rsidR="00105833" w:rsidRPr="00105833" w:rsidRDefault="00105833" w:rsidP="00105833">
      <w:pPr>
        <w:spacing w:after="160" w:line="256" w:lineRule="auto"/>
        <w:rPr>
          <w:rFonts w:ascii="Calibri" w:eastAsia="Calibri" w:hAnsi="Calibri" w:cs="Times New Roman"/>
          <w:sz w:val="28"/>
          <w:szCs w:val="28"/>
          <w:lang w:eastAsia="en-US"/>
        </w:rPr>
      </w:pPr>
    </w:p>
    <w:p w:rsidR="00105833" w:rsidRPr="00105833" w:rsidRDefault="00105833" w:rsidP="00105833">
      <w:pPr>
        <w:spacing w:after="0" w:line="256" w:lineRule="auto"/>
        <w:rPr>
          <w:rFonts w:ascii="Times New Roman" w:eastAsia="Calibri" w:hAnsi="Times New Roman" w:cs="Times New Roman"/>
          <w:sz w:val="28"/>
          <w:szCs w:val="28"/>
          <w:lang w:eastAsia="en-US"/>
        </w:rPr>
        <w:sectPr w:rsidR="00105833" w:rsidRPr="00105833" w:rsidSect="00105833">
          <w:pgSz w:w="11906" w:h="16838"/>
          <w:pgMar w:top="1134" w:right="567" w:bottom="1134" w:left="1418" w:header="709" w:footer="709" w:gutter="0"/>
          <w:cols w:space="720"/>
        </w:sect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Приложение N 6.2</w:t>
      </w:r>
    </w:p>
    <w:p w:rsidR="00105833" w:rsidRPr="00105833" w:rsidRDefault="00105833" w:rsidP="00105833">
      <w:pPr>
        <w:spacing w:after="1" w:line="256" w:lineRule="auto"/>
        <w:rPr>
          <w:rFonts w:ascii="Times New Roman" w:eastAsia="Calibri" w:hAnsi="Times New Roman" w:cs="Times New Roman"/>
          <w:sz w:val="28"/>
          <w:szCs w:val="28"/>
          <w:lang w:eastAsia="en-US"/>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Представляется </w:t>
      </w:r>
      <w:proofErr w:type="gramStart"/>
      <w:r w:rsidRPr="00105833">
        <w:rPr>
          <w:rFonts w:ascii="Times New Roman" w:eastAsia="Times New Roman" w:hAnsi="Times New Roman" w:cs="Times New Roman"/>
          <w:sz w:val="28"/>
          <w:szCs w:val="28"/>
        </w:rPr>
        <w:t>на</w:t>
      </w:r>
      <w:proofErr w:type="gramEnd"/>
      <w:r w:rsidRPr="00105833">
        <w:rPr>
          <w:rFonts w:ascii="Times New Roman" w:eastAsia="Times New Roman" w:hAnsi="Times New Roman" w:cs="Times New Roman"/>
          <w:sz w:val="28"/>
          <w:szCs w:val="28"/>
        </w:rPr>
        <w:t xml:space="preserve">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w:t>
      </w:r>
      <w:proofErr w:type="gramStart"/>
      <w:r w:rsidRPr="00105833">
        <w:rPr>
          <w:rFonts w:ascii="Times New Roman" w:eastAsia="Times New Roman" w:hAnsi="Times New Roman" w:cs="Times New Roman"/>
          <w:sz w:val="28"/>
          <w:szCs w:val="28"/>
        </w:rPr>
        <w:t>бланке</w:t>
      </w:r>
      <w:proofErr w:type="gramEnd"/>
      <w:r w:rsidRPr="00105833">
        <w:rPr>
          <w:rFonts w:ascii="Times New Roman" w:eastAsia="Times New Roman" w:hAnsi="Times New Roman" w:cs="Times New Roman"/>
          <w:sz w:val="28"/>
          <w:szCs w:val="28"/>
        </w:rPr>
        <w:t xml:space="preserve"> получателя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средств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bookmarkStart w:id="70" w:name="P2378"/>
      <w:bookmarkEnd w:id="70"/>
      <w:r w:rsidRPr="00105833">
        <w:rPr>
          <w:rFonts w:ascii="Times New Roman" w:eastAsia="Times New Roman" w:hAnsi="Times New Roman" w:cs="Times New Roman"/>
          <w:sz w:val="28"/>
          <w:szCs w:val="28"/>
        </w:rPr>
        <w:t>Об уточнении невыясненных платежей</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_________________________ доводит до Вашего сведения реестр </w:t>
      </w:r>
      <w:proofErr w:type="gramStart"/>
      <w:r w:rsidRPr="00105833">
        <w:rPr>
          <w:rFonts w:ascii="Times New Roman" w:eastAsia="Times New Roman" w:hAnsi="Times New Roman" w:cs="Times New Roman"/>
          <w:sz w:val="28"/>
          <w:szCs w:val="28"/>
        </w:rPr>
        <w:t>платежных</w:t>
      </w:r>
      <w:proofErr w:type="gramEnd"/>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(наименование клиента)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документов, по   которым   необходимо   произвести   уточнение   вида   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принадлежности средств, поступивших на лицевой счет N ________________ и учтенных в качестве невыясненных платежей: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spacing w:after="0" w:line="256" w:lineRule="auto"/>
        <w:rPr>
          <w:rFonts w:ascii="Times New Roman" w:eastAsia="Calibri" w:hAnsi="Times New Roman" w:cs="Times New Roman"/>
          <w:sz w:val="28"/>
          <w:szCs w:val="28"/>
          <w:lang w:eastAsia="en-US"/>
        </w:rPr>
        <w:sectPr w:rsidR="00105833" w:rsidRPr="0010583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1418"/>
        <w:gridCol w:w="992"/>
        <w:gridCol w:w="1276"/>
        <w:gridCol w:w="1559"/>
        <w:gridCol w:w="1559"/>
        <w:gridCol w:w="1559"/>
        <w:gridCol w:w="1560"/>
        <w:gridCol w:w="2339"/>
      </w:tblGrid>
      <w:tr w:rsidR="00105833" w:rsidRPr="00105833" w:rsidTr="00105833">
        <w:tc>
          <w:tcPr>
            <w:tcW w:w="1343"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lastRenderedPageBreak/>
              <w:t>N платежного документа</w:t>
            </w:r>
          </w:p>
        </w:tc>
        <w:tc>
          <w:tcPr>
            <w:tcW w:w="141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Дата платежного документа</w:t>
            </w:r>
          </w:p>
        </w:tc>
        <w:tc>
          <w:tcPr>
            <w:tcW w:w="99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Сумма, рублей</w:t>
            </w:r>
          </w:p>
        </w:tc>
        <w:tc>
          <w:tcPr>
            <w:tcW w:w="1276"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Наименование плательщика</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Источник формирования по Разрешению</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N БО (бюджетного обязательства)</w:t>
            </w:r>
          </w:p>
        </w:tc>
        <w:tc>
          <w:tcPr>
            <w:tcW w:w="156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N денежного обязательства (документа исполнения)</w:t>
            </w:r>
          </w:p>
        </w:tc>
        <w:tc>
          <w:tcPr>
            <w:tcW w:w="233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 xml:space="preserve">Тип средств, код субсидии, КРКС, КОСГУ, </w:t>
            </w:r>
            <w:proofErr w:type="spellStart"/>
            <w:r w:rsidRPr="00105833">
              <w:rPr>
                <w:rFonts w:ascii="Times New Roman" w:eastAsia="Times New Roman" w:hAnsi="Times New Roman" w:cs="Times New Roman"/>
                <w:sz w:val="24"/>
                <w:szCs w:val="24"/>
                <w:lang w:eastAsia="en-US"/>
              </w:rPr>
              <w:t>субКОСГУ</w:t>
            </w:r>
            <w:proofErr w:type="spellEnd"/>
            <w:r w:rsidRPr="00105833">
              <w:rPr>
                <w:rFonts w:ascii="Times New Roman" w:eastAsia="Times New Roman" w:hAnsi="Times New Roman" w:cs="Times New Roman"/>
                <w:sz w:val="24"/>
                <w:szCs w:val="24"/>
                <w:lang w:eastAsia="en-US"/>
              </w:rPr>
              <w:t>, код целевых средств</w:t>
            </w:r>
          </w:p>
        </w:tc>
      </w:tr>
      <w:tr w:rsidR="00105833" w:rsidRPr="00105833" w:rsidTr="00105833">
        <w:tc>
          <w:tcPr>
            <w:tcW w:w="1343"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8</w:t>
            </w:r>
          </w:p>
        </w:tc>
        <w:tc>
          <w:tcPr>
            <w:tcW w:w="233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9</w:t>
            </w:r>
          </w:p>
        </w:tc>
      </w:tr>
      <w:tr w:rsidR="00105833" w:rsidRPr="00105833" w:rsidTr="00105833">
        <w:tc>
          <w:tcPr>
            <w:tcW w:w="134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3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34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3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34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3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r w:rsidR="00105833" w:rsidRPr="00105833" w:rsidTr="00105833">
        <w:tc>
          <w:tcPr>
            <w:tcW w:w="134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c>
          <w:tcPr>
            <w:tcW w:w="233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8"/>
                <w:szCs w:val="28"/>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Руководитель ________________________ 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Главный бухгалтер ________________________ 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Тел. ________________ и Ф.И.О. исполнителя от клиента 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Отметка Администрации об исполнении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Подпись исполнителя от Администрации 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года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Причины отклонения ________________________________________________________</w:t>
      </w:r>
    </w:p>
    <w:p w:rsidR="00105833" w:rsidRPr="00105833" w:rsidRDefault="00105833" w:rsidP="00105833">
      <w:pPr>
        <w:spacing w:after="0" w:line="256" w:lineRule="auto"/>
        <w:rPr>
          <w:rFonts w:ascii="Times New Roman" w:eastAsia="Calibri" w:hAnsi="Times New Roman" w:cs="Times New Roman"/>
          <w:sz w:val="24"/>
          <w:szCs w:val="24"/>
          <w:lang w:eastAsia="en-US"/>
        </w:rPr>
        <w:sectPr w:rsidR="00105833" w:rsidRPr="00105833" w:rsidSect="00105833">
          <w:pgSz w:w="16838" w:h="11905" w:orient="landscape"/>
          <w:pgMar w:top="993" w:right="1134" w:bottom="850" w:left="1134" w:header="0" w:footer="0" w:gutter="0"/>
          <w:cols w:space="720"/>
        </w:sect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Приложение N 7.1</w:t>
      </w: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Cs w:val="20"/>
        </w:rPr>
      </w:pPr>
    </w:p>
    <w:tbl>
      <w:tblPr>
        <w:tblStyle w:val="6"/>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3"/>
        <w:gridCol w:w="283"/>
        <w:gridCol w:w="425"/>
        <w:gridCol w:w="1418"/>
        <w:gridCol w:w="567"/>
        <w:gridCol w:w="2829"/>
      </w:tblGrid>
      <w:tr w:rsidR="00105833" w:rsidRPr="00105833" w:rsidTr="00105833">
        <w:trPr>
          <w:trHeight w:val="426"/>
        </w:trPr>
        <w:tc>
          <w:tcPr>
            <w:tcW w:w="4395" w:type="dxa"/>
            <w:tcBorders>
              <w:top w:val="nil"/>
              <w:left w:val="nil"/>
              <w:bottom w:val="single" w:sz="4" w:space="0" w:color="auto"/>
              <w:right w:val="nil"/>
            </w:tcBorders>
            <w:hideMark/>
          </w:tcPr>
          <w:p w:rsidR="00105833" w:rsidRPr="00105833" w:rsidRDefault="00105833" w:rsidP="00105833">
            <w:pPr>
              <w:autoSpaceDE w:val="0"/>
              <w:autoSpaceDN w:val="0"/>
              <w:adjustRightInd w:val="0"/>
              <w:contextualSpacing/>
              <w:rPr>
                <w:rFonts w:ascii="Times New Roman" w:hAnsi="Times New Roman" w:cs="Times New Roman"/>
                <w:sz w:val="28"/>
                <w:szCs w:val="28"/>
              </w:rPr>
            </w:pPr>
            <w:r w:rsidRPr="00105833">
              <w:rPr>
                <w:rFonts w:ascii="Times New Roman" w:hAnsi="Times New Roman" w:cs="Times New Roman"/>
                <w:sz w:val="28"/>
                <w:szCs w:val="28"/>
              </w:rPr>
              <w:t>Выдать в сумме</w:t>
            </w:r>
          </w:p>
          <w:p w:rsidR="00105833" w:rsidRPr="00105833" w:rsidRDefault="00105833" w:rsidP="00105833">
            <w:pPr>
              <w:autoSpaceDE w:val="0"/>
              <w:autoSpaceDN w:val="0"/>
              <w:adjustRightInd w:val="0"/>
              <w:contextualSpacing/>
              <w:jc w:val="both"/>
              <w:rPr>
                <w:rFonts w:ascii="Times New Roman" w:hAnsi="Times New Roman" w:cs="Times New Roman"/>
                <w:sz w:val="24"/>
                <w:szCs w:val="24"/>
              </w:rPr>
            </w:pPr>
            <w:r w:rsidRPr="00105833">
              <w:rPr>
                <w:rFonts w:ascii="Times New Roman" w:hAnsi="Times New Roman" w:cs="Times New Roman"/>
                <w:sz w:val="28"/>
                <w:szCs w:val="28"/>
              </w:rPr>
              <w:t>00 рублей 00 копеек</w:t>
            </w:r>
          </w:p>
        </w:tc>
        <w:tc>
          <w:tcPr>
            <w:tcW w:w="283" w:type="dxa"/>
            <w:vMerge w:val="restart"/>
          </w:tcPr>
          <w:p w:rsidR="00105833" w:rsidRPr="00105833" w:rsidRDefault="00105833" w:rsidP="00105833">
            <w:pPr>
              <w:autoSpaceDE w:val="0"/>
              <w:autoSpaceDN w:val="0"/>
              <w:adjustRightInd w:val="0"/>
              <w:contextualSpacing/>
              <w:jc w:val="both"/>
              <w:rPr>
                <w:rFonts w:ascii="Times New Roman" w:hAnsi="Times New Roman" w:cs="Times New Roman"/>
                <w:sz w:val="20"/>
                <w:szCs w:val="20"/>
              </w:rPr>
            </w:pPr>
          </w:p>
        </w:tc>
        <w:tc>
          <w:tcPr>
            <w:tcW w:w="5240" w:type="dxa"/>
            <w:gridSpan w:val="4"/>
            <w:tcBorders>
              <w:top w:val="nil"/>
              <w:left w:val="nil"/>
              <w:bottom w:val="single" w:sz="4" w:space="0" w:color="auto"/>
              <w:right w:val="nil"/>
            </w:tcBorders>
          </w:tcPr>
          <w:p w:rsidR="00105833" w:rsidRPr="00105833" w:rsidRDefault="00105833" w:rsidP="00105833">
            <w:pPr>
              <w:autoSpaceDE w:val="0"/>
              <w:autoSpaceDN w:val="0"/>
              <w:adjustRightInd w:val="0"/>
              <w:contextualSpacing/>
              <w:rPr>
                <w:rFonts w:ascii="Times New Roman" w:hAnsi="Times New Roman" w:cs="Times New Roman"/>
                <w:sz w:val="24"/>
                <w:szCs w:val="24"/>
              </w:rPr>
            </w:pPr>
          </w:p>
        </w:tc>
      </w:tr>
      <w:tr w:rsidR="00105833" w:rsidRPr="00105833" w:rsidTr="00105833">
        <w:trPr>
          <w:trHeight w:val="294"/>
        </w:trPr>
        <w:tc>
          <w:tcPr>
            <w:tcW w:w="4395"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(сумма цифрами в рублях)</w:t>
            </w:r>
          </w:p>
          <w:p w:rsidR="00105833" w:rsidRPr="00105833" w:rsidRDefault="00105833" w:rsidP="00105833">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proofErr w:type="gramStart"/>
            <w:r w:rsidRPr="00105833">
              <w:rPr>
                <w:rFonts w:ascii="Times New Roman" w:hAnsi="Times New Roman" w:cs="Times New Roman"/>
                <w:sz w:val="16"/>
                <w:szCs w:val="16"/>
              </w:rPr>
              <w:t>(должность руководителя</w:t>
            </w:r>
            <w:proofErr w:type="gramEnd"/>
          </w:p>
          <w:p w:rsidR="00105833" w:rsidRPr="00105833" w:rsidRDefault="00105833" w:rsidP="00105833">
            <w:pPr>
              <w:autoSpaceDE w:val="0"/>
              <w:autoSpaceDN w:val="0"/>
              <w:adjustRightInd w:val="0"/>
              <w:contextualSpacing/>
              <w:rPr>
                <w:rFonts w:ascii="Times New Roman" w:hAnsi="Times New Roman" w:cs="Times New Roman"/>
                <w:sz w:val="24"/>
                <w:szCs w:val="24"/>
              </w:rPr>
            </w:pPr>
          </w:p>
        </w:tc>
      </w:tr>
      <w:tr w:rsidR="00105833" w:rsidRPr="00105833" w:rsidTr="00105833">
        <w:trPr>
          <w:trHeight w:val="294"/>
        </w:trPr>
        <w:tc>
          <w:tcPr>
            <w:tcW w:w="4395"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p>
        </w:tc>
      </w:tr>
      <w:tr w:rsidR="00105833" w:rsidRPr="00105833" w:rsidTr="00105833">
        <w:trPr>
          <w:trHeight w:val="116"/>
        </w:trPr>
        <w:tc>
          <w:tcPr>
            <w:tcW w:w="4395"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24"/>
                <w:szCs w:val="24"/>
              </w:rPr>
            </w:pPr>
            <w:proofErr w:type="gramStart"/>
            <w:r w:rsidRPr="00105833">
              <w:rPr>
                <w:rFonts w:ascii="Times New Roman" w:hAnsi="Times New Roman" w:cs="Times New Roman"/>
                <w:sz w:val="16"/>
                <w:szCs w:val="16"/>
              </w:rPr>
              <w:t>(должность</w:t>
            </w:r>
            <w:proofErr w:type="gramEnd"/>
          </w:p>
          <w:p w:rsidR="00105833" w:rsidRPr="00105833" w:rsidRDefault="00105833" w:rsidP="00105833">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учреждения)</w:t>
            </w:r>
          </w:p>
          <w:p w:rsidR="00105833" w:rsidRPr="00105833" w:rsidRDefault="00105833" w:rsidP="00105833">
            <w:pPr>
              <w:autoSpaceDE w:val="0"/>
              <w:autoSpaceDN w:val="0"/>
              <w:adjustRightInd w:val="0"/>
              <w:contextualSpacing/>
              <w:rPr>
                <w:rFonts w:ascii="Times New Roman" w:hAnsi="Times New Roman" w:cs="Times New Roman"/>
                <w:sz w:val="24"/>
                <w:szCs w:val="24"/>
              </w:rPr>
            </w:pPr>
          </w:p>
        </w:tc>
      </w:tr>
      <w:tr w:rsidR="00105833" w:rsidRPr="00105833" w:rsidTr="00105833">
        <w:trPr>
          <w:trHeight w:val="258"/>
        </w:trPr>
        <w:tc>
          <w:tcPr>
            <w:tcW w:w="4395"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руководителя</w:t>
            </w:r>
          </w:p>
          <w:p w:rsidR="00105833" w:rsidRPr="00105833" w:rsidRDefault="00105833" w:rsidP="00105833">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(Ф.И.О. руководителя учреждения)</w:t>
            </w:r>
          </w:p>
          <w:p w:rsidR="00105833" w:rsidRPr="00105833" w:rsidRDefault="00105833" w:rsidP="00105833">
            <w:pPr>
              <w:autoSpaceDE w:val="0"/>
              <w:autoSpaceDN w:val="0"/>
              <w:adjustRightInd w:val="0"/>
              <w:contextualSpacing/>
              <w:rPr>
                <w:rFonts w:ascii="Times New Roman" w:hAnsi="Times New Roman" w:cs="Times New Roman"/>
                <w:sz w:val="24"/>
                <w:szCs w:val="24"/>
              </w:rPr>
            </w:pPr>
          </w:p>
        </w:tc>
      </w:tr>
      <w:tr w:rsidR="00105833" w:rsidRPr="00105833" w:rsidTr="00105833">
        <w:trPr>
          <w:trHeight w:val="230"/>
        </w:trPr>
        <w:tc>
          <w:tcPr>
            <w:tcW w:w="4395" w:type="dxa"/>
            <w:vMerge w:val="restart"/>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учреждения)</w:t>
            </w:r>
          </w:p>
          <w:p w:rsidR="00105833" w:rsidRPr="00105833" w:rsidRDefault="00105833" w:rsidP="00105833">
            <w:pPr>
              <w:autoSpaceDE w:val="0"/>
              <w:autoSpaceDN w:val="0"/>
              <w:adjustRightInd w:val="0"/>
              <w:contextualSpacing/>
              <w:rPr>
                <w:rFonts w:ascii="Times New Roman" w:hAnsi="Times New Roman" w:cs="Times New Roman"/>
                <w:sz w:val="20"/>
                <w:szCs w:val="20"/>
              </w:rPr>
            </w:pPr>
          </w:p>
          <w:p w:rsidR="00105833" w:rsidRPr="00105833" w:rsidRDefault="00105833" w:rsidP="00105833">
            <w:pPr>
              <w:autoSpaceDE w:val="0"/>
              <w:autoSpaceDN w:val="0"/>
              <w:adjustRightInd w:val="0"/>
              <w:contextualSpacing/>
              <w:jc w:val="both"/>
              <w:rPr>
                <w:rFonts w:ascii="Times New Roman" w:hAnsi="Times New Roman" w:cs="Times New Roman"/>
                <w:sz w:val="20"/>
                <w:szCs w:val="20"/>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rPr>
                <w:rFonts w:ascii="Times New Roman" w:hAnsi="Times New Roman" w:cs="Times New Roman"/>
                <w:sz w:val="20"/>
                <w:szCs w:val="20"/>
              </w:rPr>
            </w:pPr>
          </w:p>
        </w:tc>
      </w:tr>
      <w:tr w:rsidR="00105833" w:rsidRPr="00105833" w:rsidTr="00105833">
        <w:trPr>
          <w:trHeight w:val="230"/>
        </w:trPr>
        <w:tc>
          <w:tcPr>
            <w:tcW w:w="4395" w:type="dxa"/>
            <w:vMerge/>
            <w:tcBorders>
              <w:top w:val="single" w:sz="4" w:space="0" w:color="auto"/>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0"/>
                <w:szCs w:val="20"/>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vMerge w:val="restart"/>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(должность подотчетного лица)</w:t>
            </w:r>
          </w:p>
          <w:p w:rsidR="00105833" w:rsidRPr="00105833" w:rsidRDefault="00105833" w:rsidP="00105833">
            <w:pPr>
              <w:autoSpaceDE w:val="0"/>
              <w:autoSpaceDN w:val="0"/>
              <w:adjustRightInd w:val="0"/>
              <w:rPr>
                <w:rFonts w:ascii="Times New Roman" w:hAnsi="Times New Roman" w:cs="Times New Roman"/>
                <w:sz w:val="24"/>
                <w:szCs w:val="24"/>
              </w:rPr>
            </w:pPr>
          </w:p>
          <w:p w:rsidR="00105833" w:rsidRPr="00105833" w:rsidRDefault="00105833" w:rsidP="00105833">
            <w:pPr>
              <w:autoSpaceDE w:val="0"/>
              <w:autoSpaceDN w:val="0"/>
              <w:adjustRightInd w:val="0"/>
              <w:rPr>
                <w:rFonts w:ascii="Times New Roman" w:hAnsi="Times New Roman" w:cs="Times New Roman"/>
                <w:sz w:val="24"/>
                <w:szCs w:val="24"/>
              </w:rPr>
            </w:pPr>
          </w:p>
        </w:tc>
      </w:tr>
      <w:tr w:rsidR="00105833" w:rsidRPr="00105833" w:rsidTr="00105833">
        <w:trPr>
          <w:trHeight w:val="276"/>
        </w:trPr>
        <w:tc>
          <w:tcPr>
            <w:tcW w:w="4395" w:type="dxa"/>
            <w:vMerge w:val="restart"/>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(Ф.И.О. руководителя учреждения)</w:t>
            </w:r>
          </w:p>
          <w:p w:rsidR="00105833" w:rsidRPr="00105833" w:rsidRDefault="00105833" w:rsidP="00105833">
            <w:pPr>
              <w:autoSpaceDE w:val="0"/>
              <w:autoSpaceDN w:val="0"/>
              <w:adjustRightInd w:val="0"/>
              <w:contextualSpacing/>
              <w:rPr>
                <w:rFonts w:ascii="Times New Roman" w:hAnsi="Times New Roman" w:cs="Times New Roman"/>
                <w:sz w:val="20"/>
                <w:szCs w:val="20"/>
              </w:rPr>
            </w:pPr>
          </w:p>
          <w:p w:rsidR="00105833" w:rsidRPr="00105833" w:rsidRDefault="00105833" w:rsidP="00105833">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10055" w:type="dxa"/>
            <w:gridSpan w:val="4"/>
            <w:vMerge/>
            <w:tcBorders>
              <w:top w:val="single" w:sz="4" w:space="0" w:color="auto"/>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4"/>
                <w:szCs w:val="24"/>
              </w:rPr>
            </w:pPr>
          </w:p>
        </w:tc>
      </w:tr>
      <w:tr w:rsidR="00105833" w:rsidRPr="00105833" w:rsidTr="00105833">
        <w:trPr>
          <w:trHeight w:val="276"/>
        </w:trPr>
        <w:tc>
          <w:tcPr>
            <w:tcW w:w="4395" w:type="dxa"/>
            <w:vMerge/>
            <w:tcBorders>
              <w:top w:val="single" w:sz="4" w:space="0" w:color="auto"/>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425" w:type="dxa"/>
            <w:vMerge w:val="restart"/>
          </w:tcPr>
          <w:p w:rsidR="00105833" w:rsidRPr="00105833" w:rsidRDefault="00105833" w:rsidP="00105833">
            <w:pPr>
              <w:autoSpaceDE w:val="0"/>
              <w:autoSpaceDN w:val="0"/>
              <w:adjustRightInd w:val="0"/>
              <w:contextualSpacing/>
              <w:rPr>
                <w:rFonts w:ascii="Times New Roman" w:hAnsi="Times New Roman" w:cs="Times New Roman"/>
                <w:sz w:val="24"/>
                <w:szCs w:val="24"/>
              </w:rPr>
            </w:pPr>
          </w:p>
          <w:p w:rsidR="00105833" w:rsidRPr="00105833" w:rsidRDefault="00105833" w:rsidP="00105833">
            <w:pPr>
              <w:autoSpaceDE w:val="0"/>
              <w:autoSpaceDN w:val="0"/>
              <w:adjustRightInd w:val="0"/>
              <w:contextualSpacing/>
              <w:rPr>
                <w:rFonts w:ascii="Times New Roman" w:hAnsi="Times New Roman" w:cs="Times New Roman"/>
                <w:sz w:val="24"/>
                <w:szCs w:val="24"/>
              </w:rPr>
            </w:pPr>
            <w:r w:rsidRPr="00105833">
              <w:rPr>
                <w:rFonts w:ascii="Times New Roman" w:hAnsi="Times New Roman" w:cs="Times New Roman"/>
                <w:sz w:val="24"/>
                <w:szCs w:val="24"/>
                <w:lang w:val="en-US"/>
              </w:rPr>
              <w:t>N</w:t>
            </w:r>
          </w:p>
        </w:tc>
        <w:tc>
          <w:tcPr>
            <w:tcW w:w="1418" w:type="dxa"/>
            <w:vMerge w:val="restart"/>
            <w:tcBorders>
              <w:top w:val="nil"/>
              <w:left w:val="nil"/>
              <w:bottom w:val="single" w:sz="4" w:space="0" w:color="auto"/>
              <w:right w:val="nil"/>
            </w:tcBorders>
          </w:tcPr>
          <w:p w:rsidR="00105833" w:rsidRPr="00105833" w:rsidRDefault="00105833" w:rsidP="00105833">
            <w:pPr>
              <w:autoSpaceDE w:val="0"/>
              <w:autoSpaceDN w:val="0"/>
              <w:adjustRightInd w:val="0"/>
              <w:contextualSpacing/>
              <w:rPr>
                <w:rFonts w:ascii="Times New Roman" w:hAnsi="Times New Roman" w:cs="Times New Roman"/>
                <w:sz w:val="24"/>
                <w:szCs w:val="24"/>
              </w:rPr>
            </w:pPr>
          </w:p>
          <w:p w:rsidR="00105833" w:rsidRPr="00105833" w:rsidRDefault="00105833" w:rsidP="00105833">
            <w:pPr>
              <w:autoSpaceDE w:val="0"/>
              <w:autoSpaceDN w:val="0"/>
              <w:adjustRightInd w:val="0"/>
              <w:contextualSpacing/>
              <w:rPr>
                <w:rFonts w:ascii="Times New Roman" w:hAnsi="Times New Roman" w:cs="Times New Roman"/>
                <w:sz w:val="24"/>
                <w:szCs w:val="24"/>
              </w:rPr>
            </w:pPr>
          </w:p>
        </w:tc>
        <w:tc>
          <w:tcPr>
            <w:tcW w:w="567" w:type="dxa"/>
            <w:vMerge w:val="restart"/>
          </w:tcPr>
          <w:p w:rsidR="00105833" w:rsidRPr="00105833" w:rsidRDefault="00105833" w:rsidP="00105833">
            <w:pPr>
              <w:autoSpaceDE w:val="0"/>
              <w:autoSpaceDN w:val="0"/>
              <w:adjustRightInd w:val="0"/>
              <w:contextualSpacing/>
              <w:rPr>
                <w:rFonts w:ascii="Times New Roman" w:hAnsi="Times New Roman" w:cs="Times New Roman"/>
                <w:sz w:val="24"/>
                <w:szCs w:val="24"/>
              </w:rPr>
            </w:pPr>
          </w:p>
          <w:p w:rsidR="00105833" w:rsidRPr="00105833" w:rsidRDefault="00105833" w:rsidP="00105833">
            <w:pPr>
              <w:autoSpaceDE w:val="0"/>
              <w:autoSpaceDN w:val="0"/>
              <w:adjustRightInd w:val="0"/>
              <w:contextualSpacing/>
              <w:rPr>
                <w:rFonts w:ascii="Times New Roman" w:hAnsi="Times New Roman" w:cs="Times New Roman"/>
                <w:sz w:val="24"/>
                <w:szCs w:val="24"/>
              </w:rPr>
            </w:pPr>
            <w:r w:rsidRPr="00105833">
              <w:rPr>
                <w:rFonts w:ascii="Times New Roman" w:hAnsi="Times New Roman" w:cs="Times New Roman"/>
                <w:sz w:val="24"/>
                <w:szCs w:val="24"/>
              </w:rPr>
              <w:t>от</w:t>
            </w:r>
          </w:p>
        </w:tc>
        <w:tc>
          <w:tcPr>
            <w:tcW w:w="2830" w:type="dxa"/>
            <w:vMerge w:val="restart"/>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rPr>
                <w:rFonts w:ascii="Times New Roman" w:hAnsi="Times New Roman" w:cs="Times New Roman"/>
                <w:sz w:val="24"/>
                <w:szCs w:val="24"/>
              </w:rPr>
            </w:pPr>
          </w:p>
          <w:p w:rsidR="00105833" w:rsidRPr="00105833" w:rsidRDefault="00105833" w:rsidP="00105833">
            <w:pPr>
              <w:autoSpaceDE w:val="0"/>
              <w:autoSpaceDN w:val="0"/>
              <w:adjustRightInd w:val="0"/>
              <w:contextualSpacing/>
              <w:rPr>
                <w:rFonts w:ascii="Times New Roman" w:hAnsi="Times New Roman" w:cs="Times New Roman"/>
                <w:sz w:val="24"/>
                <w:szCs w:val="24"/>
              </w:rPr>
            </w:pPr>
          </w:p>
        </w:tc>
      </w:tr>
      <w:tr w:rsidR="00105833" w:rsidRPr="00105833" w:rsidTr="00105833">
        <w:trPr>
          <w:trHeight w:val="276"/>
        </w:trPr>
        <w:tc>
          <w:tcPr>
            <w:tcW w:w="4395" w:type="dxa"/>
            <w:vMerge w:val="restart"/>
            <w:tcBorders>
              <w:top w:val="single" w:sz="4" w:space="0" w:color="auto"/>
              <w:left w:val="nil"/>
              <w:bottom w:val="single" w:sz="4" w:space="0" w:color="auto"/>
              <w:right w:val="nil"/>
            </w:tcBorders>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(подпись)</w:t>
            </w:r>
          </w:p>
          <w:p w:rsidR="00105833" w:rsidRPr="00105833" w:rsidRDefault="00105833" w:rsidP="00105833">
            <w:pPr>
              <w:autoSpaceDE w:val="0"/>
              <w:autoSpaceDN w:val="0"/>
              <w:adjustRightInd w:val="0"/>
              <w:contextualSpacing/>
              <w:jc w:val="center"/>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vMerge/>
            <w:vAlign w:val="center"/>
            <w:hideMark/>
          </w:tcPr>
          <w:p w:rsidR="00105833" w:rsidRPr="00105833" w:rsidRDefault="00105833" w:rsidP="00105833">
            <w:pPr>
              <w:rPr>
                <w:rFonts w:ascii="Times New Roman" w:hAnsi="Times New Roman" w:cs="Times New Roman"/>
                <w:sz w:val="24"/>
                <w:szCs w:val="24"/>
              </w:rPr>
            </w:pPr>
          </w:p>
        </w:tc>
        <w:tc>
          <w:tcPr>
            <w:tcW w:w="1418" w:type="dxa"/>
            <w:vMerge/>
            <w:tcBorders>
              <w:top w:val="nil"/>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4"/>
                <w:szCs w:val="24"/>
              </w:rPr>
            </w:pPr>
          </w:p>
        </w:tc>
        <w:tc>
          <w:tcPr>
            <w:tcW w:w="567" w:type="dxa"/>
            <w:vMerge/>
            <w:vAlign w:val="center"/>
            <w:hideMark/>
          </w:tcPr>
          <w:p w:rsidR="00105833" w:rsidRPr="00105833" w:rsidRDefault="00105833" w:rsidP="00105833">
            <w:pPr>
              <w:rPr>
                <w:rFonts w:ascii="Times New Roman" w:hAnsi="Times New Roman" w:cs="Times New Roman"/>
                <w:sz w:val="24"/>
                <w:szCs w:val="24"/>
              </w:rPr>
            </w:pPr>
          </w:p>
        </w:tc>
        <w:tc>
          <w:tcPr>
            <w:tcW w:w="2830" w:type="dxa"/>
            <w:vMerge/>
            <w:tcBorders>
              <w:top w:val="single" w:sz="4" w:space="0" w:color="auto"/>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4"/>
                <w:szCs w:val="24"/>
              </w:rPr>
            </w:pPr>
          </w:p>
        </w:tc>
      </w:tr>
      <w:tr w:rsidR="00105833" w:rsidRPr="00105833" w:rsidTr="00105833">
        <w:trPr>
          <w:trHeight w:val="276"/>
        </w:trPr>
        <w:tc>
          <w:tcPr>
            <w:tcW w:w="4395" w:type="dxa"/>
            <w:vMerge/>
            <w:tcBorders>
              <w:top w:val="single" w:sz="4" w:space="0" w:color="auto"/>
              <w:left w:val="nil"/>
              <w:bottom w:val="single" w:sz="4" w:space="0" w:color="auto"/>
              <w:right w:val="nil"/>
            </w:tcBorders>
            <w:vAlign w:val="center"/>
            <w:hideMark/>
          </w:tcPr>
          <w:p w:rsidR="00105833" w:rsidRPr="00105833" w:rsidRDefault="00105833" w:rsidP="00105833">
            <w:pPr>
              <w:rPr>
                <w:rFonts w:ascii="Times New Roman" w:hAnsi="Times New Roman" w:cs="Times New Roman"/>
                <w:sz w:val="24"/>
                <w:szCs w:val="24"/>
              </w:rPr>
            </w:pP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5240" w:type="dxa"/>
            <w:gridSpan w:val="4"/>
            <w:vMerge w:val="restart"/>
          </w:tcPr>
          <w:p w:rsidR="00105833" w:rsidRPr="00105833" w:rsidRDefault="00105833" w:rsidP="00105833">
            <w:pPr>
              <w:autoSpaceDE w:val="0"/>
              <w:autoSpaceDN w:val="0"/>
              <w:adjustRightInd w:val="0"/>
              <w:contextualSpacing/>
              <w:rPr>
                <w:rFonts w:ascii="Times New Roman" w:hAnsi="Times New Roman" w:cs="Times New Roman"/>
                <w:sz w:val="20"/>
                <w:szCs w:val="20"/>
              </w:rPr>
            </w:pPr>
          </w:p>
        </w:tc>
      </w:tr>
      <w:tr w:rsidR="00105833" w:rsidRPr="00105833" w:rsidTr="00105833">
        <w:trPr>
          <w:trHeight w:val="96"/>
        </w:trPr>
        <w:tc>
          <w:tcPr>
            <w:tcW w:w="4395" w:type="dxa"/>
            <w:tcBorders>
              <w:top w:val="single" w:sz="4" w:space="0" w:color="auto"/>
              <w:left w:val="nil"/>
              <w:bottom w:val="nil"/>
              <w:right w:val="nil"/>
            </w:tcBorders>
            <w:hideMark/>
          </w:tcPr>
          <w:p w:rsidR="00105833" w:rsidRPr="00105833" w:rsidRDefault="00105833" w:rsidP="00105833">
            <w:pPr>
              <w:autoSpaceDE w:val="0"/>
              <w:autoSpaceDN w:val="0"/>
              <w:adjustRightInd w:val="0"/>
              <w:contextualSpacing/>
              <w:jc w:val="center"/>
              <w:rPr>
                <w:rFonts w:ascii="Times New Roman" w:hAnsi="Times New Roman" w:cs="Times New Roman"/>
                <w:sz w:val="16"/>
                <w:szCs w:val="16"/>
              </w:rPr>
            </w:pPr>
            <w:r w:rsidRPr="00105833">
              <w:rPr>
                <w:rFonts w:ascii="Times New Roman" w:hAnsi="Times New Roman" w:cs="Times New Roman"/>
                <w:sz w:val="16"/>
                <w:szCs w:val="16"/>
              </w:rPr>
              <w:t>(Дата)</w:t>
            </w:r>
          </w:p>
        </w:tc>
        <w:tc>
          <w:tcPr>
            <w:tcW w:w="283" w:type="dxa"/>
            <w:vMerge/>
            <w:vAlign w:val="center"/>
            <w:hideMark/>
          </w:tcPr>
          <w:p w:rsidR="00105833" w:rsidRPr="00105833" w:rsidRDefault="00105833" w:rsidP="00105833">
            <w:pPr>
              <w:rPr>
                <w:rFonts w:ascii="Times New Roman" w:hAnsi="Times New Roman" w:cs="Times New Roman"/>
                <w:sz w:val="20"/>
                <w:szCs w:val="20"/>
              </w:rPr>
            </w:pPr>
          </w:p>
        </w:tc>
        <w:tc>
          <w:tcPr>
            <w:tcW w:w="10055" w:type="dxa"/>
            <w:gridSpan w:val="4"/>
            <w:vMerge/>
            <w:vAlign w:val="center"/>
            <w:hideMark/>
          </w:tcPr>
          <w:p w:rsidR="00105833" w:rsidRPr="00105833" w:rsidRDefault="00105833" w:rsidP="00105833">
            <w:pPr>
              <w:rPr>
                <w:rFonts w:ascii="Times New Roman" w:hAnsi="Times New Roman" w:cs="Times New Roman"/>
                <w:sz w:val="20"/>
                <w:szCs w:val="20"/>
              </w:rPr>
            </w:pPr>
          </w:p>
        </w:tc>
      </w:tr>
    </w:tbl>
    <w:p w:rsidR="00105833" w:rsidRPr="00105833" w:rsidRDefault="00105833" w:rsidP="00105833">
      <w:pPr>
        <w:spacing w:after="0" w:line="240" w:lineRule="auto"/>
        <w:jc w:val="both"/>
        <w:rPr>
          <w:rFonts w:ascii="Times New Roman" w:eastAsia="Calibri" w:hAnsi="Times New Roman" w:cs="Times New Roman"/>
          <w:sz w:val="20"/>
          <w:szCs w:val="20"/>
          <w:lang w:eastAsia="en-US"/>
        </w:rPr>
      </w:pPr>
    </w:p>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Заявление о выдаче денежных средств под отчет</w:t>
      </w:r>
    </w:p>
    <w:tbl>
      <w:tblPr>
        <w:tblW w:w="0" w:type="auto"/>
        <w:tblInd w:w="3" w:type="dxa"/>
        <w:tblLook w:val="04A0" w:firstRow="1" w:lastRow="0" w:firstColumn="1" w:lastColumn="0" w:noHBand="0" w:noVBand="1"/>
      </w:tblPr>
      <w:tblGrid>
        <w:gridCol w:w="401"/>
        <w:gridCol w:w="1671"/>
        <w:gridCol w:w="1893"/>
        <w:gridCol w:w="1303"/>
        <w:gridCol w:w="1753"/>
        <w:gridCol w:w="639"/>
        <w:gridCol w:w="1265"/>
        <w:gridCol w:w="642"/>
      </w:tblGrid>
      <w:tr w:rsidR="00105833" w:rsidRPr="00105833" w:rsidTr="00105833">
        <w:trPr>
          <w:gridBefore w:val="1"/>
          <w:wBefore w:w="415" w:type="dxa"/>
          <w:trHeight w:val="301"/>
        </w:trPr>
        <w:tc>
          <w:tcPr>
            <w:tcW w:w="5061" w:type="dxa"/>
            <w:gridSpan w:val="3"/>
            <w:hideMark/>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05833">
              <w:rPr>
                <w:rFonts w:ascii="Times New Roman" w:eastAsia="Calibri" w:hAnsi="Times New Roman" w:cs="Times New Roman"/>
                <w:sz w:val="24"/>
                <w:szCs w:val="24"/>
                <w:lang w:eastAsia="en-US"/>
              </w:rPr>
              <w:t>Прошу выдать мне денежные средства в сумме</w:t>
            </w:r>
          </w:p>
        </w:tc>
        <w:tc>
          <w:tcPr>
            <w:tcW w:w="1834" w:type="dxa"/>
            <w:tcBorders>
              <w:top w:val="nil"/>
              <w:left w:val="nil"/>
              <w:bottom w:val="single" w:sz="4" w:space="0" w:color="auto"/>
              <w:right w:val="nil"/>
            </w:tcBorders>
            <w:hideMark/>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00</w:t>
            </w:r>
          </w:p>
        </w:tc>
        <w:tc>
          <w:tcPr>
            <w:tcW w:w="639" w:type="dxa"/>
            <w:hideMark/>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05833">
              <w:rPr>
                <w:rFonts w:ascii="Times New Roman" w:eastAsia="Calibri" w:hAnsi="Times New Roman" w:cs="Times New Roman"/>
                <w:sz w:val="24"/>
                <w:szCs w:val="24"/>
                <w:lang w:eastAsia="en-US"/>
              </w:rPr>
              <w:t>руб.</w:t>
            </w:r>
          </w:p>
        </w:tc>
        <w:tc>
          <w:tcPr>
            <w:tcW w:w="1316" w:type="dxa"/>
            <w:tcBorders>
              <w:top w:val="nil"/>
              <w:left w:val="nil"/>
              <w:bottom w:val="single" w:sz="4" w:space="0" w:color="auto"/>
              <w:right w:val="nil"/>
            </w:tcBorders>
            <w:hideMark/>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00</w:t>
            </w:r>
          </w:p>
        </w:tc>
        <w:tc>
          <w:tcPr>
            <w:tcW w:w="642" w:type="dxa"/>
            <w:hideMark/>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05833">
              <w:rPr>
                <w:rFonts w:ascii="Times New Roman" w:eastAsia="Calibri" w:hAnsi="Times New Roman" w:cs="Times New Roman"/>
                <w:sz w:val="24"/>
                <w:szCs w:val="24"/>
                <w:lang w:eastAsia="en-US"/>
              </w:rPr>
              <w:t>коп.</w:t>
            </w:r>
          </w:p>
        </w:tc>
      </w:tr>
      <w:tr w:rsidR="00105833" w:rsidRPr="00105833" w:rsidTr="00105833">
        <w:trPr>
          <w:trHeight w:val="196"/>
        </w:trPr>
        <w:tc>
          <w:tcPr>
            <w:tcW w:w="9907" w:type="dxa"/>
            <w:gridSpan w:val="8"/>
            <w:tcBorders>
              <w:top w:val="nil"/>
              <w:left w:val="nil"/>
              <w:bottom w:val="single" w:sz="4" w:space="0" w:color="auto"/>
              <w:right w:val="nil"/>
            </w:tcBorders>
            <w:hideMark/>
          </w:tcPr>
          <w:p w:rsidR="00105833" w:rsidRPr="00105833" w:rsidRDefault="00105833" w:rsidP="00105833">
            <w:pPr>
              <w:autoSpaceDE w:val="0"/>
              <w:autoSpaceDN w:val="0"/>
              <w:adjustRightInd w:val="0"/>
              <w:spacing w:after="0" w:line="240" w:lineRule="auto"/>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 рублей 00 копеек)</w:t>
            </w:r>
          </w:p>
        </w:tc>
      </w:tr>
      <w:tr w:rsidR="00105833" w:rsidRPr="00105833" w:rsidTr="00105833">
        <w:trPr>
          <w:trHeight w:val="370"/>
        </w:trPr>
        <w:tc>
          <w:tcPr>
            <w:tcW w:w="2124" w:type="dxa"/>
            <w:gridSpan w:val="2"/>
            <w:tcBorders>
              <w:top w:val="single" w:sz="4" w:space="0" w:color="auto"/>
              <w:left w:val="nil"/>
              <w:bottom w:val="nil"/>
              <w:right w:val="nil"/>
            </w:tcBorders>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16"/>
                <w:szCs w:val="16"/>
                <w:lang w:eastAsia="en-US"/>
              </w:rPr>
            </w:pPr>
          </w:p>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на срок</w:t>
            </w:r>
          </w:p>
        </w:tc>
        <w:tc>
          <w:tcPr>
            <w:tcW w:w="7783" w:type="dxa"/>
            <w:gridSpan w:val="6"/>
            <w:tcBorders>
              <w:top w:val="single" w:sz="4" w:space="0" w:color="auto"/>
              <w:left w:val="nil"/>
              <w:bottom w:val="single" w:sz="4" w:space="0" w:color="auto"/>
              <w:right w:val="nil"/>
            </w:tcBorders>
            <w:hideMark/>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(сумма цифрами в рублях и прописью в круглых скобках)</w:t>
            </w:r>
          </w:p>
          <w:p w:rsidR="00105833" w:rsidRPr="00105833" w:rsidRDefault="00105833" w:rsidP="00105833">
            <w:pPr>
              <w:autoSpaceDE w:val="0"/>
              <w:autoSpaceDN w:val="0"/>
              <w:adjustRightInd w:val="0"/>
              <w:spacing w:after="0" w:line="240" w:lineRule="auto"/>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 (----) календарных дней</w:t>
            </w:r>
          </w:p>
        </w:tc>
      </w:tr>
      <w:tr w:rsidR="00105833" w:rsidRPr="00105833" w:rsidTr="00105833">
        <w:trPr>
          <w:trHeight w:val="407"/>
        </w:trPr>
        <w:tc>
          <w:tcPr>
            <w:tcW w:w="2124" w:type="dxa"/>
            <w:gridSpan w:val="2"/>
            <w:tcBorders>
              <w:top w:val="single" w:sz="4" w:space="0" w:color="auto"/>
              <w:left w:val="nil"/>
              <w:bottom w:val="nil"/>
              <w:right w:val="nil"/>
            </w:tcBorders>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105833">
              <w:rPr>
                <w:rFonts w:ascii="Times New Roman" w:eastAsia="Calibri" w:hAnsi="Times New Roman" w:cs="Times New Roman"/>
                <w:sz w:val="24"/>
                <w:szCs w:val="24"/>
                <w:lang w:eastAsia="en-US"/>
              </w:rPr>
              <w:t>на расходы</w:t>
            </w:r>
          </w:p>
        </w:tc>
        <w:tc>
          <w:tcPr>
            <w:tcW w:w="7783" w:type="dxa"/>
            <w:gridSpan w:val="6"/>
            <w:tcBorders>
              <w:top w:val="single" w:sz="4" w:space="0" w:color="auto"/>
              <w:left w:val="nil"/>
              <w:bottom w:val="single" w:sz="4" w:space="0" w:color="auto"/>
              <w:right w:val="nil"/>
            </w:tcBorders>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(количество дней, на которые выдаются деньги)</w:t>
            </w:r>
          </w:p>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105833" w:rsidRPr="00105833" w:rsidTr="00105833">
        <w:trPr>
          <w:trHeight w:val="328"/>
        </w:trPr>
        <w:tc>
          <w:tcPr>
            <w:tcW w:w="4108" w:type="dxa"/>
            <w:gridSpan w:val="3"/>
          </w:tcPr>
          <w:p w:rsidR="00105833" w:rsidRPr="00105833" w:rsidRDefault="00105833" w:rsidP="00105833">
            <w:pPr>
              <w:autoSpaceDE w:val="0"/>
              <w:autoSpaceDN w:val="0"/>
              <w:adjustRightInd w:val="0"/>
              <w:spacing w:after="0" w:line="240" w:lineRule="auto"/>
              <w:rPr>
                <w:rFonts w:ascii="Times New Roman" w:eastAsia="Calibri" w:hAnsi="Times New Roman" w:cs="Times New Roman"/>
                <w:sz w:val="16"/>
                <w:szCs w:val="16"/>
                <w:lang w:eastAsia="en-US"/>
              </w:rPr>
            </w:pPr>
          </w:p>
          <w:p w:rsidR="00105833" w:rsidRPr="00105833" w:rsidRDefault="00105833" w:rsidP="00105833">
            <w:pPr>
              <w:autoSpaceDE w:val="0"/>
              <w:autoSpaceDN w:val="0"/>
              <w:adjustRightInd w:val="0"/>
              <w:spacing w:after="0" w:line="240" w:lineRule="auto"/>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Средства прошу перечислить на счет</w:t>
            </w:r>
          </w:p>
        </w:tc>
        <w:tc>
          <w:tcPr>
            <w:tcW w:w="5799" w:type="dxa"/>
            <w:gridSpan w:val="5"/>
            <w:tcBorders>
              <w:top w:val="nil"/>
              <w:left w:val="nil"/>
              <w:bottom w:val="single" w:sz="4" w:space="0" w:color="auto"/>
              <w:right w:val="nil"/>
            </w:tcBorders>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(указать наименование расходов)</w:t>
            </w:r>
          </w:p>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105833" w:rsidRPr="00105833" w:rsidTr="00105833">
        <w:trPr>
          <w:trHeight w:val="407"/>
        </w:trPr>
        <w:tc>
          <w:tcPr>
            <w:tcW w:w="2124" w:type="dxa"/>
            <w:gridSpan w:val="2"/>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16"/>
                <w:szCs w:val="16"/>
                <w:lang w:eastAsia="en-US"/>
              </w:rPr>
            </w:pPr>
          </w:p>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105833">
              <w:rPr>
                <w:rFonts w:ascii="Times New Roman" w:eastAsia="Calibri" w:hAnsi="Times New Roman" w:cs="Times New Roman"/>
                <w:sz w:val="24"/>
                <w:szCs w:val="24"/>
                <w:lang w:eastAsia="en-US"/>
              </w:rPr>
              <w:t>открытый</w:t>
            </w:r>
            <w:proofErr w:type="gramEnd"/>
            <w:r w:rsidRPr="00105833">
              <w:rPr>
                <w:rFonts w:ascii="Times New Roman" w:eastAsia="Calibri" w:hAnsi="Times New Roman" w:cs="Times New Roman"/>
                <w:sz w:val="24"/>
                <w:szCs w:val="24"/>
                <w:lang w:eastAsia="en-US"/>
              </w:rPr>
              <w:t xml:space="preserve"> мне в</w:t>
            </w:r>
          </w:p>
        </w:tc>
        <w:tc>
          <w:tcPr>
            <w:tcW w:w="7783" w:type="dxa"/>
            <w:gridSpan w:val="6"/>
            <w:tcBorders>
              <w:top w:val="single" w:sz="4" w:space="0" w:color="auto"/>
              <w:left w:val="nil"/>
              <w:bottom w:val="single" w:sz="4" w:space="0" w:color="auto"/>
              <w:right w:val="nil"/>
            </w:tcBorders>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(указать номер банковского счета)</w:t>
            </w:r>
          </w:p>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05833" w:rsidRPr="00105833" w:rsidTr="00105833">
        <w:trPr>
          <w:trHeight w:val="260"/>
        </w:trPr>
        <w:tc>
          <w:tcPr>
            <w:tcW w:w="2124" w:type="dxa"/>
            <w:gridSpan w:val="2"/>
          </w:tcPr>
          <w:p w:rsidR="00105833" w:rsidRPr="00105833" w:rsidRDefault="00105833" w:rsidP="00105833">
            <w:pPr>
              <w:autoSpaceDE w:val="0"/>
              <w:autoSpaceDN w:val="0"/>
              <w:adjustRightInd w:val="0"/>
              <w:spacing w:after="0" w:line="240" w:lineRule="auto"/>
              <w:jc w:val="both"/>
              <w:rPr>
                <w:rFonts w:ascii="Times New Roman" w:eastAsia="Calibri" w:hAnsi="Times New Roman" w:cs="Times New Roman"/>
                <w:sz w:val="16"/>
                <w:szCs w:val="16"/>
                <w:lang w:eastAsia="en-US"/>
              </w:rPr>
            </w:pPr>
          </w:p>
        </w:tc>
        <w:tc>
          <w:tcPr>
            <w:tcW w:w="7783" w:type="dxa"/>
            <w:gridSpan w:val="6"/>
            <w:tcBorders>
              <w:top w:val="single" w:sz="4" w:space="0" w:color="auto"/>
              <w:left w:val="nil"/>
              <w:bottom w:val="nil"/>
              <w:right w:val="nil"/>
            </w:tcBorders>
            <w:hideMark/>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(указать наименование банка)</w:t>
            </w:r>
          </w:p>
        </w:tc>
      </w:tr>
    </w:tbl>
    <w:p w:rsidR="00105833" w:rsidRPr="00105833" w:rsidRDefault="00105833" w:rsidP="00105833">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105833">
        <w:rPr>
          <w:rFonts w:ascii="Times New Roman" w:eastAsia="Calibri" w:hAnsi="Times New Roman" w:cs="Times New Roman"/>
          <w:lang w:eastAsia="en-US"/>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105833">
        <w:rPr>
          <w:rFonts w:ascii="Times New Roman" w:eastAsia="Calibri" w:hAnsi="Times New Roman" w:cs="Times New Roman"/>
          <w:lang w:eastAsia="en-US"/>
        </w:rPr>
        <w:t>дств пр</w:t>
      </w:r>
      <w:proofErr w:type="gramEnd"/>
      <w:r w:rsidRPr="00105833">
        <w:rPr>
          <w:rFonts w:ascii="Times New Roman" w:eastAsia="Calibri" w:hAnsi="Times New Roman" w:cs="Times New Roman"/>
          <w:lang w:eastAsia="en-US"/>
        </w:rPr>
        <w:t>ошу удержать из установленного мне денежного содержания (заработной платы).</w:t>
      </w:r>
    </w:p>
    <w:p w:rsidR="00105833" w:rsidRPr="00105833" w:rsidRDefault="00105833" w:rsidP="00105833">
      <w:pPr>
        <w:autoSpaceDE w:val="0"/>
        <w:autoSpaceDN w:val="0"/>
        <w:adjustRightInd w:val="0"/>
        <w:spacing w:after="0" w:line="240" w:lineRule="auto"/>
        <w:ind w:firstLine="540"/>
        <w:rPr>
          <w:rFonts w:ascii="Times New Roman" w:eastAsia="Calibri" w:hAnsi="Times New Roman" w:cs="Times New Roman"/>
          <w:sz w:val="20"/>
          <w:szCs w:val="20"/>
          <w:lang w:eastAsia="en-US"/>
        </w:rPr>
      </w:pPr>
    </w:p>
    <w:p w:rsidR="00105833" w:rsidRPr="00105833" w:rsidRDefault="00105833" w:rsidP="00105833">
      <w:pPr>
        <w:autoSpaceDE w:val="0"/>
        <w:autoSpaceDN w:val="0"/>
        <w:adjustRightInd w:val="0"/>
        <w:spacing w:after="160" w:line="240" w:lineRule="auto"/>
        <w:jc w:val="both"/>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Дата "____" ________________ 20____ г.</w:t>
      </w:r>
    </w:p>
    <w:p w:rsidR="00105833" w:rsidRPr="00105833" w:rsidRDefault="00105833" w:rsidP="00105833">
      <w:pPr>
        <w:autoSpaceDE w:val="0"/>
        <w:autoSpaceDN w:val="0"/>
        <w:adjustRightInd w:val="0"/>
        <w:spacing w:after="160" w:line="240" w:lineRule="auto"/>
        <w:jc w:val="both"/>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Подпись ____________________ Расшифровка подписи ________________________</w:t>
      </w:r>
    </w:p>
    <w:p w:rsidR="00105833" w:rsidRPr="00105833" w:rsidRDefault="00105833" w:rsidP="00105833">
      <w:pPr>
        <w:autoSpaceDE w:val="0"/>
        <w:autoSpaceDN w:val="0"/>
        <w:adjustRightInd w:val="0"/>
        <w:spacing w:after="160" w:line="240" w:lineRule="auto"/>
        <w:jc w:val="both"/>
        <w:rPr>
          <w:rFonts w:ascii="Times New Roman" w:eastAsia="Calibri" w:hAnsi="Times New Roman" w:cs="Times New Roman"/>
          <w:sz w:val="20"/>
          <w:szCs w:val="20"/>
          <w:lang w:eastAsia="en-US"/>
        </w:rPr>
      </w:pPr>
      <w:r w:rsidRPr="00105833">
        <w:rPr>
          <w:rFonts w:ascii="Times New Roman" w:eastAsia="Calibri" w:hAnsi="Times New Roman" w:cs="Times New Roman"/>
          <w:sz w:val="20"/>
          <w:szCs w:val="20"/>
          <w:lang w:eastAsia="en-US"/>
        </w:rPr>
        <w:t>=================================================================================</w:t>
      </w:r>
    </w:p>
    <w:p w:rsidR="00105833" w:rsidRPr="00105833" w:rsidRDefault="00105833" w:rsidP="00105833">
      <w:pPr>
        <w:autoSpaceDE w:val="0"/>
        <w:autoSpaceDN w:val="0"/>
        <w:adjustRightInd w:val="0"/>
        <w:spacing w:after="160" w:line="240" w:lineRule="auto"/>
        <w:jc w:val="center"/>
        <w:rPr>
          <w:rFonts w:ascii="Times New Roman" w:eastAsia="Calibri" w:hAnsi="Times New Roman" w:cs="Times New Roman"/>
          <w:sz w:val="28"/>
          <w:szCs w:val="28"/>
          <w:lang w:eastAsia="en-US"/>
        </w:rPr>
      </w:pPr>
      <w:r w:rsidRPr="00105833">
        <w:rPr>
          <w:rFonts w:ascii="Times New Roman" w:eastAsia="Calibri" w:hAnsi="Times New Roman" w:cs="Times New Roman"/>
          <w:sz w:val="28"/>
          <w:szCs w:val="28"/>
          <w:lang w:eastAsia="en-US"/>
        </w:rPr>
        <w:t xml:space="preserve">Отметка бухгалтерии учреждения: </w:t>
      </w:r>
    </w:p>
    <w:p w:rsidR="00105833" w:rsidRPr="00105833" w:rsidRDefault="00105833" w:rsidP="00105833">
      <w:pPr>
        <w:autoSpaceDE w:val="0"/>
        <w:autoSpaceDN w:val="0"/>
        <w:adjustRightInd w:val="0"/>
        <w:spacing w:after="160" w:line="240" w:lineRule="auto"/>
        <w:jc w:val="center"/>
        <w:rPr>
          <w:rFonts w:ascii="Times New Roman" w:eastAsia="Calibri" w:hAnsi="Times New Roman" w:cs="Times New Roman"/>
          <w:sz w:val="24"/>
          <w:szCs w:val="24"/>
          <w:lang w:eastAsia="en-US"/>
        </w:rPr>
      </w:pPr>
      <w:r w:rsidRPr="00105833">
        <w:rPr>
          <w:rFonts w:ascii="Times New Roman" w:eastAsia="Calibri" w:hAnsi="Times New Roman" w:cs="Times New Roman"/>
          <w:sz w:val="24"/>
          <w:szCs w:val="24"/>
          <w:lang w:eastAsia="en-US"/>
        </w:rPr>
        <w:t>"Проверено"</w:t>
      </w:r>
    </w:p>
    <w:tbl>
      <w:tblPr>
        <w:tblpPr w:leftFromText="180" w:rightFromText="180" w:bottomFromText="160" w:vertAnchor="text" w:horzAnchor="page" w:tblpX="2745" w:tblpY="47"/>
        <w:tblW w:w="0" w:type="auto"/>
        <w:tblLook w:val="04A0" w:firstRow="1" w:lastRow="0" w:firstColumn="1" w:lastColumn="0" w:noHBand="0" w:noVBand="1"/>
      </w:tblPr>
      <w:tblGrid>
        <w:gridCol w:w="6941"/>
      </w:tblGrid>
      <w:tr w:rsidR="00105833" w:rsidRPr="00105833" w:rsidTr="00105833">
        <w:trPr>
          <w:trHeight w:val="277"/>
        </w:trPr>
        <w:tc>
          <w:tcPr>
            <w:tcW w:w="6941" w:type="dxa"/>
            <w:tcBorders>
              <w:top w:val="nil"/>
              <w:left w:val="nil"/>
              <w:bottom w:val="single" w:sz="4" w:space="0" w:color="auto"/>
              <w:right w:val="nil"/>
            </w:tcBorders>
          </w:tcPr>
          <w:p w:rsidR="00105833" w:rsidRPr="00105833" w:rsidRDefault="00105833" w:rsidP="00105833">
            <w:pPr>
              <w:autoSpaceDE w:val="0"/>
              <w:autoSpaceDN w:val="0"/>
              <w:adjustRightInd w:val="0"/>
              <w:spacing w:after="0" w:line="240" w:lineRule="auto"/>
              <w:rPr>
                <w:rFonts w:ascii="Times New Roman" w:eastAsia="Calibri" w:hAnsi="Times New Roman" w:cs="Times New Roman"/>
                <w:sz w:val="16"/>
                <w:szCs w:val="16"/>
                <w:lang w:eastAsia="en-US"/>
              </w:rPr>
            </w:pPr>
          </w:p>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05833" w:rsidRPr="00105833" w:rsidTr="00105833">
        <w:trPr>
          <w:trHeight w:val="516"/>
        </w:trPr>
        <w:tc>
          <w:tcPr>
            <w:tcW w:w="6941"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(должность)</w:t>
            </w:r>
          </w:p>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05833" w:rsidRPr="00105833" w:rsidTr="00105833">
        <w:trPr>
          <w:trHeight w:val="419"/>
        </w:trPr>
        <w:tc>
          <w:tcPr>
            <w:tcW w:w="6941" w:type="dxa"/>
            <w:tcBorders>
              <w:top w:val="single" w:sz="4" w:space="0" w:color="auto"/>
              <w:left w:val="nil"/>
              <w:bottom w:val="single" w:sz="4" w:space="0" w:color="auto"/>
              <w:right w:val="nil"/>
            </w:tcBorders>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(Ф.И.О.)</w:t>
            </w:r>
          </w:p>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05833" w:rsidRPr="00105833" w:rsidTr="00105833">
        <w:trPr>
          <w:trHeight w:val="101"/>
        </w:trPr>
        <w:tc>
          <w:tcPr>
            <w:tcW w:w="6941" w:type="dxa"/>
            <w:tcBorders>
              <w:top w:val="single" w:sz="4" w:space="0" w:color="auto"/>
              <w:left w:val="nil"/>
              <w:bottom w:val="nil"/>
              <w:right w:val="nil"/>
            </w:tcBorders>
            <w:hideMark/>
          </w:tcPr>
          <w:p w:rsidR="00105833" w:rsidRPr="00105833" w:rsidRDefault="00105833" w:rsidP="00105833">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05833">
              <w:rPr>
                <w:rFonts w:ascii="Times New Roman" w:eastAsia="Calibri" w:hAnsi="Times New Roman" w:cs="Times New Roman"/>
                <w:sz w:val="16"/>
                <w:szCs w:val="16"/>
                <w:lang w:eastAsia="en-US"/>
              </w:rPr>
              <w:t>(подпись)</w:t>
            </w:r>
          </w:p>
        </w:tc>
      </w:tr>
    </w:tbl>
    <w:p w:rsidR="00105833" w:rsidRPr="00105833" w:rsidRDefault="00105833" w:rsidP="00105833">
      <w:pPr>
        <w:autoSpaceDE w:val="0"/>
        <w:autoSpaceDN w:val="0"/>
        <w:adjustRightInd w:val="0"/>
        <w:spacing w:after="160" w:line="240" w:lineRule="auto"/>
        <w:jc w:val="center"/>
        <w:rPr>
          <w:rFonts w:ascii="Times New Roman" w:eastAsia="Calibri" w:hAnsi="Times New Roman" w:cs="Times New Roman"/>
          <w:sz w:val="24"/>
          <w:szCs w:val="24"/>
          <w:lang w:eastAsia="en-US"/>
        </w:rPr>
      </w:pPr>
    </w:p>
    <w:p w:rsidR="00105833" w:rsidRPr="00105833" w:rsidRDefault="00105833" w:rsidP="00105833">
      <w:pPr>
        <w:autoSpaceDE w:val="0"/>
        <w:autoSpaceDN w:val="0"/>
        <w:adjustRightInd w:val="0"/>
        <w:spacing w:after="160" w:line="240" w:lineRule="auto"/>
        <w:jc w:val="center"/>
        <w:rPr>
          <w:rFonts w:ascii="Times New Roman" w:eastAsia="Calibri" w:hAnsi="Times New Roman" w:cs="Times New Roman"/>
          <w:sz w:val="24"/>
          <w:szCs w:val="24"/>
          <w:highlight w:val="yellow"/>
          <w:lang w:eastAsia="en-US"/>
        </w:rPr>
      </w:pPr>
    </w:p>
    <w:p w:rsidR="00105833" w:rsidRPr="00105833" w:rsidRDefault="00105833" w:rsidP="00105833">
      <w:pPr>
        <w:spacing w:after="160" w:line="256" w:lineRule="auto"/>
        <w:rPr>
          <w:rFonts w:ascii="Times New Roman" w:eastAsia="Calibri" w:hAnsi="Times New Roman" w:cs="Times New Roman"/>
          <w:sz w:val="24"/>
          <w:szCs w:val="24"/>
          <w:highlight w:val="yellow"/>
          <w:lang w:eastAsia="en-US"/>
        </w:rPr>
      </w:pPr>
    </w:p>
    <w:p w:rsidR="00105833" w:rsidRPr="00105833" w:rsidRDefault="00105833" w:rsidP="00105833">
      <w:pPr>
        <w:spacing w:after="160" w:line="256" w:lineRule="auto"/>
        <w:rPr>
          <w:rFonts w:ascii="Times New Roman" w:eastAsia="Calibri" w:hAnsi="Times New Roman" w:cs="Times New Roman"/>
          <w:sz w:val="24"/>
          <w:szCs w:val="24"/>
          <w:highlight w:val="yellow"/>
          <w:lang w:eastAsia="en-US"/>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8.1</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71" w:name="P2750"/>
      <w:bookmarkEnd w:id="71"/>
      <w:r w:rsidRPr="00105833">
        <w:rPr>
          <w:rFonts w:ascii="Times New Roman" w:eastAsia="Times New Roman" w:hAnsi="Times New Roman" w:cs="Times New Roman"/>
          <w:sz w:val="28"/>
          <w:szCs w:val="28"/>
        </w:rPr>
        <w:t>ПЕРЕЧЕНЬ</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УЧАСТНИКОВ БЮДЖЕТНОГО ПРОЦЕССА СЕВЕРНОГО РАЙОНА             НОВОСИБИРСКОЙ ОБЛАСТИ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spacing w:after="0" w:line="256" w:lineRule="auto"/>
        <w:rPr>
          <w:rFonts w:ascii="Times New Roman" w:eastAsia="Calibri" w:hAnsi="Times New Roman" w:cs="Times New Roman"/>
          <w:lang w:eastAsia="en-US"/>
        </w:rPr>
        <w:sectPr w:rsidR="00105833" w:rsidRPr="0010583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4"/>
        <w:gridCol w:w="1134"/>
        <w:gridCol w:w="850"/>
        <w:gridCol w:w="850"/>
        <w:gridCol w:w="850"/>
        <w:gridCol w:w="850"/>
        <w:gridCol w:w="850"/>
        <w:gridCol w:w="964"/>
        <w:gridCol w:w="1505"/>
        <w:gridCol w:w="1304"/>
        <w:gridCol w:w="1364"/>
      </w:tblGrid>
      <w:tr w:rsidR="00105833" w:rsidRPr="00105833" w:rsidTr="00105833">
        <w:tc>
          <w:tcPr>
            <w:tcW w:w="79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lastRenderedPageBreak/>
              <w:t>Код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Полное наименование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Сокращенное наименование участника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КПП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665815" w:rsidP="00105833">
            <w:pPr>
              <w:widowControl w:val="0"/>
              <w:autoSpaceDE w:val="0"/>
              <w:autoSpaceDN w:val="0"/>
              <w:spacing w:after="0" w:line="256" w:lineRule="auto"/>
              <w:jc w:val="center"/>
              <w:rPr>
                <w:rFonts w:ascii="Times New Roman" w:eastAsia="Times New Roman" w:hAnsi="Times New Roman" w:cs="Times New Roman"/>
                <w:color w:val="000000"/>
                <w:sz w:val="24"/>
                <w:szCs w:val="24"/>
                <w:lang w:eastAsia="en-US"/>
              </w:rPr>
            </w:pPr>
            <w:hyperlink r:id="rId141" w:history="1">
              <w:r w:rsidR="00105833" w:rsidRPr="00105833">
                <w:rPr>
                  <w:rFonts w:ascii="Times New Roman" w:eastAsia="Times New Roman" w:hAnsi="Times New Roman" w:cs="Times New Roman"/>
                  <w:color w:val="000000"/>
                  <w:sz w:val="24"/>
                  <w:szCs w:val="24"/>
                  <w:lang w:eastAsia="en-US"/>
                </w:rPr>
                <w:t>ОКФС</w:t>
              </w:r>
            </w:hyperlink>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665815"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hyperlink r:id="rId142" w:history="1">
              <w:r w:rsidR="00105833" w:rsidRPr="00105833">
                <w:rPr>
                  <w:rFonts w:ascii="Times New Roman" w:eastAsia="Times New Roman" w:hAnsi="Times New Roman" w:cs="Times New Roman"/>
                  <w:color w:val="000000"/>
                  <w:sz w:val="24"/>
                  <w:szCs w:val="24"/>
                  <w:lang w:eastAsia="en-US"/>
                </w:rPr>
                <w:t>ОКОПФ</w:t>
              </w:r>
            </w:hyperlink>
          </w:p>
        </w:tc>
        <w:tc>
          <w:tcPr>
            <w:tcW w:w="96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Юридический адрес участника</w:t>
            </w:r>
          </w:p>
        </w:tc>
        <w:tc>
          <w:tcPr>
            <w:tcW w:w="1505"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Ф.И.О. руководителя, контактный телефон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Ф.И.О. главного бухгалтера, контактный телефон</w:t>
            </w:r>
          </w:p>
        </w:tc>
        <w:tc>
          <w:tcPr>
            <w:tcW w:w="136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4"/>
                <w:szCs w:val="24"/>
                <w:lang w:eastAsia="en-US"/>
              </w:rPr>
            </w:pPr>
            <w:r w:rsidRPr="00105833">
              <w:rPr>
                <w:rFonts w:ascii="Times New Roman" w:eastAsia="Times New Roman" w:hAnsi="Times New Roman" w:cs="Times New Roman"/>
                <w:sz w:val="24"/>
                <w:szCs w:val="24"/>
                <w:lang w:eastAsia="en-US"/>
              </w:rPr>
              <w:t>Примечание</w:t>
            </w: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9</w:t>
            </w:r>
          </w:p>
        </w:tc>
        <w:tc>
          <w:tcPr>
            <w:tcW w:w="1505"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12</w:t>
            </w: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r w:rsidR="00105833" w:rsidRPr="00105833" w:rsidTr="00105833">
        <w:tc>
          <w:tcPr>
            <w:tcW w:w="79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505"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364" w:type="dxa"/>
            <w:tcBorders>
              <w:top w:val="single" w:sz="4" w:space="0" w:color="auto"/>
              <w:left w:val="single" w:sz="4" w:space="0" w:color="auto"/>
              <w:bottom w:val="single" w:sz="4" w:space="0" w:color="auto"/>
              <w:right w:val="single" w:sz="4" w:space="0" w:color="auto"/>
            </w:tcBorders>
            <w:vAlign w:val="center"/>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bl>
    <w:p w:rsidR="00105833" w:rsidRPr="00105833" w:rsidRDefault="00105833" w:rsidP="00105833">
      <w:pPr>
        <w:spacing w:after="0" w:line="256" w:lineRule="auto"/>
        <w:rPr>
          <w:rFonts w:ascii="Times New Roman" w:eastAsia="Calibri" w:hAnsi="Times New Roman" w:cs="Times New Roman"/>
          <w:lang w:eastAsia="en-US"/>
        </w:rPr>
        <w:sectPr w:rsidR="00105833" w:rsidRPr="00105833">
          <w:pgSz w:w="16838" w:h="11905" w:orient="landscape"/>
          <w:pgMar w:top="1701" w:right="1134" w:bottom="850" w:left="1134" w:header="0" w:footer="0" w:gutter="0"/>
          <w:cols w:space="720"/>
        </w:sect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Приложение N 10.1</w:t>
      </w:r>
    </w:p>
    <w:p w:rsidR="00105833" w:rsidRPr="00105833" w:rsidRDefault="00105833" w:rsidP="00105833">
      <w:pPr>
        <w:spacing w:after="1" w:line="256" w:lineRule="auto"/>
        <w:rPr>
          <w:rFonts w:ascii="Times New Roman" w:eastAsia="Calibri" w:hAnsi="Times New Roman" w:cs="Times New Roman"/>
          <w:sz w:val="28"/>
          <w:szCs w:val="28"/>
          <w:lang w:eastAsia="en-US"/>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Администрация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СПРАВКА</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 исполнении принятых бюджетных обязательств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по _______________________________________________________</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(наименование получателя бюджетных средств)</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на "____" ______________ 20____ г.</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sz w:val="24"/>
          <w:szCs w:val="24"/>
        </w:rPr>
      </w:pPr>
      <w:r w:rsidRPr="00105833">
        <w:rPr>
          <w:rFonts w:ascii="Times New Roman" w:eastAsia="Times New Roman" w:hAnsi="Times New Roman" w:cs="Times New Roman"/>
          <w:sz w:val="28"/>
          <w:szCs w:val="28"/>
        </w:rPr>
        <w:t>(в рублях</w:t>
      </w:r>
      <w:r w:rsidRPr="00105833">
        <w:rPr>
          <w:rFonts w:ascii="Times New Roman" w:eastAsia="Times New Roman" w:hAnsi="Times New Roman" w:cs="Times New Roman"/>
          <w:sz w:val="24"/>
          <w:szCs w:val="24"/>
        </w:rPr>
        <w:t>)</w:t>
      </w:r>
    </w:p>
    <w:p w:rsidR="00105833" w:rsidRPr="00105833" w:rsidRDefault="00105833" w:rsidP="00105833">
      <w:pPr>
        <w:spacing w:after="0" w:line="256" w:lineRule="auto"/>
        <w:rPr>
          <w:rFonts w:ascii="Times New Roman" w:eastAsia="Calibri" w:hAnsi="Times New Roman" w:cs="Times New Roman"/>
          <w:sz w:val="24"/>
          <w:szCs w:val="24"/>
          <w:lang w:eastAsia="en-US"/>
        </w:rPr>
        <w:sectPr w:rsidR="00105833" w:rsidRPr="00105833">
          <w:pgSz w:w="11905" w:h="16838"/>
          <w:pgMar w:top="1134" w:right="850" w:bottom="1134" w:left="1701" w:header="0" w:footer="0" w:gutter="0"/>
          <w:cols w:space="720"/>
        </w:sectPr>
      </w:pPr>
    </w:p>
    <w:p w:rsidR="00105833" w:rsidRPr="00105833" w:rsidRDefault="00105833" w:rsidP="00105833">
      <w:pPr>
        <w:spacing w:after="1" w:line="256" w:lineRule="auto"/>
        <w:rPr>
          <w:rFonts w:ascii="Times New Roman" w:eastAsia="Calibri" w:hAnsi="Times New Roman" w:cs="Times New Roman"/>
          <w:lang w:eastAsia="en-US"/>
        </w:rPr>
      </w:pP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105833" w:rsidRPr="00105833" w:rsidTr="00105833">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 xml:space="preserve">N </w:t>
            </w:r>
            <w:proofErr w:type="gramStart"/>
            <w:r w:rsidRPr="00105833">
              <w:rPr>
                <w:rFonts w:ascii="Times New Roman" w:eastAsia="Times New Roman" w:hAnsi="Times New Roman" w:cs="Times New Roman"/>
                <w:sz w:val="20"/>
                <w:szCs w:val="20"/>
                <w:lang w:eastAsia="en-US"/>
              </w:rPr>
              <w:t>п</w:t>
            </w:r>
            <w:proofErr w:type="gramEnd"/>
            <w:r w:rsidRPr="00105833">
              <w:rPr>
                <w:rFonts w:ascii="Times New Roman" w:eastAsia="Times New Roman" w:hAnsi="Times New Roman" w:cs="Times New Roman"/>
                <w:sz w:val="20"/>
                <w:szCs w:val="20"/>
                <w:lang w:eastAsia="en-US"/>
              </w:rPr>
              <w:t>/п</w:t>
            </w:r>
          </w:p>
        </w:tc>
        <w:tc>
          <w:tcPr>
            <w:tcW w:w="625"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Свободный остаток лимитов бюджетных обязательств на год (гр. 5 - гр. 6 - гр. 13)</w:t>
            </w:r>
          </w:p>
        </w:tc>
      </w:tr>
      <w:tr w:rsidR="00105833" w:rsidRPr="00105833" w:rsidTr="00105833">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ФКР</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КЦСР</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КВСР</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КВР</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r>
      <w:tr w:rsidR="00105833" w:rsidRPr="00105833" w:rsidTr="00105833">
        <w:tc>
          <w:tcPr>
            <w:tcW w:w="51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w:t>
            </w:r>
          </w:p>
        </w:tc>
        <w:tc>
          <w:tcPr>
            <w:tcW w:w="62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8</w:t>
            </w:r>
          </w:p>
        </w:tc>
        <w:tc>
          <w:tcPr>
            <w:tcW w:w="96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9</w:t>
            </w:r>
          </w:p>
        </w:tc>
        <w:tc>
          <w:tcPr>
            <w:tcW w:w="102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10</w:t>
            </w:r>
          </w:p>
        </w:tc>
        <w:tc>
          <w:tcPr>
            <w:tcW w:w="73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11</w:t>
            </w:r>
          </w:p>
        </w:tc>
        <w:tc>
          <w:tcPr>
            <w:tcW w:w="82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13</w:t>
            </w:r>
          </w:p>
        </w:tc>
        <w:tc>
          <w:tcPr>
            <w:tcW w:w="119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15</w:t>
            </w:r>
          </w:p>
        </w:tc>
        <w:tc>
          <w:tcPr>
            <w:tcW w:w="1219"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16</w:t>
            </w:r>
          </w:p>
        </w:tc>
        <w:tc>
          <w:tcPr>
            <w:tcW w:w="158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17</w:t>
            </w:r>
          </w:p>
        </w:tc>
      </w:tr>
      <w:tr w:rsidR="00105833" w:rsidRPr="00105833" w:rsidTr="00105833">
        <w:tc>
          <w:tcPr>
            <w:tcW w:w="51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62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73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r w:rsidR="00105833" w:rsidRPr="00105833" w:rsidTr="00105833">
        <w:tc>
          <w:tcPr>
            <w:tcW w:w="4678" w:type="dxa"/>
            <w:gridSpan w:val="7"/>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 w:val="28"/>
                <w:szCs w:val="28"/>
                <w:lang w:eastAsia="en-US"/>
              </w:rPr>
            </w:pPr>
            <w:r w:rsidRPr="00105833">
              <w:rPr>
                <w:rFonts w:ascii="Times New Roman" w:eastAsia="Times New Roman" w:hAnsi="Times New Roman" w:cs="Times New Roman"/>
                <w:sz w:val="28"/>
                <w:szCs w:val="28"/>
                <w:lang w:eastAsia="en-US"/>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73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158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8"/>
          <w:szCs w:val="28"/>
        </w:rPr>
        <w:t xml:space="preserve">Исполнитель  </w:t>
      </w:r>
      <w:r w:rsidRPr="00105833">
        <w:rPr>
          <w:rFonts w:ascii="Times New Roman" w:eastAsia="Times New Roman" w:hAnsi="Times New Roman" w:cs="Times New Roman"/>
          <w:sz w:val="24"/>
          <w:szCs w:val="24"/>
        </w:rPr>
        <w:t xml:space="preserve">  ___________________  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(подпись)                               (расшифровка подписи)</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10.2</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Администрация Северного района Новосибирской области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bookmarkStart w:id="72" w:name="P2937"/>
      <w:bookmarkEnd w:id="72"/>
      <w:r w:rsidRPr="00105833">
        <w:rPr>
          <w:rFonts w:ascii="Times New Roman" w:eastAsia="Times New Roman" w:hAnsi="Times New Roman" w:cs="Times New Roman"/>
          <w:sz w:val="28"/>
          <w:szCs w:val="28"/>
        </w:rPr>
        <w:t xml:space="preserve">                                 ВЕДОМОСТЬ</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контроля неисполненных бюджетных обязательств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xml:space="preserve">        по _______________________________________________________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(наименование получателя бюджетных средств)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4"/>
          <w:szCs w:val="24"/>
        </w:rPr>
        <w:t xml:space="preserve">                   на "____" ________________ 20____ г.</w:t>
      </w:r>
    </w:p>
    <w:p w:rsidR="00105833" w:rsidRPr="00105833" w:rsidRDefault="00105833" w:rsidP="00105833">
      <w:pPr>
        <w:widowControl w:val="0"/>
        <w:autoSpaceDE w:val="0"/>
        <w:autoSpaceDN w:val="0"/>
        <w:spacing w:after="0" w:line="240" w:lineRule="auto"/>
        <w:jc w:val="right"/>
        <w:rPr>
          <w:rFonts w:ascii="Times New Roman" w:eastAsia="Times New Roman" w:hAnsi="Times New Roman" w:cs="Times New Roman"/>
          <w:szCs w:val="20"/>
        </w:rPr>
      </w:pPr>
      <w:r w:rsidRPr="00105833">
        <w:rPr>
          <w:rFonts w:ascii="Times New Roman" w:eastAsia="Times New Roman" w:hAnsi="Times New Roman" w:cs="Times New Roman"/>
          <w:szCs w:val="20"/>
        </w:rPr>
        <w:t>(в рублях)</w:t>
      </w: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105833" w:rsidRPr="00105833" w:rsidTr="00105833">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 xml:space="preserve">N </w:t>
            </w:r>
            <w:proofErr w:type="gramStart"/>
            <w:r w:rsidRPr="00105833">
              <w:rPr>
                <w:rFonts w:ascii="Times New Roman" w:eastAsia="Times New Roman" w:hAnsi="Times New Roman" w:cs="Times New Roman"/>
                <w:sz w:val="20"/>
                <w:szCs w:val="20"/>
                <w:lang w:eastAsia="en-US"/>
              </w:rPr>
              <w:t>п</w:t>
            </w:r>
            <w:proofErr w:type="gramEnd"/>
            <w:r w:rsidRPr="00105833">
              <w:rPr>
                <w:rFonts w:ascii="Times New Roman" w:eastAsia="Times New Roman" w:hAnsi="Times New Roman" w:cs="Times New Roman"/>
                <w:sz w:val="20"/>
                <w:szCs w:val="20"/>
                <w:lang w:eastAsia="en-US"/>
              </w:rPr>
              <w:t>/п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 xml:space="preserve">Сумма </w:t>
            </w:r>
            <w:proofErr w:type="gramStart"/>
            <w:r w:rsidRPr="00105833">
              <w:rPr>
                <w:rFonts w:ascii="Times New Roman" w:eastAsia="Times New Roman" w:hAnsi="Times New Roman" w:cs="Times New Roman"/>
                <w:sz w:val="20"/>
                <w:szCs w:val="20"/>
                <w:lang w:eastAsia="en-US"/>
              </w:rPr>
              <w:t>принятого</w:t>
            </w:r>
            <w:proofErr w:type="gramEnd"/>
            <w:r w:rsidRPr="00105833">
              <w:rPr>
                <w:rFonts w:ascii="Times New Roman" w:eastAsia="Times New Roman" w:hAnsi="Times New Roman" w:cs="Times New Roman"/>
                <w:sz w:val="20"/>
                <w:szCs w:val="20"/>
                <w:lang w:eastAsia="en-US"/>
              </w:rPr>
              <w:t xml:space="preserve">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 xml:space="preserve">Сумма </w:t>
            </w:r>
            <w:proofErr w:type="gramStart"/>
            <w:r w:rsidRPr="00105833">
              <w:rPr>
                <w:rFonts w:ascii="Times New Roman" w:eastAsia="Times New Roman" w:hAnsi="Times New Roman" w:cs="Times New Roman"/>
                <w:sz w:val="20"/>
                <w:szCs w:val="20"/>
                <w:lang w:eastAsia="en-US"/>
              </w:rPr>
              <w:t>оплаченного</w:t>
            </w:r>
            <w:proofErr w:type="gramEnd"/>
            <w:r w:rsidRPr="00105833">
              <w:rPr>
                <w:rFonts w:ascii="Times New Roman" w:eastAsia="Times New Roman" w:hAnsi="Times New Roman" w:cs="Times New Roman"/>
                <w:sz w:val="20"/>
                <w:szCs w:val="20"/>
                <w:lang w:eastAsia="en-US"/>
              </w:rPr>
              <w:t xml:space="preserve">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 xml:space="preserve">Остаток </w:t>
            </w:r>
            <w:proofErr w:type="gramStart"/>
            <w:r w:rsidRPr="00105833">
              <w:rPr>
                <w:rFonts w:ascii="Times New Roman" w:eastAsia="Times New Roman" w:hAnsi="Times New Roman" w:cs="Times New Roman"/>
                <w:sz w:val="20"/>
                <w:szCs w:val="20"/>
                <w:lang w:eastAsia="en-US"/>
              </w:rPr>
              <w:t>неоплаченного</w:t>
            </w:r>
            <w:proofErr w:type="gramEnd"/>
            <w:r w:rsidRPr="00105833">
              <w:rPr>
                <w:rFonts w:ascii="Times New Roman" w:eastAsia="Times New Roman" w:hAnsi="Times New Roman" w:cs="Times New Roman"/>
                <w:sz w:val="20"/>
                <w:szCs w:val="20"/>
                <w:lang w:eastAsia="en-US"/>
              </w:rPr>
              <w:t xml:space="preserve"> БО</w:t>
            </w:r>
          </w:p>
        </w:tc>
      </w:tr>
      <w:tr w:rsidR="00105833" w:rsidRPr="00105833" w:rsidTr="00105833">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КВСР</w:t>
            </w:r>
          </w:p>
        </w:tc>
        <w:tc>
          <w:tcPr>
            <w:tcW w:w="63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ФКР</w:t>
            </w:r>
          </w:p>
        </w:tc>
        <w:tc>
          <w:tcPr>
            <w:tcW w:w="78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КЦСР</w:t>
            </w:r>
          </w:p>
        </w:tc>
        <w:tc>
          <w:tcPr>
            <w:tcW w:w="63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КВР</w:t>
            </w:r>
          </w:p>
        </w:tc>
        <w:tc>
          <w:tcPr>
            <w:tcW w:w="87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КОСГУ</w:t>
            </w:r>
          </w:p>
        </w:tc>
        <w:tc>
          <w:tcPr>
            <w:tcW w:w="123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proofErr w:type="spellStart"/>
            <w:r w:rsidRPr="00105833">
              <w:rPr>
                <w:rFonts w:ascii="Times New Roman" w:eastAsia="Times New Roman" w:hAnsi="Times New Roman" w:cs="Times New Roman"/>
                <w:sz w:val="20"/>
                <w:szCs w:val="20"/>
                <w:lang w:eastAsia="en-US"/>
              </w:rPr>
              <w:t>СубКОСГУ</w:t>
            </w:r>
            <w:proofErr w:type="spellEnd"/>
          </w:p>
        </w:tc>
        <w:tc>
          <w:tcPr>
            <w:tcW w:w="63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105833">
              <w:rPr>
                <w:rFonts w:ascii="Times New Roman" w:eastAsia="Times New Roman" w:hAnsi="Times New Roman" w:cs="Times New Roman"/>
                <w:sz w:val="20"/>
                <w:szCs w:val="20"/>
                <w:lang w:eastAsia="en-US"/>
              </w:rPr>
              <w:t>Тип средств</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833" w:rsidRPr="00105833" w:rsidRDefault="00105833" w:rsidP="00105833">
            <w:pPr>
              <w:spacing w:after="0" w:line="240" w:lineRule="auto"/>
              <w:rPr>
                <w:rFonts w:ascii="Times New Roman" w:eastAsia="Times New Roman" w:hAnsi="Times New Roman" w:cs="Times New Roman"/>
                <w:sz w:val="20"/>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3</w:t>
            </w:r>
          </w:p>
        </w:tc>
        <w:tc>
          <w:tcPr>
            <w:tcW w:w="63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4</w:t>
            </w:r>
          </w:p>
        </w:tc>
        <w:tc>
          <w:tcPr>
            <w:tcW w:w="78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5</w:t>
            </w:r>
          </w:p>
        </w:tc>
        <w:tc>
          <w:tcPr>
            <w:tcW w:w="63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6</w:t>
            </w:r>
          </w:p>
        </w:tc>
        <w:tc>
          <w:tcPr>
            <w:tcW w:w="87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7</w:t>
            </w:r>
          </w:p>
        </w:tc>
        <w:tc>
          <w:tcPr>
            <w:tcW w:w="1235"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8</w:t>
            </w:r>
          </w:p>
        </w:tc>
        <w:tc>
          <w:tcPr>
            <w:tcW w:w="632"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9</w:t>
            </w:r>
          </w:p>
        </w:tc>
        <w:tc>
          <w:tcPr>
            <w:tcW w:w="102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11</w:t>
            </w:r>
          </w:p>
        </w:tc>
        <w:tc>
          <w:tcPr>
            <w:tcW w:w="107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12</w:t>
            </w:r>
          </w:p>
        </w:tc>
        <w:tc>
          <w:tcPr>
            <w:tcW w:w="107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13</w:t>
            </w:r>
          </w:p>
        </w:tc>
        <w:tc>
          <w:tcPr>
            <w:tcW w:w="107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14</w:t>
            </w:r>
          </w:p>
        </w:tc>
        <w:tc>
          <w:tcPr>
            <w:tcW w:w="102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17</w:t>
            </w: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8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7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23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8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7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23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r w:rsidR="00105833" w:rsidRPr="00105833" w:rsidTr="00105833">
        <w:tc>
          <w:tcPr>
            <w:tcW w:w="42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8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87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235"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632"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both"/>
              <w:rPr>
                <w:rFonts w:ascii="Times New Roman" w:eastAsia="Times New Roman" w:hAnsi="Times New Roman" w:cs="Times New Roman"/>
                <w:szCs w:val="20"/>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8"/>
          <w:szCs w:val="28"/>
        </w:rPr>
        <w:t>Исполнитель</w:t>
      </w:r>
      <w:r w:rsidRPr="00105833">
        <w:rPr>
          <w:rFonts w:ascii="Times New Roman" w:eastAsia="Times New Roman" w:hAnsi="Times New Roman" w:cs="Times New Roman"/>
          <w:sz w:val="24"/>
          <w:szCs w:val="24"/>
        </w:rPr>
        <w:t xml:space="preserve">   </w:t>
      </w:r>
      <w:r w:rsidRPr="00105833">
        <w:rPr>
          <w:rFonts w:ascii="Times New Roman" w:eastAsia="Times New Roman" w:hAnsi="Times New Roman" w:cs="Times New Roman"/>
          <w:sz w:val="20"/>
          <w:szCs w:val="20"/>
        </w:rPr>
        <w:t xml:space="preserve"> ___________________  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(подпись)           (расшифровка подписи)</w:t>
      </w:r>
    </w:p>
    <w:p w:rsidR="00105833" w:rsidRPr="00105833" w:rsidRDefault="00105833" w:rsidP="00105833">
      <w:pPr>
        <w:spacing w:after="0" w:line="256" w:lineRule="auto"/>
        <w:rPr>
          <w:rFonts w:ascii="Times New Roman" w:eastAsia="Calibri" w:hAnsi="Times New Roman" w:cs="Times New Roman"/>
          <w:lang w:eastAsia="en-US"/>
        </w:rPr>
        <w:sectPr w:rsidR="00105833" w:rsidRPr="00105833">
          <w:pgSz w:w="16838" w:h="11905" w:orient="landscape"/>
          <w:pgMar w:top="1701" w:right="1134" w:bottom="850" w:left="1134" w:header="0" w:footer="0" w:gutter="0"/>
          <w:cols w:space="720"/>
        </w:sectPr>
      </w:pPr>
    </w:p>
    <w:p w:rsidR="00105833" w:rsidRPr="00105833" w:rsidRDefault="00105833" w:rsidP="00105833">
      <w:pPr>
        <w:widowControl w:val="0"/>
        <w:autoSpaceDE w:val="0"/>
        <w:autoSpaceDN w:val="0"/>
        <w:spacing w:after="0" w:line="240" w:lineRule="auto"/>
        <w:jc w:val="right"/>
        <w:outlineLvl w:val="2"/>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lastRenderedPageBreak/>
        <w:t>Приложение N 11.1</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Представляется на бланке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    получателя средств    │</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bookmarkStart w:id="73" w:name="P3089"/>
      <w:bookmarkEnd w:id="73"/>
      <w:r w:rsidRPr="00105833">
        <w:rPr>
          <w:rFonts w:ascii="Times New Roman" w:eastAsia="Times New Roman" w:hAnsi="Times New Roman" w:cs="Times New Roman"/>
          <w:sz w:val="28"/>
          <w:szCs w:val="28"/>
        </w:rPr>
        <w:t>ХОДАТАЙСТВО</w:t>
      </w:r>
    </w:p>
    <w:p w:rsidR="00105833" w:rsidRPr="00105833" w:rsidRDefault="00105833" w:rsidP="00105833">
      <w:pPr>
        <w:widowControl w:val="0"/>
        <w:autoSpaceDE w:val="0"/>
        <w:autoSpaceDN w:val="0"/>
        <w:spacing w:after="0" w:line="240" w:lineRule="auto"/>
        <w:jc w:val="center"/>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об изменении показателей, отраженных на лицевом счете</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4"/>
          <w:szCs w:val="24"/>
        </w:rPr>
        <w:t xml:space="preserve">___________________________________________ </w:t>
      </w:r>
      <w:r w:rsidRPr="00105833">
        <w:rPr>
          <w:rFonts w:ascii="Times New Roman" w:eastAsia="Times New Roman" w:hAnsi="Times New Roman" w:cs="Times New Roman"/>
          <w:sz w:val="28"/>
          <w:szCs w:val="28"/>
        </w:rPr>
        <w:t>просит внести нижеприведенные</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(наименование получателя средств)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изменения в показатели, отраженные на лицевом счете получателя средств</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8"/>
          <w:szCs w:val="28"/>
        </w:rPr>
        <w:t xml:space="preserve">местного бюджета, в связи </w:t>
      </w:r>
      <w:proofErr w:type="gramStart"/>
      <w:r w:rsidRPr="00105833">
        <w:rPr>
          <w:rFonts w:ascii="Times New Roman" w:eastAsia="Times New Roman" w:hAnsi="Times New Roman" w:cs="Times New Roman"/>
          <w:sz w:val="28"/>
          <w:szCs w:val="28"/>
        </w:rPr>
        <w:t>с</w:t>
      </w:r>
      <w:proofErr w:type="gramEnd"/>
      <w:r w:rsidRPr="00105833">
        <w:rPr>
          <w:rFonts w:ascii="Times New Roman" w:eastAsia="Times New Roman" w:hAnsi="Times New Roman" w:cs="Times New Roman"/>
          <w:sz w:val="24"/>
          <w:szCs w:val="24"/>
        </w:rPr>
        <w:t xml:space="preserve"> ____________________________________________.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(указать причину изменений)</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851"/>
        <w:gridCol w:w="852"/>
        <w:gridCol w:w="851"/>
        <w:gridCol w:w="567"/>
        <w:gridCol w:w="340"/>
        <w:gridCol w:w="510"/>
        <w:gridCol w:w="624"/>
        <w:gridCol w:w="340"/>
        <w:gridCol w:w="880"/>
        <w:gridCol w:w="568"/>
        <w:gridCol w:w="567"/>
        <w:gridCol w:w="907"/>
        <w:gridCol w:w="936"/>
      </w:tblGrid>
      <w:tr w:rsidR="00105833" w:rsidRPr="00105833" w:rsidTr="00105833">
        <w:tc>
          <w:tcPr>
            <w:tcW w:w="1701"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 xml:space="preserve">Тип средств, код целевых средств, </w:t>
            </w:r>
            <w:proofErr w:type="spellStart"/>
            <w:r w:rsidRPr="00105833">
              <w:rPr>
                <w:rFonts w:ascii="Times New Roman" w:eastAsia="Times New Roman" w:hAnsi="Times New Roman" w:cs="Times New Roman"/>
                <w:szCs w:val="20"/>
                <w:lang w:eastAsia="en-US"/>
              </w:rPr>
              <w:t>КРКС</w:t>
            </w:r>
            <w:proofErr w:type="gramStart"/>
            <w:r w:rsidRPr="00105833">
              <w:rPr>
                <w:rFonts w:ascii="Times New Roman" w:eastAsia="Times New Roman" w:hAnsi="Times New Roman" w:cs="Times New Roman"/>
                <w:szCs w:val="20"/>
                <w:lang w:eastAsia="en-US"/>
              </w:rPr>
              <w:t>,с</w:t>
            </w:r>
            <w:proofErr w:type="gramEnd"/>
            <w:r w:rsidRPr="00105833">
              <w:rPr>
                <w:rFonts w:ascii="Times New Roman" w:eastAsia="Times New Roman" w:hAnsi="Times New Roman" w:cs="Times New Roman"/>
                <w:szCs w:val="20"/>
                <w:lang w:eastAsia="en-US"/>
              </w:rPr>
              <w:t>уб</w:t>
            </w:r>
            <w:proofErr w:type="spellEnd"/>
            <w:r w:rsidRPr="00105833">
              <w:rPr>
                <w:rFonts w:ascii="Times New Roman" w:eastAsia="Times New Roman" w:hAnsi="Times New Roman" w:cs="Times New Roman"/>
                <w:szCs w:val="20"/>
                <w:lang w:eastAsia="en-US"/>
              </w:rPr>
              <w:t xml:space="preserve"> КОСГУ</w:t>
            </w:r>
          </w:p>
        </w:tc>
      </w:tr>
      <w:tr w:rsidR="00105833" w:rsidRPr="00105833" w:rsidTr="00105833">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roofErr w:type="gramStart"/>
            <w:r w:rsidRPr="00105833">
              <w:rPr>
                <w:rFonts w:ascii="Times New Roman" w:eastAsia="Times New Roman" w:hAnsi="Times New Roman" w:cs="Times New Roman"/>
                <w:szCs w:val="20"/>
                <w:lang w:eastAsia="en-US"/>
              </w:rPr>
              <w:t>подлежащий</w:t>
            </w:r>
            <w:proofErr w:type="gramEnd"/>
            <w:r w:rsidRPr="00105833">
              <w:rPr>
                <w:rFonts w:ascii="Times New Roman" w:eastAsia="Times New Roman" w:hAnsi="Times New Roman" w:cs="Times New Roman"/>
                <w:szCs w:val="20"/>
                <w:lang w:eastAsia="en-US"/>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roofErr w:type="gramStart"/>
            <w:r w:rsidRPr="00105833">
              <w:rPr>
                <w:rFonts w:ascii="Times New Roman" w:eastAsia="Times New Roman" w:hAnsi="Times New Roman" w:cs="Times New Roman"/>
                <w:szCs w:val="20"/>
                <w:lang w:eastAsia="en-US"/>
              </w:rPr>
              <w:t>подлежащий</w:t>
            </w:r>
            <w:proofErr w:type="gramEnd"/>
            <w:r w:rsidRPr="00105833">
              <w:rPr>
                <w:rFonts w:ascii="Times New Roman" w:eastAsia="Times New Roman" w:hAnsi="Times New Roman" w:cs="Times New Roman"/>
                <w:szCs w:val="20"/>
                <w:lang w:eastAsia="en-US"/>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N</w:t>
            </w:r>
          </w:p>
        </w:tc>
        <w:tc>
          <w:tcPr>
            <w:tcW w:w="51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Дата</w:t>
            </w:r>
          </w:p>
        </w:tc>
        <w:tc>
          <w:tcPr>
            <w:tcW w:w="62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N</w:t>
            </w:r>
          </w:p>
        </w:tc>
        <w:tc>
          <w:tcPr>
            <w:tcW w:w="88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N</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roofErr w:type="gramStart"/>
            <w:r w:rsidRPr="00105833">
              <w:rPr>
                <w:rFonts w:ascii="Times New Roman" w:eastAsia="Times New Roman" w:hAnsi="Times New Roman" w:cs="Times New Roman"/>
                <w:szCs w:val="20"/>
                <w:lang w:eastAsia="en-US"/>
              </w:rPr>
              <w:t>подлежащий</w:t>
            </w:r>
            <w:proofErr w:type="gramEnd"/>
            <w:r w:rsidRPr="00105833">
              <w:rPr>
                <w:rFonts w:ascii="Times New Roman" w:eastAsia="Times New Roman" w:hAnsi="Times New Roman" w:cs="Times New Roman"/>
                <w:szCs w:val="20"/>
                <w:lang w:eastAsia="en-US"/>
              </w:rPr>
              <w:t xml:space="preserve"> изменению</w:t>
            </w:r>
          </w:p>
        </w:tc>
        <w:tc>
          <w:tcPr>
            <w:tcW w:w="936"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измененный</w:t>
            </w:r>
          </w:p>
        </w:tc>
      </w:tr>
      <w:tr w:rsidR="00105833" w:rsidRPr="00105833" w:rsidTr="00105833">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5</w:t>
            </w:r>
          </w:p>
        </w:tc>
        <w:tc>
          <w:tcPr>
            <w:tcW w:w="34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6</w:t>
            </w:r>
          </w:p>
        </w:tc>
        <w:tc>
          <w:tcPr>
            <w:tcW w:w="51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7</w:t>
            </w:r>
          </w:p>
        </w:tc>
        <w:tc>
          <w:tcPr>
            <w:tcW w:w="624"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8</w:t>
            </w:r>
          </w:p>
        </w:tc>
        <w:tc>
          <w:tcPr>
            <w:tcW w:w="34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9</w:t>
            </w:r>
          </w:p>
        </w:tc>
        <w:tc>
          <w:tcPr>
            <w:tcW w:w="880"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10</w:t>
            </w:r>
          </w:p>
        </w:tc>
        <w:tc>
          <w:tcPr>
            <w:tcW w:w="568"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12</w:t>
            </w:r>
          </w:p>
        </w:tc>
        <w:tc>
          <w:tcPr>
            <w:tcW w:w="907"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13</w:t>
            </w:r>
          </w:p>
        </w:tc>
        <w:tc>
          <w:tcPr>
            <w:tcW w:w="936" w:type="dxa"/>
            <w:tcBorders>
              <w:top w:val="single" w:sz="4" w:space="0" w:color="auto"/>
              <w:left w:val="single" w:sz="4" w:space="0" w:color="auto"/>
              <w:bottom w:val="single" w:sz="4" w:space="0" w:color="auto"/>
              <w:right w:val="single" w:sz="4" w:space="0" w:color="auto"/>
            </w:tcBorders>
            <w:hideMark/>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r w:rsidRPr="00105833">
              <w:rPr>
                <w:rFonts w:ascii="Times New Roman" w:eastAsia="Times New Roman" w:hAnsi="Times New Roman" w:cs="Times New Roman"/>
                <w:szCs w:val="20"/>
                <w:lang w:eastAsia="en-US"/>
              </w:rPr>
              <w:t>14</w:t>
            </w:r>
          </w:p>
        </w:tc>
      </w:tr>
      <w:tr w:rsidR="00105833" w:rsidRPr="00105833" w:rsidTr="00105833">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34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51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624"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34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880"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568"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c>
          <w:tcPr>
            <w:tcW w:w="936" w:type="dxa"/>
            <w:tcBorders>
              <w:top w:val="single" w:sz="4" w:space="0" w:color="auto"/>
              <w:left w:val="single" w:sz="4" w:space="0" w:color="auto"/>
              <w:bottom w:val="single" w:sz="4" w:space="0" w:color="auto"/>
              <w:right w:val="single" w:sz="4" w:space="0" w:color="auto"/>
            </w:tcBorders>
          </w:tcPr>
          <w:p w:rsidR="00105833" w:rsidRPr="00105833" w:rsidRDefault="00105833" w:rsidP="00105833">
            <w:pPr>
              <w:widowControl w:val="0"/>
              <w:autoSpaceDE w:val="0"/>
              <w:autoSpaceDN w:val="0"/>
              <w:spacing w:after="0" w:line="256" w:lineRule="auto"/>
              <w:jc w:val="center"/>
              <w:rPr>
                <w:rFonts w:ascii="Times New Roman" w:eastAsia="Times New Roman" w:hAnsi="Times New Roman" w:cs="Times New Roman"/>
                <w:szCs w:val="20"/>
                <w:lang w:eastAsia="en-US"/>
              </w:rPr>
            </w:pPr>
          </w:p>
        </w:tc>
      </w:tr>
    </w:tbl>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8"/>
          <w:szCs w:val="28"/>
        </w:rPr>
        <w:t xml:space="preserve">Руководитель </w:t>
      </w:r>
      <w:r w:rsidRPr="00105833">
        <w:rPr>
          <w:rFonts w:ascii="Times New Roman" w:eastAsia="Times New Roman" w:hAnsi="Times New Roman" w:cs="Times New Roman"/>
          <w:sz w:val="20"/>
          <w:szCs w:val="20"/>
        </w:rPr>
        <w:t xml:space="preserve">     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8"/>
          <w:szCs w:val="28"/>
        </w:rPr>
        <w:t>Главный бухгалтер</w:t>
      </w:r>
      <w:r w:rsidRPr="00105833">
        <w:rPr>
          <w:rFonts w:ascii="Times New Roman" w:eastAsia="Times New Roman" w:hAnsi="Times New Roman" w:cs="Times New Roman"/>
          <w:sz w:val="20"/>
          <w:szCs w:val="20"/>
        </w:rPr>
        <w:t xml:space="preserve"> _______________________    ______________________________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 xml:space="preserve">                                                                        (подпись)                (расшифровка подписи)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М.П.</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Тел. ________________ и Ф.И.О. исполнителя от клиента _____________________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0"/>
          <w:szCs w:val="20"/>
        </w:rPr>
      </w:pPr>
      <w:r w:rsidRPr="00105833">
        <w:rPr>
          <w:rFonts w:ascii="Times New Roman" w:eastAsia="Times New Roman" w:hAnsi="Times New Roman" w:cs="Times New Roman"/>
          <w:sz w:val="20"/>
          <w:szCs w:val="20"/>
        </w:rPr>
        <w:t>===========================================================================</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4"/>
          <w:szCs w:val="24"/>
        </w:rPr>
        <w:t>Отметка об исполнении</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8"/>
          <w:szCs w:val="28"/>
        </w:rPr>
        <w:t>Подпись исполнителя</w:t>
      </w:r>
      <w:r w:rsidRPr="00105833">
        <w:rPr>
          <w:rFonts w:ascii="Times New Roman" w:eastAsia="Times New Roman" w:hAnsi="Times New Roman" w:cs="Times New Roman"/>
          <w:sz w:val="24"/>
          <w:szCs w:val="24"/>
        </w:rPr>
        <w:t xml:space="preserve"> __________________</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8"/>
          <w:szCs w:val="28"/>
        </w:rPr>
      </w:pPr>
      <w:r w:rsidRPr="00105833">
        <w:rPr>
          <w:rFonts w:ascii="Times New Roman" w:eastAsia="Times New Roman" w:hAnsi="Times New Roman" w:cs="Times New Roman"/>
          <w:sz w:val="28"/>
          <w:szCs w:val="28"/>
        </w:rPr>
        <w:t>____ ______________ 20____ года</w:t>
      </w: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jc w:val="both"/>
        <w:rPr>
          <w:rFonts w:ascii="Times New Roman" w:eastAsia="Times New Roman" w:hAnsi="Times New Roman" w:cs="Times New Roman"/>
          <w:sz w:val="24"/>
          <w:szCs w:val="24"/>
        </w:rPr>
      </w:pPr>
      <w:r w:rsidRPr="00105833">
        <w:rPr>
          <w:rFonts w:ascii="Times New Roman" w:eastAsia="Times New Roman" w:hAnsi="Times New Roman" w:cs="Times New Roman"/>
          <w:sz w:val="28"/>
          <w:szCs w:val="28"/>
        </w:rPr>
        <w:t>Причины отклонения</w:t>
      </w:r>
      <w:r w:rsidRPr="00105833">
        <w:rPr>
          <w:rFonts w:ascii="Times New Roman" w:eastAsia="Times New Roman" w:hAnsi="Times New Roman" w:cs="Times New Roman"/>
          <w:sz w:val="24"/>
          <w:szCs w:val="24"/>
        </w:rPr>
        <w:t xml:space="preserve"> ________________________________________________________</w:t>
      </w: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105833" w:rsidRPr="00105833" w:rsidRDefault="00105833" w:rsidP="00105833">
      <w:pPr>
        <w:widowControl w:val="0"/>
        <w:autoSpaceDE w:val="0"/>
        <w:autoSpaceDN w:val="0"/>
        <w:spacing w:after="0" w:line="240" w:lineRule="auto"/>
        <w:ind w:firstLine="540"/>
        <w:jc w:val="both"/>
        <w:rPr>
          <w:rFonts w:ascii="Times New Roman" w:eastAsia="Times New Roman" w:hAnsi="Times New Roman" w:cs="Times New Roman"/>
          <w:szCs w:val="20"/>
        </w:rPr>
      </w:pPr>
    </w:p>
    <w:p w:rsidR="00105833" w:rsidRPr="00105833" w:rsidRDefault="00105833" w:rsidP="00105833">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rPr>
      </w:pPr>
    </w:p>
    <w:p w:rsidR="00105833" w:rsidRPr="00105833" w:rsidRDefault="00105833" w:rsidP="00105833">
      <w:pPr>
        <w:spacing w:after="160" w:line="256" w:lineRule="auto"/>
        <w:rPr>
          <w:rFonts w:ascii="Times New Roman" w:eastAsia="Calibri" w:hAnsi="Times New Roman" w:cs="Times New Roman"/>
          <w:lang w:eastAsia="en-US"/>
        </w:rPr>
      </w:pPr>
    </w:p>
    <w:p w:rsidR="005B6E9D" w:rsidRPr="005B6E9D" w:rsidRDefault="005B6E9D" w:rsidP="007C70EA">
      <w:pPr>
        <w:shd w:val="clear" w:color="auto" w:fill="FFFFFF"/>
        <w:tabs>
          <w:tab w:val="left" w:pos="9921"/>
        </w:tabs>
        <w:spacing w:after="0" w:line="240" w:lineRule="auto"/>
        <w:ind w:right="-2"/>
        <w:textAlignment w:val="baseline"/>
        <w:rPr>
          <w:rFonts w:ascii="Times New Roman" w:eastAsia="Times New Roman" w:hAnsi="Times New Roman" w:cs="Times New Roman"/>
          <w:sz w:val="28"/>
          <w:szCs w:val="28"/>
        </w:rPr>
      </w:pPr>
    </w:p>
    <w:sectPr w:rsidR="005B6E9D" w:rsidRPr="005B6E9D" w:rsidSect="00507ED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15" w:rsidRDefault="00665815" w:rsidP="008729EC">
      <w:pPr>
        <w:spacing w:after="0" w:line="240" w:lineRule="auto"/>
      </w:pPr>
      <w:r>
        <w:separator/>
      </w:r>
    </w:p>
  </w:endnote>
  <w:endnote w:type="continuationSeparator" w:id="0">
    <w:p w:rsidR="00665815" w:rsidRDefault="00665815"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15" w:rsidRDefault="00665815" w:rsidP="008729EC">
      <w:pPr>
        <w:spacing w:after="0" w:line="240" w:lineRule="auto"/>
      </w:pPr>
      <w:r>
        <w:separator/>
      </w:r>
    </w:p>
  </w:footnote>
  <w:footnote w:type="continuationSeparator" w:id="0">
    <w:p w:rsidR="00665815" w:rsidRDefault="00665815"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D8E"/>
    <w:multiLevelType w:val="hybridMultilevel"/>
    <w:tmpl w:val="84D08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3025"/>
    <w:multiLevelType w:val="hybridMultilevel"/>
    <w:tmpl w:val="9BE07442"/>
    <w:lvl w:ilvl="0" w:tplc="19820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FB1618"/>
    <w:multiLevelType w:val="hybridMultilevel"/>
    <w:tmpl w:val="F626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96057"/>
    <w:multiLevelType w:val="hybridMultilevel"/>
    <w:tmpl w:val="739499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6B2786"/>
    <w:multiLevelType w:val="hybridMultilevel"/>
    <w:tmpl w:val="F7AC1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6">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17">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D86306"/>
    <w:multiLevelType w:val="hybridMultilevel"/>
    <w:tmpl w:val="9F12F7DC"/>
    <w:lvl w:ilvl="0" w:tplc="AC8AB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0780F"/>
    <w:multiLevelType w:val="multilevel"/>
    <w:tmpl w:val="73F87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246628"/>
    <w:multiLevelType w:val="hybridMultilevel"/>
    <w:tmpl w:val="F0C0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1"/>
  </w:num>
  <w:num w:numId="2">
    <w:abstractNumId w:val="6"/>
  </w:num>
  <w:num w:numId="3">
    <w:abstractNumId w:val="14"/>
  </w:num>
  <w:num w:numId="4">
    <w:abstractNumId w:val="10"/>
  </w:num>
  <w:num w:numId="5">
    <w:abstractNumId w:val="32"/>
  </w:num>
  <w:num w:numId="6">
    <w:abstractNumId w:val="5"/>
  </w:num>
  <w:num w:numId="7">
    <w:abstractNumId w:val="25"/>
  </w:num>
  <w:num w:numId="8">
    <w:abstractNumId w:val="26"/>
  </w:num>
  <w:num w:numId="9">
    <w:abstractNumId w:val="23"/>
  </w:num>
  <w:num w:numId="10">
    <w:abstractNumId w:val="13"/>
  </w:num>
  <w:num w:numId="11">
    <w:abstractNumId w:val="19"/>
  </w:num>
  <w:num w:numId="12">
    <w:abstractNumId w:val="9"/>
  </w:num>
  <w:num w:numId="13">
    <w:abstractNumId w:val="30"/>
  </w:num>
  <w:num w:numId="14">
    <w:abstractNumId w:val="18"/>
  </w:num>
  <w:num w:numId="15">
    <w:abstractNumId w:val="1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9"/>
  </w:num>
  <w:num w:numId="22">
    <w:abstractNumId w:val="16"/>
  </w:num>
  <w:num w:numId="23">
    <w:abstractNumId w:val="2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
  </w:num>
  <w:num w:numId="27">
    <w:abstractNumId w:val="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24"/>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246DF"/>
    <w:rsid w:val="00036FA2"/>
    <w:rsid w:val="000618A4"/>
    <w:rsid w:val="00065D10"/>
    <w:rsid w:val="00067DAE"/>
    <w:rsid w:val="000737B7"/>
    <w:rsid w:val="00074F56"/>
    <w:rsid w:val="00083EBB"/>
    <w:rsid w:val="00083F3F"/>
    <w:rsid w:val="00087A2D"/>
    <w:rsid w:val="000A10DD"/>
    <w:rsid w:val="000A52BE"/>
    <w:rsid w:val="000A7FDE"/>
    <w:rsid w:val="000C3591"/>
    <w:rsid w:val="000C4680"/>
    <w:rsid w:val="000C7F9F"/>
    <w:rsid w:val="000D05EF"/>
    <w:rsid w:val="000D309B"/>
    <w:rsid w:val="000E35B8"/>
    <w:rsid w:val="000E47F3"/>
    <w:rsid w:val="000E4E5B"/>
    <w:rsid w:val="000F0A7D"/>
    <w:rsid w:val="000F2180"/>
    <w:rsid w:val="000F3C18"/>
    <w:rsid w:val="000F471C"/>
    <w:rsid w:val="000F662F"/>
    <w:rsid w:val="001033FD"/>
    <w:rsid w:val="00105833"/>
    <w:rsid w:val="00107BD7"/>
    <w:rsid w:val="001108D0"/>
    <w:rsid w:val="00110EA6"/>
    <w:rsid w:val="00111647"/>
    <w:rsid w:val="00117C0B"/>
    <w:rsid w:val="00124B97"/>
    <w:rsid w:val="00130F1C"/>
    <w:rsid w:val="0013418A"/>
    <w:rsid w:val="00145C94"/>
    <w:rsid w:val="00155755"/>
    <w:rsid w:val="0015615F"/>
    <w:rsid w:val="00161228"/>
    <w:rsid w:val="00161CE9"/>
    <w:rsid w:val="00162E78"/>
    <w:rsid w:val="00162F7A"/>
    <w:rsid w:val="0016758A"/>
    <w:rsid w:val="00170411"/>
    <w:rsid w:val="00171853"/>
    <w:rsid w:val="00172B7E"/>
    <w:rsid w:val="001749AE"/>
    <w:rsid w:val="00175344"/>
    <w:rsid w:val="00176C62"/>
    <w:rsid w:val="001776A5"/>
    <w:rsid w:val="00190C95"/>
    <w:rsid w:val="00190F6C"/>
    <w:rsid w:val="00197360"/>
    <w:rsid w:val="001A6C45"/>
    <w:rsid w:val="001C0AEB"/>
    <w:rsid w:val="001C23BD"/>
    <w:rsid w:val="001C353B"/>
    <w:rsid w:val="001C3D59"/>
    <w:rsid w:val="001C642F"/>
    <w:rsid w:val="001E0F61"/>
    <w:rsid w:val="001E2124"/>
    <w:rsid w:val="001E3128"/>
    <w:rsid w:val="001F0FFF"/>
    <w:rsid w:val="001F3010"/>
    <w:rsid w:val="001F3B46"/>
    <w:rsid w:val="0020777D"/>
    <w:rsid w:val="002131A4"/>
    <w:rsid w:val="00220601"/>
    <w:rsid w:val="00221FDE"/>
    <w:rsid w:val="00222839"/>
    <w:rsid w:val="002278CE"/>
    <w:rsid w:val="002333FC"/>
    <w:rsid w:val="0023548C"/>
    <w:rsid w:val="00240A75"/>
    <w:rsid w:val="002513A2"/>
    <w:rsid w:val="00254CB5"/>
    <w:rsid w:val="00254F22"/>
    <w:rsid w:val="00256064"/>
    <w:rsid w:val="00257D70"/>
    <w:rsid w:val="002600E1"/>
    <w:rsid w:val="00271908"/>
    <w:rsid w:val="0027570F"/>
    <w:rsid w:val="00275D07"/>
    <w:rsid w:val="002774F9"/>
    <w:rsid w:val="00277A40"/>
    <w:rsid w:val="00277C35"/>
    <w:rsid w:val="00281D02"/>
    <w:rsid w:val="002A07FA"/>
    <w:rsid w:val="002B6B68"/>
    <w:rsid w:val="002C1810"/>
    <w:rsid w:val="002C727C"/>
    <w:rsid w:val="002D03FA"/>
    <w:rsid w:val="002D1939"/>
    <w:rsid w:val="002E0C04"/>
    <w:rsid w:val="002E2B23"/>
    <w:rsid w:val="002E4F65"/>
    <w:rsid w:val="002E6E0F"/>
    <w:rsid w:val="002F06C3"/>
    <w:rsid w:val="002F0990"/>
    <w:rsid w:val="002F229C"/>
    <w:rsid w:val="002F2334"/>
    <w:rsid w:val="002F2AB5"/>
    <w:rsid w:val="00307297"/>
    <w:rsid w:val="00310C6F"/>
    <w:rsid w:val="003120DD"/>
    <w:rsid w:val="00315978"/>
    <w:rsid w:val="00321207"/>
    <w:rsid w:val="00321FE7"/>
    <w:rsid w:val="0032357B"/>
    <w:rsid w:val="00324B4F"/>
    <w:rsid w:val="00331F1F"/>
    <w:rsid w:val="00340A30"/>
    <w:rsid w:val="00342CB6"/>
    <w:rsid w:val="00344F65"/>
    <w:rsid w:val="0034542A"/>
    <w:rsid w:val="003506FD"/>
    <w:rsid w:val="00352709"/>
    <w:rsid w:val="0036326F"/>
    <w:rsid w:val="00364F58"/>
    <w:rsid w:val="00370083"/>
    <w:rsid w:val="0037496C"/>
    <w:rsid w:val="00386692"/>
    <w:rsid w:val="003938FB"/>
    <w:rsid w:val="0039479B"/>
    <w:rsid w:val="00397C66"/>
    <w:rsid w:val="003A2B81"/>
    <w:rsid w:val="003A76E9"/>
    <w:rsid w:val="003A789D"/>
    <w:rsid w:val="003A7F4C"/>
    <w:rsid w:val="003B30FC"/>
    <w:rsid w:val="003C4D8B"/>
    <w:rsid w:val="003C7CCD"/>
    <w:rsid w:val="003D6959"/>
    <w:rsid w:val="003D7062"/>
    <w:rsid w:val="003E03F3"/>
    <w:rsid w:val="003E3828"/>
    <w:rsid w:val="00407096"/>
    <w:rsid w:val="004156E2"/>
    <w:rsid w:val="00417D0F"/>
    <w:rsid w:val="00422586"/>
    <w:rsid w:val="004239B4"/>
    <w:rsid w:val="00426C1D"/>
    <w:rsid w:val="00427CD3"/>
    <w:rsid w:val="00427F57"/>
    <w:rsid w:val="00430600"/>
    <w:rsid w:val="00430AB6"/>
    <w:rsid w:val="004314F3"/>
    <w:rsid w:val="0043190E"/>
    <w:rsid w:val="004331A9"/>
    <w:rsid w:val="00433520"/>
    <w:rsid w:val="004423A2"/>
    <w:rsid w:val="00442F1F"/>
    <w:rsid w:val="00443311"/>
    <w:rsid w:val="00446EEB"/>
    <w:rsid w:val="00450A44"/>
    <w:rsid w:val="00451146"/>
    <w:rsid w:val="00451EA4"/>
    <w:rsid w:val="00460B64"/>
    <w:rsid w:val="00466499"/>
    <w:rsid w:val="00470612"/>
    <w:rsid w:val="004723A1"/>
    <w:rsid w:val="004752C0"/>
    <w:rsid w:val="00486F84"/>
    <w:rsid w:val="004946D0"/>
    <w:rsid w:val="00495775"/>
    <w:rsid w:val="004A0C80"/>
    <w:rsid w:val="004A1574"/>
    <w:rsid w:val="004A186D"/>
    <w:rsid w:val="004A45F4"/>
    <w:rsid w:val="004A658E"/>
    <w:rsid w:val="004B57B8"/>
    <w:rsid w:val="004D0174"/>
    <w:rsid w:val="004D2790"/>
    <w:rsid w:val="004D5F4A"/>
    <w:rsid w:val="004D7A18"/>
    <w:rsid w:val="004E06E8"/>
    <w:rsid w:val="004E6C7E"/>
    <w:rsid w:val="004F0411"/>
    <w:rsid w:val="004F0E7D"/>
    <w:rsid w:val="004F165B"/>
    <w:rsid w:val="004F28B0"/>
    <w:rsid w:val="004F7528"/>
    <w:rsid w:val="00502371"/>
    <w:rsid w:val="00502A24"/>
    <w:rsid w:val="00506BBA"/>
    <w:rsid w:val="00507350"/>
    <w:rsid w:val="00507ED4"/>
    <w:rsid w:val="00512F0A"/>
    <w:rsid w:val="00513E10"/>
    <w:rsid w:val="00514DCF"/>
    <w:rsid w:val="00526249"/>
    <w:rsid w:val="00546974"/>
    <w:rsid w:val="00547F1F"/>
    <w:rsid w:val="005515B3"/>
    <w:rsid w:val="005524AF"/>
    <w:rsid w:val="0055609F"/>
    <w:rsid w:val="0056107A"/>
    <w:rsid w:val="005678FC"/>
    <w:rsid w:val="0057218E"/>
    <w:rsid w:val="005835C3"/>
    <w:rsid w:val="00584D0C"/>
    <w:rsid w:val="00593051"/>
    <w:rsid w:val="00594A5C"/>
    <w:rsid w:val="00597BC7"/>
    <w:rsid w:val="005A4C09"/>
    <w:rsid w:val="005A7805"/>
    <w:rsid w:val="005B30A0"/>
    <w:rsid w:val="005B528C"/>
    <w:rsid w:val="005B6E9D"/>
    <w:rsid w:val="005C22DC"/>
    <w:rsid w:val="005C2428"/>
    <w:rsid w:val="005C4419"/>
    <w:rsid w:val="005C4FA3"/>
    <w:rsid w:val="005D61D6"/>
    <w:rsid w:val="005D7E93"/>
    <w:rsid w:val="005E67A6"/>
    <w:rsid w:val="005E74DA"/>
    <w:rsid w:val="005F526B"/>
    <w:rsid w:val="005F799F"/>
    <w:rsid w:val="006104B3"/>
    <w:rsid w:val="00611789"/>
    <w:rsid w:val="0061602F"/>
    <w:rsid w:val="00617410"/>
    <w:rsid w:val="0062781F"/>
    <w:rsid w:val="0063305E"/>
    <w:rsid w:val="00636FB9"/>
    <w:rsid w:val="0064212E"/>
    <w:rsid w:val="00642847"/>
    <w:rsid w:val="0064414C"/>
    <w:rsid w:val="00651BB7"/>
    <w:rsid w:val="0065454F"/>
    <w:rsid w:val="00654C62"/>
    <w:rsid w:val="00665815"/>
    <w:rsid w:val="006673DD"/>
    <w:rsid w:val="00671285"/>
    <w:rsid w:val="00681B4A"/>
    <w:rsid w:val="00684DC2"/>
    <w:rsid w:val="00687537"/>
    <w:rsid w:val="00687E1A"/>
    <w:rsid w:val="006956D8"/>
    <w:rsid w:val="00696A46"/>
    <w:rsid w:val="006A20B1"/>
    <w:rsid w:val="006A601B"/>
    <w:rsid w:val="006B0CA6"/>
    <w:rsid w:val="006B1D5D"/>
    <w:rsid w:val="006B3219"/>
    <w:rsid w:val="006B3546"/>
    <w:rsid w:val="006B4657"/>
    <w:rsid w:val="006B46F2"/>
    <w:rsid w:val="006B62E4"/>
    <w:rsid w:val="006C41F1"/>
    <w:rsid w:val="006C5C62"/>
    <w:rsid w:val="006D01B9"/>
    <w:rsid w:val="006D4258"/>
    <w:rsid w:val="006E0000"/>
    <w:rsid w:val="006E464C"/>
    <w:rsid w:val="006F0890"/>
    <w:rsid w:val="006F39E3"/>
    <w:rsid w:val="00700084"/>
    <w:rsid w:val="007134D9"/>
    <w:rsid w:val="0071358E"/>
    <w:rsid w:val="00715F28"/>
    <w:rsid w:val="00722790"/>
    <w:rsid w:val="007346F5"/>
    <w:rsid w:val="007412B5"/>
    <w:rsid w:val="007447B0"/>
    <w:rsid w:val="0075077C"/>
    <w:rsid w:val="007511FD"/>
    <w:rsid w:val="0075678F"/>
    <w:rsid w:val="00760243"/>
    <w:rsid w:val="0077056C"/>
    <w:rsid w:val="00770A86"/>
    <w:rsid w:val="0077380A"/>
    <w:rsid w:val="007748F3"/>
    <w:rsid w:val="00776F18"/>
    <w:rsid w:val="007938E9"/>
    <w:rsid w:val="007947F1"/>
    <w:rsid w:val="00796B22"/>
    <w:rsid w:val="007A2CCC"/>
    <w:rsid w:val="007A42BA"/>
    <w:rsid w:val="007B2078"/>
    <w:rsid w:val="007B2F7C"/>
    <w:rsid w:val="007C6523"/>
    <w:rsid w:val="007C685E"/>
    <w:rsid w:val="007C70EA"/>
    <w:rsid w:val="007D0ECD"/>
    <w:rsid w:val="007D1A23"/>
    <w:rsid w:val="007D46E7"/>
    <w:rsid w:val="007D6439"/>
    <w:rsid w:val="007D7312"/>
    <w:rsid w:val="007E0F62"/>
    <w:rsid w:val="007E6126"/>
    <w:rsid w:val="007F31EF"/>
    <w:rsid w:val="007F5973"/>
    <w:rsid w:val="007F5F58"/>
    <w:rsid w:val="007F7C98"/>
    <w:rsid w:val="00806503"/>
    <w:rsid w:val="008129EC"/>
    <w:rsid w:val="00815B8D"/>
    <w:rsid w:val="00816360"/>
    <w:rsid w:val="008226A8"/>
    <w:rsid w:val="00823609"/>
    <w:rsid w:val="00826A08"/>
    <w:rsid w:val="0083094D"/>
    <w:rsid w:val="0083441F"/>
    <w:rsid w:val="00835007"/>
    <w:rsid w:val="00836507"/>
    <w:rsid w:val="008412D4"/>
    <w:rsid w:val="00842272"/>
    <w:rsid w:val="00844F00"/>
    <w:rsid w:val="008532EB"/>
    <w:rsid w:val="00853722"/>
    <w:rsid w:val="0086283B"/>
    <w:rsid w:val="008645D3"/>
    <w:rsid w:val="0087191D"/>
    <w:rsid w:val="00871B93"/>
    <w:rsid w:val="008729EC"/>
    <w:rsid w:val="00872FA6"/>
    <w:rsid w:val="00877AE4"/>
    <w:rsid w:val="00880BCC"/>
    <w:rsid w:val="008851B2"/>
    <w:rsid w:val="008866F4"/>
    <w:rsid w:val="008A4200"/>
    <w:rsid w:val="008B14EB"/>
    <w:rsid w:val="008B1C34"/>
    <w:rsid w:val="008D688F"/>
    <w:rsid w:val="008E135A"/>
    <w:rsid w:val="008F29CB"/>
    <w:rsid w:val="008F2B62"/>
    <w:rsid w:val="008F3363"/>
    <w:rsid w:val="008F4AEF"/>
    <w:rsid w:val="008F6582"/>
    <w:rsid w:val="00900D47"/>
    <w:rsid w:val="009029FE"/>
    <w:rsid w:val="00905D9E"/>
    <w:rsid w:val="00906DC9"/>
    <w:rsid w:val="009070BD"/>
    <w:rsid w:val="009076DA"/>
    <w:rsid w:val="0091391E"/>
    <w:rsid w:val="00921DE4"/>
    <w:rsid w:val="00927573"/>
    <w:rsid w:val="00930FA0"/>
    <w:rsid w:val="00932FDC"/>
    <w:rsid w:val="009332C1"/>
    <w:rsid w:val="00933CE7"/>
    <w:rsid w:val="00936688"/>
    <w:rsid w:val="0093756B"/>
    <w:rsid w:val="00941E9B"/>
    <w:rsid w:val="00944781"/>
    <w:rsid w:val="009451D2"/>
    <w:rsid w:val="0094525A"/>
    <w:rsid w:val="00946C9E"/>
    <w:rsid w:val="00953891"/>
    <w:rsid w:val="00955B7A"/>
    <w:rsid w:val="00960DEF"/>
    <w:rsid w:val="00966FE9"/>
    <w:rsid w:val="00967B60"/>
    <w:rsid w:val="00980FF8"/>
    <w:rsid w:val="00984316"/>
    <w:rsid w:val="00990520"/>
    <w:rsid w:val="00993887"/>
    <w:rsid w:val="00997D5A"/>
    <w:rsid w:val="00997F71"/>
    <w:rsid w:val="009A2202"/>
    <w:rsid w:val="009B025E"/>
    <w:rsid w:val="009B5148"/>
    <w:rsid w:val="009B68B0"/>
    <w:rsid w:val="009C7D6A"/>
    <w:rsid w:val="009D2FFC"/>
    <w:rsid w:val="009E0B90"/>
    <w:rsid w:val="009E5285"/>
    <w:rsid w:val="009F1234"/>
    <w:rsid w:val="009F2D14"/>
    <w:rsid w:val="00A07788"/>
    <w:rsid w:val="00A11C8B"/>
    <w:rsid w:val="00A122C7"/>
    <w:rsid w:val="00A12E3C"/>
    <w:rsid w:val="00A1722A"/>
    <w:rsid w:val="00A21F1C"/>
    <w:rsid w:val="00A231AD"/>
    <w:rsid w:val="00A23296"/>
    <w:rsid w:val="00A2482B"/>
    <w:rsid w:val="00A313E0"/>
    <w:rsid w:val="00A31E1A"/>
    <w:rsid w:val="00A42C9F"/>
    <w:rsid w:val="00A51DC5"/>
    <w:rsid w:val="00A52911"/>
    <w:rsid w:val="00A6067A"/>
    <w:rsid w:val="00A6408A"/>
    <w:rsid w:val="00A81C32"/>
    <w:rsid w:val="00A82254"/>
    <w:rsid w:val="00A87E59"/>
    <w:rsid w:val="00A91CF0"/>
    <w:rsid w:val="00A94F51"/>
    <w:rsid w:val="00AA1100"/>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31EC0"/>
    <w:rsid w:val="00B34D02"/>
    <w:rsid w:val="00B410E2"/>
    <w:rsid w:val="00B44A00"/>
    <w:rsid w:val="00B45A91"/>
    <w:rsid w:val="00B4744E"/>
    <w:rsid w:val="00B506E0"/>
    <w:rsid w:val="00B53FC4"/>
    <w:rsid w:val="00B661BD"/>
    <w:rsid w:val="00B66A65"/>
    <w:rsid w:val="00B66DBA"/>
    <w:rsid w:val="00B67ECA"/>
    <w:rsid w:val="00B73F92"/>
    <w:rsid w:val="00B7634D"/>
    <w:rsid w:val="00B818B8"/>
    <w:rsid w:val="00B82E9A"/>
    <w:rsid w:val="00B86BDF"/>
    <w:rsid w:val="00BA3E66"/>
    <w:rsid w:val="00BA672E"/>
    <w:rsid w:val="00BA6ADC"/>
    <w:rsid w:val="00BB5BBF"/>
    <w:rsid w:val="00BC082F"/>
    <w:rsid w:val="00BC4405"/>
    <w:rsid w:val="00BC716A"/>
    <w:rsid w:val="00BC7C6A"/>
    <w:rsid w:val="00BD693E"/>
    <w:rsid w:val="00BD796E"/>
    <w:rsid w:val="00BE77A6"/>
    <w:rsid w:val="00BF1939"/>
    <w:rsid w:val="00BF278A"/>
    <w:rsid w:val="00BF4E7E"/>
    <w:rsid w:val="00C05F85"/>
    <w:rsid w:val="00C137E8"/>
    <w:rsid w:val="00C16691"/>
    <w:rsid w:val="00C16CDE"/>
    <w:rsid w:val="00C22A5C"/>
    <w:rsid w:val="00C2401A"/>
    <w:rsid w:val="00C36149"/>
    <w:rsid w:val="00C46F3F"/>
    <w:rsid w:val="00C51DCF"/>
    <w:rsid w:val="00C554AE"/>
    <w:rsid w:val="00C55521"/>
    <w:rsid w:val="00C56FF9"/>
    <w:rsid w:val="00C66E05"/>
    <w:rsid w:val="00C73150"/>
    <w:rsid w:val="00C7556C"/>
    <w:rsid w:val="00C76BCC"/>
    <w:rsid w:val="00C77A48"/>
    <w:rsid w:val="00C82CD4"/>
    <w:rsid w:val="00C84B14"/>
    <w:rsid w:val="00C864B2"/>
    <w:rsid w:val="00C874CD"/>
    <w:rsid w:val="00C91616"/>
    <w:rsid w:val="00C959EF"/>
    <w:rsid w:val="00C96C9B"/>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32E6F"/>
    <w:rsid w:val="00D4190B"/>
    <w:rsid w:val="00D52DED"/>
    <w:rsid w:val="00D56EF4"/>
    <w:rsid w:val="00D8292B"/>
    <w:rsid w:val="00D83534"/>
    <w:rsid w:val="00D923AD"/>
    <w:rsid w:val="00D955EF"/>
    <w:rsid w:val="00DA0649"/>
    <w:rsid w:val="00DA4090"/>
    <w:rsid w:val="00DB0C1F"/>
    <w:rsid w:val="00DB75EB"/>
    <w:rsid w:val="00DB7FD7"/>
    <w:rsid w:val="00DC2777"/>
    <w:rsid w:val="00DC3822"/>
    <w:rsid w:val="00DD12F7"/>
    <w:rsid w:val="00DE1506"/>
    <w:rsid w:val="00DE172D"/>
    <w:rsid w:val="00DE6A15"/>
    <w:rsid w:val="00DE76EB"/>
    <w:rsid w:val="00DE78E2"/>
    <w:rsid w:val="00E04C4A"/>
    <w:rsid w:val="00E05A4E"/>
    <w:rsid w:val="00E063EF"/>
    <w:rsid w:val="00E11C07"/>
    <w:rsid w:val="00E2259C"/>
    <w:rsid w:val="00E33DFC"/>
    <w:rsid w:val="00E341D2"/>
    <w:rsid w:val="00E37835"/>
    <w:rsid w:val="00E477E2"/>
    <w:rsid w:val="00E60583"/>
    <w:rsid w:val="00E6138E"/>
    <w:rsid w:val="00E620CF"/>
    <w:rsid w:val="00E67AA9"/>
    <w:rsid w:val="00E713FB"/>
    <w:rsid w:val="00E71691"/>
    <w:rsid w:val="00E73D56"/>
    <w:rsid w:val="00E752A1"/>
    <w:rsid w:val="00E764DA"/>
    <w:rsid w:val="00E770E7"/>
    <w:rsid w:val="00E8670F"/>
    <w:rsid w:val="00E90A78"/>
    <w:rsid w:val="00E914F3"/>
    <w:rsid w:val="00E97E28"/>
    <w:rsid w:val="00EA0D7C"/>
    <w:rsid w:val="00EA7D50"/>
    <w:rsid w:val="00EB3DE6"/>
    <w:rsid w:val="00EB68EC"/>
    <w:rsid w:val="00EC55B3"/>
    <w:rsid w:val="00ED0DF7"/>
    <w:rsid w:val="00ED20C0"/>
    <w:rsid w:val="00ED22D5"/>
    <w:rsid w:val="00ED2C57"/>
    <w:rsid w:val="00ED7A02"/>
    <w:rsid w:val="00EE3C3B"/>
    <w:rsid w:val="00EE4360"/>
    <w:rsid w:val="00EE4688"/>
    <w:rsid w:val="00EE5315"/>
    <w:rsid w:val="00EE60CE"/>
    <w:rsid w:val="00F02881"/>
    <w:rsid w:val="00F05914"/>
    <w:rsid w:val="00F07632"/>
    <w:rsid w:val="00F10735"/>
    <w:rsid w:val="00F12334"/>
    <w:rsid w:val="00F14C9C"/>
    <w:rsid w:val="00F16C69"/>
    <w:rsid w:val="00F17B68"/>
    <w:rsid w:val="00F17BB5"/>
    <w:rsid w:val="00F246EF"/>
    <w:rsid w:val="00F3059B"/>
    <w:rsid w:val="00F31B12"/>
    <w:rsid w:val="00F329F2"/>
    <w:rsid w:val="00F35E71"/>
    <w:rsid w:val="00F50D77"/>
    <w:rsid w:val="00F50D80"/>
    <w:rsid w:val="00F52D3D"/>
    <w:rsid w:val="00F54838"/>
    <w:rsid w:val="00F561B8"/>
    <w:rsid w:val="00F603D4"/>
    <w:rsid w:val="00F614F6"/>
    <w:rsid w:val="00F6381E"/>
    <w:rsid w:val="00F63A40"/>
    <w:rsid w:val="00F64BC5"/>
    <w:rsid w:val="00F727A4"/>
    <w:rsid w:val="00F77C3C"/>
    <w:rsid w:val="00F8066D"/>
    <w:rsid w:val="00F86437"/>
    <w:rsid w:val="00F8725C"/>
    <w:rsid w:val="00F8778C"/>
    <w:rsid w:val="00F94763"/>
    <w:rsid w:val="00F94D8F"/>
    <w:rsid w:val="00F95DCF"/>
    <w:rsid w:val="00F9637B"/>
    <w:rsid w:val="00F97135"/>
    <w:rsid w:val="00FA141D"/>
    <w:rsid w:val="00FA17EA"/>
    <w:rsid w:val="00FA2EBD"/>
    <w:rsid w:val="00FA55A5"/>
    <w:rsid w:val="00FB4D39"/>
    <w:rsid w:val="00FB5D99"/>
    <w:rsid w:val="00FB7778"/>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5833"/>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rPr>
  </w:style>
  <w:style w:type="paragraph" w:styleId="2">
    <w:name w:val="heading 2"/>
    <w:basedOn w:val="a"/>
    <w:next w:val="a"/>
    <w:link w:val="20"/>
    <w:unhideWhenUsed/>
    <w:qFormat/>
    <w:rsid w:val="0010583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nhideWhenUsed/>
    <w:rsid w:val="004D7A18"/>
    <w:pPr>
      <w:spacing w:after="0" w:line="240" w:lineRule="auto"/>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rsid w:val="004D7A18"/>
    <w:rPr>
      <w:rFonts w:ascii="Times New Roman" w:eastAsia="Times New Roman" w:hAnsi="Times New Roman" w:cs="Times New Roman"/>
      <w:sz w:val="28"/>
      <w:szCs w:val="24"/>
      <w:lang w:eastAsia="ru-RU"/>
    </w:rPr>
  </w:style>
  <w:style w:type="table" w:customStyle="1" w:styleId="3">
    <w:name w:val="Сетка таблицы3"/>
    <w:basedOn w:val="a1"/>
    <w:next w:val="a5"/>
    <w:uiPriority w:val="59"/>
    <w:rsid w:val="008D6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872FA6"/>
    <w:pPr>
      <w:spacing w:after="120"/>
      <w:ind w:left="283"/>
    </w:pPr>
  </w:style>
  <w:style w:type="character" w:customStyle="1" w:styleId="af2">
    <w:name w:val="Основной текст с отступом Знак"/>
    <w:basedOn w:val="a0"/>
    <w:link w:val="af1"/>
    <w:uiPriority w:val="99"/>
    <w:semiHidden/>
    <w:rsid w:val="00872FA6"/>
  </w:style>
  <w:style w:type="table" w:customStyle="1" w:styleId="4">
    <w:name w:val="Сетка таблицы4"/>
    <w:basedOn w:val="a1"/>
    <w:next w:val="a5"/>
    <w:uiPriority w:val="59"/>
    <w:rsid w:val="000E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4F752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F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05833"/>
    <w:rPr>
      <w:rFonts w:ascii="Times New Roman" w:eastAsia="Times New Roman" w:hAnsi="Times New Roman" w:cs="Arial"/>
      <w:b/>
      <w:bCs/>
      <w:kern w:val="32"/>
      <w:sz w:val="28"/>
      <w:szCs w:val="32"/>
    </w:rPr>
  </w:style>
  <w:style w:type="character" w:customStyle="1" w:styleId="20">
    <w:name w:val="Заголовок 2 Знак"/>
    <w:basedOn w:val="a0"/>
    <w:link w:val="2"/>
    <w:rsid w:val="00105833"/>
    <w:rPr>
      <w:rFonts w:ascii="Arial" w:eastAsia="Times New Roman" w:hAnsi="Arial" w:cs="Arial"/>
      <w:b/>
      <w:bCs/>
      <w:i/>
      <w:iCs/>
      <w:sz w:val="28"/>
      <w:szCs w:val="28"/>
    </w:rPr>
  </w:style>
  <w:style w:type="numbering" w:customStyle="1" w:styleId="13">
    <w:name w:val="Нет списка1"/>
    <w:next w:val="a2"/>
    <w:uiPriority w:val="99"/>
    <w:semiHidden/>
    <w:unhideWhenUsed/>
    <w:rsid w:val="00105833"/>
  </w:style>
  <w:style w:type="paragraph" w:customStyle="1" w:styleId="ConsPlusCell">
    <w:name w:val="ConsPlusCell"/>
    <w:rsid w:val="0010583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0583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0583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0583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05833"/>
    <w:pPr>
      <w:widowControl w:val="0"/>
      <w:autoSpaceDE w:val="0"/>
      <w:autoSpaceDN w:val="0"/>
      <w:spacing w:after="0" w:line="240" w:lineRule="auto"/>
    </w:pPr>
    <w:rPr>
      <w:rFonts w:ascii="Arial" w:eastAsia="Times New Roman" w:hAnsi="Arial" w:cs="Arial"/>
      <w:sz w:val="20"/>
      <w:szCs w:val="20"/>
    </w:rPr>
  </w:style>
  <w:style w:type="paragraph" w:customStyle="1" w:styleId="af3">
    <w:name w:val="Абзац"/>
    <w:basedOn w:val="a"/>
    <w:uiPriority w:val="99"/>
    <w:qFormat/>
    <w:rsid w:val="00105833"/>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4">
    <w:name w:val="Нормальный"/>
    <w:rsid w:val="00105833"/>
    <w:pPr>
      <w:spacing w:after="0" w:line="240" w:lineRule="auto"/>
    </w:pPr>
    <w:rPr>
      <w:rFonts w:ascii="Bookman Old Style" w:eastAsia="Times New Roman" w:hAnsi="Bookman Old Style" w:cs="Times New Roman"/>
      <w:sz w:val="20"/>
      <w:szCs w:val="20"/>
    </w:rPr>
  </w:style>
  <w:style w:type="table" w:customStyle="1" w:styleId="6">
    <w:name w:val="Сетка таблицы6"/>
    <w:basedOn w:val="a1"/>
    <w:next w:val="a5"/>
    <w:uiPriority w:val="39"/>
    <w:rsid w:val="0010583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105833"/>
    <w:rPr>
      <w:color w:val="0000FF"/>
      <w:u w:val="single"/>
    </w:rPr>
  </w:style>
  <w:style w:type="character" w:styleId="af6">
    <w:name w:val="FollowedHyperlink"/>
    <w:basedOn w:val="a0"/>
    <w:uiPriority w:val="99"/>
    <w:semiHidden/>
    <w:unhideWhenUsed/>
    <w:rsid w:val="001058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5833"/>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rPr>
  </w:style>
  <w:style w:type="paragraph" w:styleId="2">
    <w:name w:val="heading 2"/>
    <w:basedOn w:val="a"/>
    <w:next w:val="a"/>
    <w:link w:val="20"/>
    <w:unhideWhenUsed/>
    <w:qFormat/>
    <w:rsid w:val="0010583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nhideWhenUsed/>
    <w:rsid w:val="004D7A18"/>
    <w:pPr>
      <w:spacing w:after="0" w:line="240" w:lineRule="auto"/>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rsid w:val="004D7A18"/>
    <w:rPr>
      <w:rFonts w:ascii="Times New Roman" w:eastAsia="Times New Roman" w:hAnsi="Times New Roman" w:cs="Times New Roman"/>
      <w:sz w:val="28"/>
      <w:szCs w:val="24"/>
      <w:lang w:eastAsia="ru-RU"/>
    </w:rPr>
  </w:style>
  <w:style w:type="table" w:customStyle="1" w:styleId="3">
    <w:name w:val="Сетка таблицы3"/>
    <w:basedOn w:val="a1"/>
    <w:next w:val="a5"/>
    <w:uiPriority w:val="59"/>
    <w:rsid w:val="008D6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872FA6"/>
    <w:pPr>
      <w:spacing w:after="120"/>
      <w:ind w:left="283"/>
    </w:pPr>
  </w:style>
  <w:style w:type="character" w:customStyle="1" w:styleId="af2">
    <w:name w:val="Основной текст с отступом Знак"/>
    <w:basedOn w:val="a0"/>
    <w:link w:val="af1"/>
    <w:uiPriority w:val="99"/>
    <w:semiHidden/>
    <w:rsid w:val="00872FA6"/>
  </w:style>
  <w:style w:type="table" w:customStyle="1" w:styleId="4">
    <w:name w:val="Сетка таблицы4"/>
    <w:basedOn w:val="a1"/>
    <w:next w:val="a5"/>
    <w:uiPriority w:val="59"/>
    <w:rsid w:val="000E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4F752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F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05833"/>
    <w:rPr>
      <w:rFonts w:ascii="Times New Roman" w:eastAsia="Times New Roman" w:hAnsi="Times New Roman" w:cs="Arial"/>
      <w:b/>
      <w:bCs/>
      <w:kern w:val="32"/>
      <w:sz w:val="28"/>
      <w:szCs w:val="32"/>
    </w:rPr>
  </w:style>
  <w:style w:type="character" w:customStyle="1" w:styleId="20">
    <w:name w:val="Заголовок 2 Знак"/>
    <w:basedOn w:val="a0"/>
    <w:link w:val="2"/>
    <w:rsid w:val="00105833"/>
    <w:rPr>
      <w:rFonts w:ascii="Arial" w:eastAsia="Times New Roman" w:hAnsi="Arial" w:cs="Arial"/>
      <w:b/>
      <w:bCs/>
      <w:i/>
      <w:iCs/>
      <w:sz w:val="28"/>
      <w:szCs w:val="28"/>
    </w:rPr>
  </w:style>
  <w:style w:type="numbering" w:customStyle="1" w:styleId="13">
    <w:name w:val="Нет списка1"/>
    <w:next w:val="a2"/>
    <w:uiPriority w:val="99"/>
    <w:semiHidden/>
    <w:unhideWhenUsed/>
    <w:rsid w:val="00105833"/>
  </w:style>
  <w:style w:type="paragraph" w:customStyle="1" w:styleId="ConsPlusCell">
    <w:name w:val="ConsPlusCell"/>
    <w:rsid w:val="0010583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0583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0583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0583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05833"/>
    <w:pPr>
      <w:widowControl w:val="0"/>
      <w:autoSpaceDE w:val="0"/>
      <w:autoSpaceDN w:val="0"/>
      <w:spacing w:after="0" w:line="240" w:lineRule="auto"/>
    </w:pPr>
    <w:rPr>
      <w:rFonts w:ascii="Arial" w:eastAsia="Times New Roman" w:hAnsi="Arial" w:cs="Arial"/>
      <w:sz w:val="20"/>
      <w:szCs w:val="20"/>
    </w:rPr>
  </w:style>
  <w:style w:type="paragraph" w:customStyle="1" w:styleId="af3">
    <w:name w:val="Абзац"/>
    <w:basedOn w:val="a"/>
    <w:uiPriority w:val="99"/>
    <w:qFormat/>
    <w:rsid w:val="00105833"/>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4">
    <w:name w:val="Нормальный"/>
    <w:rsid w:val="00105833"/>
    <w:pPr>
      <w:spacing w:after="0" w:line="240" w:lineRule="auto"/>
    </w:pPr>
    <w:rPr>
      <w:rFonts w:ascii="Bookman Old Style" w:eastAsia="Times New Roman" w:hAnsi="Bookman Old Style" w:cs="Times New Roman"/>
      <w:sz w:val="20"/>
      <w:szCs w:val="20"/>
    </w:rPr>
  </w:style>
  <w:style w:type="table" w:customStyle="1" w:styleId="6">
    <w:name w:val="Сетка таблицы6"/>
    <w:basedOn w:val="a1"/>
    <w:next w:val="a5"/>
    <w:uiPriority w:val="39"/>
    <w:rsid w:val="0010583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105833"/>
    <w:rPr>
      <w:color w:val="0000FF"/>
      <w:u w:val="single"/>
    </w:rPr>
  </w:style>
  <w:style w:type="character" w:styleId="af6">
    <w:name w:val="FollowedHyperlink"/>
    <w:basedOn w:val="a0"/>
    <w:uiPriority w:val="99"/>
    <w:semiHidden/>
    <w:unhideWhenUsed/>
    <w:rsid w:val="001058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4" Type="http://schemas.openxmlformats.org/officeDocument/2006/relationships/hyperlink" Target="consultantplus://offline/ref=F7E3F3BAE6E755870FE87841F383AAC33B22CAF337C96D7317D89E743EA1n4C" TargetMode="External"/><Relationship Id="rId8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 Type="http://schemas.openxmlformats.org/officeDocument/2006/relationships/hyperlink" Target="consultantplus://offline/ref=F7E3F3BAE6E755870FE87841F383AAC3382DC8F634CC6D7317D89E743EA1n4C" TargetMode="External"/><Relationship Id="rId3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2" Type="http://schemas.openxmlformats.org/officeDocument/2006/relationships/hyperlink" Target="consultantplus://offline/ref=F7E3F3BAE6E755870FE87841F383AAC3382CCCF136C46D7317D89E743EA1n4C" TargetMode="External"/><Relationship Id="rId12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2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4" Type="http://schemas.openxmlformats.org/officeDocument/2006/relationships/hyperlink" Target="consultantplus://offline/ref=F7E3F3BAE6E755870FE8664CE5EFF4CA332E91F83BCD602D4F87C529691D983758C33FFF710F5BDE07DAF7A5n7C" TargetMode="External"/><Relationship Id="rId13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 Type="http://schemas.openxmlformats.org/officeDocument/2006/relationships/endnotes" Target="endnotes.xml"/><Relationship Id="rId5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2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2" Type="http://schemas.openxmlformats.org/officeDocument/2006/relationships/hyperlink" Target="consultantplus://offline/ref=9E26C5F58E28456B447939BB572B1D6A6F71BD09422FB78C069261C60EBEn3C" TargetMode="External"/><Relationship Id="rId3" Type="http://schemas.openxmlformats.org/officeDocument/2006/relationships/styles" Target="styles.xml"/><Relationship Id="rId1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3" Type="http://schemas.openxmlformats.org/officeDocument/2006/relationships/hyperlink" Target="consultantplus://offline/ref=F7E3F3BAE6E755870FE87841F383AAC33B22C9F036C46D7317D89E743EA1n4C" TargetMode="External"/><Relationship Id="rId10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2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29" Type="http://schemas.openxmlformats.org/officeDocument/2006/relationships/hyperlink" Target="consultantplus://offline/ref=F7E3F3BAE6E755870FE87841F383AAC33823CCF530C630791F819276391BCD7718C56ABC35005FADnAC" TargetMode="External"/><Relationship Id="rId13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3" Type="http://schemas.openxmlformats.org/officeDocument/2006/relationships/hyperlink" Target="consultantplus://offline/ref=F7E3F3BAE6E755870FE87841F383AAC33827CDF536C86D7317D89E743EA1n4C" TargetMode="External"/><Relationship Id="rId88" Type="http://schemas.openxmlformats.org/officeDocument/2006/relationships/hyperlink" Target="consultantplus://offline/ref=F7E3F3BAE6E755870FE8664CE5EFF4CA332E91F83BCD602D4F87C529691D983758C33FFF710F5BDE07DAF2A5nFC" TargetMode="External"/><Relationship Id="rId91" Type="http://schemas.openxmlformats.org/officeDocument/2006/relationships/hyperlink" Target="consultantplus://offline/ref=F7E3F3BAE6E755870FE87841F383AAC33824CAF337CD6D7317D89E743E1492601F8C66BD35025BDAA0nEC" TargetMode="External"/><Relationship Id="rId9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6" Type="http://schemas.openxmlformats.org/officeDocument/2006/relationships/hyperlink" Target="consultantplus://offline/ref=F7E3F3BAE6E755870FE87841F383AAC33B22C6F634CD6D7317D89E743EA1n4C" TargetMode="External"/><Relationship Id="rId11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9" Type="http://schemas.openxmlformats.org/officeDocument/2006/relationships/hyperlink" Target="consultantplus://offline/ref=F7E3F3BAE6E755870FE87841F383AAC33925CDFC37CF6D7317D89E743E1492601F8C66BE3307A5nDC" TargetMode="External"/><Relationship Id="rId12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 Type="http://schemas.openxmlformats.org/officeDocument/2006/relationships/hyperlink" Target="consultantplus://offline/ref=F7E3F3BAE6E755870FE87841F383AAC33925CDFC37CF6D7317D89E743E1492601F8C66BE3303A5nDC" TargetMode="External"/><Relationship Id="rId3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6" Type="http://schemas.openxmlformats.org/officeDocument/2006/relationships/hyperlink" Target="consultantplus://offline/ref=F7E3F3BAE6E755870FE87841F383AAC33827CDF536C86D7317D89E743EA1n4C" TargetMode="External"/><Relationship Id="rId9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1" Type="http://schemas.openxmlformats.org/officeDocument/2006/relationships/hyperlink" Target="consultantplus://offline/ref=F7E3F3BAE6E755870FE87841F383AAC3382CCEFC37C46D7317D89E743E1492601F8C66BD35025ADFA0n4C" TargetMode="External"/><Relationship Id="rId12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8"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7" Type="http://schemas.openxmlformats.org/officeDocument/2006/relationships/hyperlink" Target="consultantplus://offline/ref=F7E3F3BAE6E755870FE87841F383AAC3382CCEFC37C46D7317D89E743E1492601F8C66BD35025ADFA0n4C" TargetMode="External"/><Relationship Id="rId10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20" Type="http://schemas.openxmlformats.org/officeDocument/2006/relationships/hyperlink" Target="consultantplus://offline/ref=F7E3F3BAE6E755870FE87841F383AAC33925CDFC37CF6D7317D89E743E1492601F8C66BF3405A5nDC" TargetMode="External"/><Relationship Id="rId12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1" Type="http://schemas.openxmlformats.org/officeDocument/2006/relationships/hyperlink" Target="consultantplus://offline/ref=9E26C5F58E28456B447939BB572B1D6A6F75BD09472DB78C069261C60EE345268DF1A4DE915F7D01B2nDC" TargetMode="External"/><Relationship Id="rId7" Type="http://schemas.openxmlformats.org/officeDocument/2006/relationships/footnotes" Target="footnotes.xml"/><Relationship Id="rId7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92" Type="http://schemas.openxmlformats.org/officeDocument/2006/relationships/hyperlink" Target="consultantplus://offline/ref=F7E3F3BAE6E755870FE87841F383AAC33827CDF536C86D7317D89E743EA1n4C" TargetMode="External"/><Relationship Id="rId2" Type="http://schemas.openxmlformats.org/officeDocument/2006/relationships/numbering" Target="numbering.xml"/><Relationship Id="rId2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2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4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7" Type="http://schemas.openxmlformats.org/officeDocument/2006/relationships/hyperlink" Target="consultantplus://offline/ref=F7E3F3BAE6E755870FE87841F383AAC33B22CAF337C96D7317D89E743EA1n4C" TargetMode="External"/><Relationship Id="rId11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1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31" Type="http://schemas.openxmlformats.org/officeDocument/2006/relationships/hyperlink" Target="consultantplus://offline/ref=F7E3F3BAE6E755870FE87841F383AAC3382DC8F634CC6D7317D89E743EA1n4C" TargetMode="External"/><Relationship Id="rId13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61"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82"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9"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4"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35"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5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77"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0"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 Id="rId105" Type="http://schemas.openxmlformats.org/officeDocument/2006/relationships/hyperlink" Target="consultantplus://offline/ref=F7E3F3BAE6E755870FE87841F383AAC33B26C6F631CF6D7317D89E743E1492601F8C66BD35025ADEA0nFC" TargetMode="External"/><Relationship Id="rId126" Type="http://schemas.openxmlformats.org/officeDocument/2006/relationships/hyperlink" Target="file:///C:\Users\DOLOTO~1\AppData\Local\Temp\Rar$DI00.0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EDCC-071E-44F2-8BA8-793C16F5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30669</Words>
  <Characters>174818</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26</cp:revision>
  <cp:lastPrinted>2019-01-22T08:54:00Z</cp:lastPrinted>
  <dcterms:created xsi:type="dcterms:W3CDTF">2018-11-06T05:23:00Z</dcterms:created>
  <dcterms:modified xsi:type="dcterms:W3CDTF">2019-01-22T08:57:00Z</dcterms:modified>
</cp:coreProperties>
</file>