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22" w:rsidRPr="00167A1E" w:rsidRDefault="00141322" w:rsidP="0014132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8"/>
          <w:szCs w:val="28"/>
        </w:rPr>
      </w:pPr>
      <w:bookmarkStart w:id="0" w:name="_GoBack"/>
      <w:bookmarkEnd w:id="0"/>
      <w:r w:rsidRPr="00DC317D">
        <w:rPr>
          <w:rFonts w:eastAsia="Times New Roman" w:cs="Times New Roman"/>
          <w:b/>
          <w:sz w:val="28"/>
          <w:szCs w:val="28"/>
        </w:rPr>
        <w:t>Кадастровая палата предоставляет услуги по созданию электронной подписи</w:t>
      </w:r>
    </w:p>
    <w:p w:rsidR="00141322" w:rsidRPr="00167A1E" w:rsidRDefault="00141322" w:rsidP="00141322">
      <w:pPr>
        <w:spacing w:before="100" w:beforeAutospacing="1" w:after="100" w:afterAutospacing="1" w:line="360" w:lineRule="auto"/>
        <w:ind w:firstLine="709"/>
        <w:rPr>
          <w:rFonts w:eastAsia="Times New Roman" w:cs="Times New Roman"/>
          <w:sz w:val="24"/>
          <w:szCs w:val="24"/>
        </w:rPr>
      </w:pPr>
      <w:r w:rsidRPr="00167A1E">
        <w:rPr>
          <w:rFonts w:eastAsia="Times New Roman" w:cs="Times New Roman"/>
          <w:sz w:val="24"/>
          <w:szCs w:val="24"/>
        </w:rPr>
        <w:t xml:space="preserve">Электронная подпись является аналогом собственноручной подписи, ее можно использовать при подписании любых электронных документов. У каждого владельца электронной подписи должен быть сертификат, который подтверждает принадлежность открытого ключа подписи владельцу сертификата. </w:t>
      </w:r>
    </w:p>
    <w:p w:rsidR="00141322" w:rsidRPr="00167A1E" w:rsidRDefault="00141322" w:rsidP="00141322">
      <w:pPr>
        <w:spacing w:after="100" w:line="360" w:lineRule="auto"/>
        <w:ind w:firstLine="709"/>
        <w:rPr>
          <w:rFonts w:eastAsia="Times New Roman" w:cs="Times New Roman"/>
          <w:sz w:val="24"/>
          <w:szCs w:val="24"/>
        </w:rPr>
      </w:pPr>
      <w:r w:rsidRPr="00167A1E">
        <w:rPr>
          <w:rFonts w:eastAsia="Times New Roman" w:cs="Times New Roman"/>
          <w:sz w:val="24"/>
          <w:szCs w:val="24"/>
        </w:rPr>
        <w:t xml:space="preserve">Кадастровая палата по Новосибирской области приглашает граждан воспользоваться услугами </w:t>
      </w:r>
      <w:r>
        <w:rPr>
          <w:rFonts w:eastAsia="Times New Roman" w:cs="Times New Roman"/>
          <w:sz w:val="24"/>
          <w:szCs w:val="24"/>
        </w:rPr>
        <w:t>У</w:t>
      </w:r>
      <w:r w:rsidRPr="00167A1E">
        <w:rPr>
          <w:rFonts w:eastAsia="Times New Roman" w:cs="Times New Roman"/>
          <w:sz w:val="24"/>
          <w:szCs w:val="24"/>
        </w:rPr>
        <w:t>достоверяющего центра</w:t>
      </w:r>
      <w:r>
        <w:rPr>
          <w:rFonts w:eastAsia="Times New Roman" w:cs="Times New Roman"/>
          <w:sz w:val="24"/>
          <w:szCs w:val="24"/>
        </w:rPr>
        <w:t xml:space="preserve"> д</w:t>
      </w:r>
      <w:r w:rsidRPr="00167A1E">
        <w:rPr>
          <w:rFonts w:eastAsia="Times New Roman" w:cs="Times New Roman"/>
          <w:sz w:val="24"/>
          <w:szCs w:val="24"/>
        </w:rPr>
        <w:t xml:space="preserve">ля получения сертификата электронной подписи. </w:t>
      </w:r>
    </w:p>
    <w:p w:rsidR="00141322" w:rsidRDefault="00141322" w:rsidP="00141322">
      <w:pPr>
        <w:spacing w:before="100" w:beforeAutospacing="1" w:after="100" w:afterAutospacing="1" w:line="360" w:lineRule="auto"/>
        <w:ind w:firstLine="709"/>
        <w:rPr>
          <w:rFonts w:eastAsia="Times New Roman" w:cs="Times New Roman"/>
          <w:sz w:val="24"/>
          <w:szCs w:val="24"/>
        </w:rPr>
      </w:pPr>
      <w:r w:rsidRPr="00167A1E">
        <w:rPr>
          <w:rFonts w:eastAsia="Times New Roman" w:cs="Times New Roman"/>
          <w:sz w:val="24"/>
          <w:szCs w:val="24"/>
        </w:rPr>
        <w:t xml:space="preserve">Стоимость одного сертификата составляет 700 рублей, срок действия – 1 год и 3 месяца. Полный перечень сервисов, доступных для использования с помощью электронной подписи, представлен на сайте Удостоверяющего центра: </w:t>
      </w:r>
      <w:hyperlink r:id="rId9" w:tooltip="https://vk.com/away.php?to=http://uc.kadastr.ru&amp;post=-132763440_223&amp;cc_key=" w:history="1">
        <w:r w:rsidRPr="00167A1E">
          <w:rPr>
            <w:rFonts w:eastAsia="Times New Roman" w:cs="Times New Roman"/>
            <w:color w:val="0000FF"/>
            <w:sz w:val="24"/>
            <w:szCs w:val="24"/>
            <w:u w:val="single"/>
          </w:rPr>
          <w:t>http://uc.kadastr.ru</w:t>
        </w:r>
      </w:hyperlink>
      <w:r w:rsidRPr="00167A1E">
        <w:rPr>
          <w:rFonts w:eastAsia="Times New Roman" w:cs="Times New Roman"/>
          <w:sz w:val="24"/>
          <w:szCs w:val="24"/>
        </w:rPr>
        <w:t xml:space="preserve">. Также на сайте можно найти всю необходимую </w:t>
      </w:r>
      <w:r w:rsidR="00DC2B9A">
        <w:rPr>
          <w:rFonts w:eastAsia="Times New Roman" w:cs="Times New Roman"/>
          <w:sz w:val="24"/>
          <w:szCs w:val="24"/>
        </w:rPr>
        <w:t xml:space="preserve">информацию </w:t>
      </w:r>
      <w:r w:rsidRPr="00167A1E">
        <w:rPr>
          <w:rFonts w:eastAsia="Times New Roman" w:cs="Times New Roman"/>
          <w:sz w:val="24"/>
          <w:szCs w:val="24"/>
        </w:rPr>
        <w:t xml:space="preserve">по получению, проверке и использованию электронной подписи. </w:t>
      </w:r>
    </w:p>
    <w:p w:rsidR="00141322" w:rsidRPr="00DD7BD8" w:rsidRDefault="00141322" w:rsidP="00141322">
      <w:pPr>
        <w:spacing w:before="100" w:beforeAutospacing="1" w:after="100" w:afterAutospacing="1" w:line="360" w:lineRule="auto"/>
        <w:ind w:firstLine="709"/>
        <w:rPr>
          <w:rFonts w:eastAsia="Times New Roman" w:cs="Times New Roman"/>
          <w:sz w:val="24"/>
          <w:szCs w:val="24"/>
        </w:rPr>
      </w:pPr>
      <w:r w:rsidRPr="00DD7BD8">
        <w:rPr>
          <w:rFonts w:eastAsia="Times New Roman" w:cs="Times New Roman"/>
          <w:sz w:val="24"/>
          <w:szCs w:val="24"/>
        </w:rPr>
        <w:t>Для получения электронной подписи следует зарегистрироваться на сайте Удостоверяющего центра и подать запрос на ее выпуск, после чего будет предоставлен счет для оплаты. Оплатив услугу, нужно посетить Удостоверяющий центр.</w:t>
      </w:r>
      <w:r w:rsidRPr="00DD7BD8">
        <w:rPr>
          <w:color w:val="000080"/>
          <w:sz w:val="24"/>
          <w:szCs w:val="24"/>
        </w:rPr>
        <w:t xml:space="preserve"> </w:t>
      </w:r>
      <w:r w:rsidRPr="00DD7BD8">
        <w:rPr>
          <w:sz w:val="24"/>
          <w:szCs w:val="24"/>
        </w:rPr>
        <w:t>Физические лица могут получить сертификат электронной подписи в электронном виде без визита в офис Удостоверяющего центра. Для этого потребуется лично предоставить комплект документов в офис любой нотариальной конторы и пройти процедуру удостоверения личности.</w:t>
      </w:r>
    </w:p>
    <w:p w:rsidR="00141322" w:rsidRPr="007E6206" w:rsidRDefault="00141322" w:rsidP="00141322">
      <w:pPr>
        <w:spacing w:before="100" w:beforeAutospacing="1" w:after="100" w:afterAutospacing="1" w:line="360" w:lineRule="auto"/>
        <w:ind w:firstLine="709"/>
        <w:rPr>
          <w:rFonts w:eastAsia="Times New Roman" w:cs="Times New Roman"/>
          <w:sz w:val="24"/>
          <w:szCs w:val="24"/>
        </w:rPr>
      </w:pPr>
      <w:r w:rsidRPr="00DD7BD8">
        <w:rPr>
          <w:rFonts w:eastAsia="Times New Roman" w:cs="Times New Roman"/>
          <w:sz w:val="24"/>
          <w:szCs w:val="24"/>
        </w:rPr>
        <w:t>По вопросам</w:t>
      </w:r>
      <w:r>
        <w:rPr>
          <w:rFonts w:eastAsia="Times New Roman" w:cs="Times New Roman"/>
          <w:sz w:val="24"/>
          <w:szCs w:val="24"/>
        </w:rPr>
        <w:t>, касающимся получения электронной подписи,</w:t>
      </w:r>
      <w:r w:rsidRPr="00DD7BD8">
        <w:rPr>
          <w:rFonts w:eastAsia="Times New Roman" w:cs="Times New Roman"/>
          <w:sz w:val="24"/>
          <w:szCs w:val="24"/>
        </w:rPr>
        <w:t xml:space="preserve"> можно обратиться к специалистам Кадастровой палаты по телефону: (383)314-51-00.</w:t>
      </w:r>
    </w:p>
    <w:p w:rsidR="00D82973" w:rsidRPr="00141322" w:rsidRDefault="00141322" w:rsidP="00141322">
      <w:pPr>
        <w:spacing w:after="0" w:line="240" w:lineRule="auto"/>
        <w:ind w:left="142"/>
        <w:jc w:val="right"/>
        <w:rPr>
          <w:i/>
          <w:sz w:val="20"/>
          <w:szCs w:val="20"/>
        </w:rPr>
      </w:pPr>
      <w:r w:rsidRPr="00141322">
        <w:rPr>
          <w:i/>
          <w:sz w:val="20"/>
          <w:szCs w:val="20"/>
        </w:rPr>
        <w:t>Материал предоставлен пресс-службой Кадастровой палаты по Новосибирской области.</w:t>
      </w:r>
    </w:p>
    <w:p w:rsidR="00A8510D" w:rsidRPr="00D82973" w:rsidRDefault="00A8510D" w:rsidP="00D82973">
      <w:pPr>
        <w:spacing w:after="0" w:line="240" w:lineRule="auto"/>
        <w:ind w:left="142"/>
        <w:jc w:val="both"/>
        <w:rPr>
          <w:sz w:val="18"/>
          <w:szCs w:val="18"/>
        </w:rPr>
      </w:pPr>
    </w:p>
    <w:sectPr w:rsidR="00A8510D" w:rsidRPr="00D82973" w:rsidSect="00B94D6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59D" w:rsidRDefault="00A7059D" w:rsidP="00A7059D">
      <w:pPr>
        <w:spacing w:after="0" w:line="240" w:lineRule="auto"/>
      </w:pPr>
      <w:r>
        <w:separator/>
      </w:r>
    </w:p>
  </w:endnote>
  <w:endnote w:type="continuationSeparator" w:id="0">
    <w:p w:rsidR="00A7059D" w:rsidRDefault="00A7059D" w:rsidP="00A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40B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>
      <w:rPr>
        <w:rFonts w:eastAsia="Calibri" w:cs="Segoe UI"/>
        <w:sz w:val="17"/>
        <w:szCs w:val="17"/>
        <w:lang w:eastAsia="en-US"/>
      </w:rPr>
      <w:t>Контакты пресс-службы</w:t>
    </w:r>
  </w:p>
  <w:p w:rsidR="006C740B" w:rsidRDefault="002866C7" w:rsidP="006C740B">
    <w:pPr>
      <w:spacing w:after="0" w:line="240" w:lineRule="auto"/>
      <w:ind w:left="142" w:firstLine="284"/>
      <w:jc w:val="right"/>
      <w:rPr>
        <w:rFonts w:cs="Times New Roman"/>
        <w:sz w:val="17"/>
        <w:szCs w:val="17"/>
      </w:rPr>
    </w:pPr>
    <w:r>
      <w:rPr>
        <w:rFonts w:cs="Times New Roman"/>
        <w:sz w:val="17"/>
        <w:szCs w:val="17"/>
      </w:rPr>
      <w:t>Кадастровой палаты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cs="Times New Roman"/>
        <w:sz w:val="17"/>
        <w:szCs w:val="17"/>
      </w:rPr>
      <w:t>по Новосибирской области</w:t>
    </w:r>
    <w:r w:rsidRPr="00266DBD">
      <w:rPr>
        <w:rFonts w:eastAsia="Calibri" w:cs="Segoe UI"/>
        <w:sz w:val="17"/>
        <w:szCs w:val="17"/>
        <w:lang w:eastAsia="en-US"/>
      </w:rPr>
      <w:t>: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eastAsia="Calibri" w:cs="Segoe UI"/>
        <w:sz w:val="17"/>
        <w:szCs w:val="17"/>
        <w:lang w:eastAsia="en-US"/>
      </w:rPr>
      <w:t>(383) 347-59-49</w:t>
    </w:r>
  </w:p>
  <w:p w:rsidR="006C740B" w:rsidRPr="006C740B" w:rsidRDefault="00447BF1" w:rsidP="006C740B">
    <w:pPr>
      <w:spacing w:after="0" w:line="240" w:lineRule="auto"/>
      <w:ind w:left="142" w:firstLine="284"/>
      <w:jc w:val="right"/>
      <w:rPr>
        <w:sz w:val="17"/>
        <w:szCs w:val="17"/>
      </w:rPr>
    </w:pPr>
    <w:hyperlink r:id="rId1" w:history="1">
      <w:r w:rsidR="001205AE" w:rsidRPr="005B5F9B">
        <w:rPr>
          <w:rStyle w:val="a9"/>
          <w:sz w:val="17"/>
          <w:szCs w:val="17"/>
          <w:lang w:val="en-US"/>
        </w:rPr>
        <w:t>press</w:t>
      </w:r>
      <w:r w:rsidR="001205AE" w:rsidRPr="005B5F9B">
        <w:rPr>
          <w:rStyle w:val="a9"/>
          <w:sz w:val="17"/>
          <w:szCs w:val="17"/>
        </w:rPr>
        <w:t>@54.</w:t>
      </w:r>
      <w:r w:rsidR="001205AE" w:rsidRPr="005B5F9B">
        <w:rPr>
          <w:rStyle w:val="a9"/>
          <w:sz w:val="17"/>
          <w:szCs w:val="17"/>
          <w:lang w:val="en-US"/>
        </w:rPr>
        <w:t>kadastr</w:t>
      </w:r>
      <w:r w:rsidR="001205AE" w:rsidRPr="005B5F9B">
        <w:rPr>
          <w:rStyle w:val="a9"/>
          <w:sz w:val="17"/>
          <w:szCs w:val="17"/>
        </w:rPr>
        <w:t>.</w:t>
      </w:r>
      <w:r w:rsidR="001205AE" w:rsidRPr="005B5F9B">
        <w:rPr>
          <w:rStyle w:val="a9"/>
          <w:sz w:val="17"/>
          <w:szCs w:val="17"/>
          <w:lang w:val="en-US"/>
        </w:rPr>
        <w:t>ru</w:t>
      </w:r>
    </w:hyperlink>
  </w:p>
  <w:p w:rsidR="00266DBD" w:rsidRDefault="00266D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59D" w:rsidRDefault="00A7059D" w:rsidP="00A7059D">
      <w:pPr>
        <w:spacing w:after="0" w:line="240" w:lineRule="auto"/>
      </w:pPr>
      <w:r>
        <w:separator/>
      </w:r>
    </w:p>
  </w:footnote>
  <w:footnote w:type="continuationSeparator" w:id="0">
    <w:p w:rsidR="00A7059D" w:rsidRDefault="00A7059D" w:rsidP="00A7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59D" w:rsidRDefault="00447BF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8" o:spid="_x0000_s2053" type="#_x0000_t75" style="position:absolute;margin-left:0;margin-top:0;width:467.65pt;height:454.85pt;z-index:-251657216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15E" w:rsidRDefault="00A8510D">
    <w:pPr>
      <w:pStyle w:val="a3"/>
    </w:pPr>
    <w:r>
      <w:rPr>
        <w:noProof/>
        <w:lang w:eastAsia="ru-RU"/>
      </w:rPr>
      <w:drawing>
        <wp:inline distT="0" distB="0" distL="0" distR="0">
          <wp:extent cx="1940155" cy="790575"/>
          <wp:effectExtent l="19050" t="0" r="2945" b="0"/>
          <wp:docPr id="1" name="Рисунок 2" descr="\\Serv9\_ОБМЕН_\_Отдел контроля и Анализа\!СМИ\ИЗОБРАЖЕНИЯ\Logo FK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9\_ОБМЕН_\_Отдел контроля и Анализа\!СМИ\ИЗОБРАЖЕНИЯ\Logo FK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15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059D" w:rsidRDefault="00A7059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59D" w:rsidRDefault="00447BF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7" o:spid="_x0000_s2052" type="#_x0000_t75" style="position:absolute;margin-left:0;margin-top:0;width:467.65pt;height:454.85pt;z-index:-251658240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👍" style="width:.75pt;height:.75pt;visibility:visible;mso-wrap-style:square" o:bullet="t">
        <v:imagedata r:id="rId1" o:title="👍"/>
      </v:shape>
    </w:pict>
  </w:numPicBullet>
  <w:abstractNum w:abstractNumId="0">
    <w:nsid w:val="59537B36"/>
    <w:multiLevelType w:val="hybridMultilevel"/>
    <w:tmpl w:val="80C0AEC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907D3"/>
    <w:multiLevelType w:val="hybridMultilevel"/>
    <w:tmpl w:val="9A5C3848"/>
    <w:lvl w:ilvl="0" w:tplc="2B68C0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C9122F1"/>
    <w:multiLevelType w:val="hybridMultilevel"/>
    <w:tmpl w:val="810AF6E0"/>
    <w:lvl w:ilvl="0" w:tplc="74E2A31C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D458AF0A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9574302C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8DBE5AC0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3BC1B82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C4D0F090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4698BD4C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830CE9C0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1C622730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9D"/>
    <w:rsid w:val="001205AE"/>
    <w:rsid w:val="00141322"/>
    <w:rsid w:val="00170B0D"/>
    <w:rsid w:val="0018070E"/>
    <w:rsid w:val="00266DBD"/>
    <w:rsid w:val="002866C7"/>
    <w:rsid w:val="002D2570"/>
    <w:rsid w:val="00353854"/>
    <w:rsid w:val="003E6480"/>
    <w:rsid w:val="00405FF5"/>
    <w:rsid w:val="004126C1"/>
    <w:rsid w:val="004436E5"/>
    <w:rsid w:val="00447BF1"/>
    <w:rsid w:val="004D7657"/>
    <w:rsid w:val="00543941"/>
    <w:rsid w:val="00551784"/>
    <w:rsid w:val="005A415E"/>
    <w:rsid w:val="0065402A"/>
    <w:rsid w:val="006C740B"/>
    <w:rsid w:val="007B12EB"/>
    <w:rsid w:val="00806C7D"/>
    <w:rsid w:val="00831045"/>
    <w:rsid w:val="00831792"/>
    <w:rsid w:val="00864160"/>
    <w:rsid w:val="00A26900"/>
    <w:rsid w:val="00A7059D"/>
    <w:rsid w:val="00A8510D"/>
    <w:rsid w:val="00AF5AB7"/>
    <w:rsid w:val="00B7359C"/>
    <w:rsid w:val="00B94D63"/>
    <w:rsid w:val="00CB2D01"/>
    <w:rsid w:val="00D82973"/>
    <w:rsid w:val="00DC2B9A"/>
    <w:rsid w:val="00E05B96"/>
    <w:rsid w:val="00EC76E5"/>
    <w:rsid w:val="00F07814"/>
    <w:rsid w:val="00F5080C"/>
    <w:rsid w:val="00F72F4B"/>
    <w:rsid w:val="00FA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7059D"/>
  </w:style>
  <w:style w:type="paragraph" w:styleId="a5">
    <w:name w:val="footer"/>
    <w:basedOn w:val="a"/>
    <w:link w:val="a6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7059D"/>
  </w:style>
  <w:style w:type="paragraph" w:styleId="a7">
    <w:name w:val="Balloon Text"/>
    <w:basedOn w:val="a"/>
    <w:link w:val="a8"/>
    <w:uiPriority w:val="99"/>
    <w:semiHidden/>
    <w:unhideWhenUsed/>
    <w:rsid w:val="00A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59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C76E5"/>
    <w:rPr>
      <w:color w:val="0000FF" w:themeColor="hyperlink"/>
      <w:u w:val="single"/>
    </w:rPr>
  </w:style>
  <w:style w:type="paragraph" w:styleId="aa">
    <w:name w:val="List Paragraph"/>
    <w:basedOn w:val="a"/>
    <w:link w:val="ab"/>
    <w:uiPriority w:val="99"/>
    <w:qFormat/>
    <w:rsid w:val="00F5080C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F508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ac">
    <w:name w:val="Normal (Web)"/>
    <w:basedOn w:val="a"/>
    <w:uiPriority w:val="99"/>
    <w:unhideWhenUsed/>
    <w:rsid w:val="00F5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Абзац списка Знак"/>
    <w:basedOn w:val="a0"/>
    <w:link w:val="aa"/>
    <w:uiPriority w:val="99"/>
    <w:locked/>
    <w:rsid w:val="00F508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7059D"/>
  </w:style>
  <w:style w:type="paragraph" w:styleId="a5">
    <w:name w:val="footer"/>
    <w:basedOn w:val="a"/>
    <w:link w:val="a6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7059D"/>
  </w:style>
  <w:style w:type="paragraph" w:styleId="a7">
    <w:name w:val="Balloon Text"/>
    <w:basedOn w:val="a"/>
    <w:link w:val="a8"/>
    <w:uiPriority w:val="99"/>
    <w:semiHidden/>
    <w:unhideWhenUsed/>
    <w:rsid w:val="00A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59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C76E5"/>
    <w:rPr>
      <w:color w:val="0000FF" w:themeColor="hyperlink"/>
      <w:u w:val="single"/>
    </w:rPr>
  </w:style>
  <w:style w:type="paragraph" w:styleId="aa">
    <w:name w:val="List Paragraph"/>
    <w:basedOn w:val="a"/>
    <w:link w:val="ab"/>
    <w:uiPriority w:val="99"/>
    <w:qFormat/>
    <w:rsid w:val="00F5080C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F508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ac">
    <w:name w:val="Normal (Web)"/>
    <w:basedOn w:val="a"/>
    <w:uiPriority w:val="99"/>
    <w:unhideWhenUsed/>
    <w:rsid w:val="00F5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Абзац списка Знак"/>
    <w:basedOn w:val="a0"/>
    <w:link w:val="aa"/>
    <w:uiPriority w:val="99"/>
    <w:locked/>
    <w:rsid w:val="00F50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k.com/away.php?to=http://uc.kadastr.ru&amp;post=-132763440_223&amp;cc_key=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@54.kada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5276B-90A7-4200-8CD5-13698F3F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Korotich_SA</dc:creator>
  <cp:lastModifiedBy>ADM</cp:lastModifiedBy>
  <cp:revision>2</cp:revision>
  <dcterms:created xsi:type="dcterms:W3CDTF">2018-09-03T09:28:00Z</dcterms:created>
  <dcterms:modified xsi:type="dcterms:W3CDTF">2018-09-03T09:28:00Z</dcterms:modified>
</cp:coreProperties>
</file>