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ОСТЯЦКОГО СЕЛЬСОВЕТА</w:t>
      </w: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10.11.2016                                   с. </w:t>
      </w:r>
      <w:r w:rsidRPr="00F66E06">
        <w:rPr>
          <w:rFonts w:ascii="Times New Roman" w:hAnsi="Times New Roman"/>
          <w:sz w:val="28"/>
          <w:szCs w:val="28"/>
        </w:rPr>
        <w:t xml:space="preserve">Остяцк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66E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103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59E" w:rsidRDefault="0072759E" w:rsidP="001D43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адреса объекта недвижимости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Земельным кодексом Российской Федерации от 25.10.2001 г., Федеральным законом от 24.07.2007 г. №221-ФЗ «О государственном кадастре недвижимости», администрация Остяцкого сельсовета Северного района Новосибирской области,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Pr="001D4334">
        <w:rPr>
          <w:rFonts w:ascii="Times New Roman" w:hAnsi="Times New Roman"/>
          <w:sz w:val="28"/>
          <w:szCs w:val="28"/>
        </w:rPr>
        <w:t xml:space="preserve">Считать  присвоенный почтовый адрес: 632085, Российская Федерация, Новосибирская область, Северный район, с. Остяцк, ул.Центральная 47, </w:t>
      </w:r>
      <w:r>
        <w:rPr>
          <w:rFonts w:ascii="Times New Roman" w:hAnsi="Times New Roman"/>
          <w:sz w:val="28"/>
          <w:szCs w:val="28"/>
        </w:rPr>
        <w:t>земельному участку с кадастровым номер 54:21:023201:405  действительным.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Контроль за исполнением данного постановления оставляю за собой.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72759E" w:rsidRDefault="0072759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p w:rsidR="0072759E" w:rsidRDefault="0072759E" w:rsidP="00675941">
      <w:pPr>
        <w:rPr>
          <w:rFonts w:ascii="Times New Roman" w:hAnsi="Times New Roman"/>
          <w:sz w:val="28"/>
          <w:szCs w:val="28"/>
        </w:rPr>
      </w:pPr>
    </w:p>
    <w:sectPr w:rsidR="0072759E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036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334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842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310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3DE0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72E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1C51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C04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1DE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59E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21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BE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3AD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D7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64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3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46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664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161</Words>
  <Characters>918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1</cp:lastModifiedBy>
  <cp:revision>15</cp:revision>
  <cp:lastPrinted>2016-11-10T05:42:00Z</cp:lastPrinted>
  <dcterms:created xsi:type="dcterms:W3CDTF">2016-02-11T03:08:00Z</dcterms:created>
  <dcterms:modified xsi:type="dcterms:W3CDTF">2016-11-10T05:44:00Z</dcterms:modified>
</cp:coreProperties>
</file>