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21" w:rsidRDefault="00D73521" w:rsidP="00C73012">
      <w:pPr>
        <w:pStyle w:val="1"/>
        <w:jc w:val="center"/>
        <w:rPr>
          <w:noProof/>
          <w:szCs w:val="28"/>
        </w:rPr>
      </w:pPr>
    </w:p>
    <w:p w:rsidR="00DE1671" w:rsidRPr="00B278C0" w:rsidRDefault="00DE1671" w:rsidP="00B278C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bookmarkStart w:id="0" w:name="_GoBack"/>
      <w:r w:rsidRPr="00B278C0">
        <w:rPr>
          <w:rFonts w:eastAsia="Times New Roman"/>
          <w:b/>
          <w:szCs w:val="28"/>
        </w:rPr>
        <w:t>АДМИНИСТРАЦИЯ</w:t>
      </w:r>
    </w:p>
    <w:bookmarkEnd w:id="0"/>
    <w:p w:rsidR="00DE1671" w:rsidRPr="00B278C0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B278C0">
        <w:rPr>
          <w:rFonts w:eastAsia="Times New Roman"/>
          <w:b/>
          <w:szCs w:val="28"/>
        </w:rPr>
        <w:t>ОСТЯЦКОГО СЕЛЬСОВЕТА</w:t>
      </w:r>
    </w:p>
    <w:p w:rsidR="00DE1671" w:rsidRPr="00B278C0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B278C0">
        <w:rPr>
          <w:rFonts w:eastAsia="Times New Roman"/>
          <w:b/>
          <w:szCs w:val="28"/>
        </w:rPr>
        <w:t>СЕВЕРНОГО РАЙОНА</w:t>
      </w:r>
    </w:p>
    <w:p w:rsidR="00DE1671" w:rsidRPr="00B278C0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B278C0">
        <w:rPr>
          <w:rFonts w:eastAsia="Times New Roman"/>
          <w:b/>
          <w:szCs w:val="28"/>
        </w:rPr>
        <w:t>НОВОСИБИРСКОЙ ОБЛАСТИ</w:t>
      </w:r>
    </w:p>
    <w:p w:rsidR="00DE1671" w:rsidRPr="00DE1671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DE1671" w:rsidRPr="00DE1671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DE1671" w:rsidRPr="00DE1671" w:rsidRDefault="00DE1671" w:rsidP="00DE167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proofErr w:type="gramStart"/>
      <w:r w:rsidRPr="00DE1671">
        <w:rPr>
          <w:rFonts w:eastAsia="Times New Roman"/>
          <w:b/>
          <w:szCs w:val="28"/>
        </w:rPr>
        <w:t>П</w:t>
      </w:r>
      <w:proofErr w:type="gramEnd"/>
      <w:r w:rsidRPr="00DE1671">
        <w:rPr>
          <w:rFonts w:eastAsia="Times New Roman"/>
          <w:b/>
          <w:szCs w:val="28"/>
        </w:rPr>
        <w:t xml:space="preserve"> О С Т А Н О В Л Е Н И Е </w:t>
      </w:r>
    </w:p>
    <w:p w:rsidR="00DE1671" w:rsidRPr="00DE1671" w:rsidRDefault="00DE1671" w:rsidP="00DE1671">
      <w:pPr>
        <w:jc w:val="center"/>
        <w:rPr>
          <w:rFonts w:eastAsia="Times New Roman"/>
          <w:szCs w:val="28"/>
        </w:rPr>
      </w:pPr>
    </w:p>
    <w:p w:rsidR="00DE1671" w:rsidRPr="00DE1671" w:rsidRDefault="00B278C0" w:rsidP="00DE1671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20.02</w:t>
      </w:r>
      <w:r w:rsidR="00DE1671" w:rsidRPr="00DE1671">
        <w:rPr>
          <w:rFonts w:eastAsia="Times New Roman"/>
          <w:szCs w:val="28"/>
        </w:rPr>
        <w:t xml:space="preserve">.2017                                        с. </w:t>
      </w:r>
      <w:proofErr w:type="spellStart"/>
      <w:r w:rsidR="00DE1671" w:rsidRPr="00DE1671">
        <w:rPr>
          <w:rFonts w:eastAsia="Times New Roman"/>
          <w:szCs w:val="28"/>
        </w:rPr>
        <w:t>Остяцк</w:t>
      </w:r>
      <w:proofErr w:type="spellEnd"/>
      <w:r w:rsidR="00DE1671" w:rsidRPr="00DE1671">
        <w:rPr>
          <w:rFonts w:eastAsia="Times New Roman"/>
          <w:szCs w:val="28"/>
        </w:rPr>
        <w:t xml:space="preserve">                                       № </w:t>
      </w:r>
      <w:r>
        <w:rPr>
          <w:rFonts w:eastAsia="Times New Roman"/>
          <w:szCs w:val="28"/>
        </w:rPr>
        <w:t>21</w:t>
      </w:r>
    </w:p>
    <w:p w:rsidR="00C73012" w:rsidRDefault="00C73012" w:rsidP="00D73521">
      <w:pPr>
        <w:pStyle w:val="msonormalbullet2gifbullet3gif"/>
        <w:tabs>
          <w:tab w:val="left" w:pos="9921"/>
        </w:tabs>
        <w:spacing w:before="0" w:beforeAutospacing="0" w:after="0" w:afterAutospacing="0" w:line="20" w:lineRule="atLeast"/>
        <w:contextualSpacing/>
        <w:jc w:val="center"/>
        <w:rPr>
          <w:rStyle w:val="ab"/>
          <w:b w:val="0"/>
          <w:sz w:val="28"/>
          <w:szCs w:val="28"/>
        </w:rPr>
      </w:pPr>
    </w:p>
    <w:p w:rsidR="005643C8" w:rsidRPr="005643C8" w:rsidRDefault="005643C8" w:rsidP="005643C8">
      <w:pPr>
        <w:widowControl w:val="0"/>
        <w:autoSpaceDE w:val="0"/>
        <w:autoSpaceDN w:val="0"/>
        <w:adjustRightInd w:val="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 О взаимодействии администрации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 с субъектами контроля, указанными в пункте 4 правил осуществления контроля, предусмотренного частью 5 статья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jc w:val="both"/>
        <w:rPr>
          <w:rStyle w:val="ab"/>
          <w:b w:val="0"/>
          <w:szCs w:val="28"/>
        </w:rPr>
      </w:pPr>
    </w:p>
    <w:p w:rsidR="005643C8" w:rsidRPr="005643C8" w:rsidRDefault="005643C8" w:rsidP="005643C8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В соответствии с </w:t>
      </w:r>
      <w:r w:rsidRPr="005643C8">
        <w:rPr>
          <w:rStyle w:val="ab"/>
          <w:b w:val="0"/>
          <w:szCs w:val="28"/>
          <w:lang w:eastAsia="en-US"/>
        </w:rPr>
        <w:t xml:space="preserve">частью 5 статьи 99  </w:t>
      </w:r>
      <w:r w:rsidRPr="005643C8">
        <w:rPr>
          <w:rStyle w:val="ab"/>
          <w:b w:val="0"/>
          <w:szCs w:val="28"/>
        </w:rPr>
        <w:t xml:space="preserve">Федерального закона </w:t>
      </w:r>
      <w:r w:rsidRPr="005643C8">
        <w:rPr>
          <w:rStyle w:val="ab"/>
          <w:b w:val="0"/>
          <w:szCs w:val="28"/>
          <w:lang w:eastAsia="en-US"/>
        </w:rPr>
        <w:t xml:space="preserve">от 5 апреля 2013 года </w:t>
      </w:r>
      <w:r w:rsidR="006575A7">
        <w:rPr>
          <w:rStyle w:val="ab"/>
          <w:b w:val="0"/>
          <w:szCs w:val="28"/>
          <w:lang w:eastAsia="en-US"/>
        </w:rPr>
        <w:t>№</w:t>
      </w:r>
      <w:r w:rsidRPr="005643C8">
        <w:rPr>
          <w:rStyle w:val="ab"/>
          <w:b w:val="0"/>
          <w:szCs w:val="28"/>
          <w:lang w:eastAsia="en-US"/>
        </w:rPr>
        <w:t> 44-ФЗ "О контрактной системе в сфере закупок товаров, работ, услуг для обеспечения государственных и муниципальных нужд"</w:t>
      </w:r>
      <w:r w:rsidRPr="005643C8">
        <w:rPr>
          <w:rStyle w:val="ab"/>
          <w:b w:val="0"/>
          <w:szCs w:val="28"/>
        </w:rPr>
        <w:t xml:space="preserve">, </w:t>
      </w:r>
      <w:hyperlink r:id="rId7" w:history="1">
        <w:r w:rsidRPr="005643C8">
          <w:rPr>
            <w:rStyle w:val="ab"/>
            <w:b w:val="0"/>
            <w:szCs w:val="28"/>
          </w:rPr>
          <w:t>постановлением</w:t>
        </w:r>
      </w:hyperlink>
      <w:r w:rsidRPr="005643C8">
        <w:rPr>
          <w:rStyle w:val="ab"/>
          <w:b w:val="0"/>
          <w:szCs w:val="28"/>
        </w:rPr>
        <w:t xml:space="preserve"> Правительства Российской Федерации от 12 декабря 2015 года </w:t>
      </w:r>
      <w:r w:rsidR="006575A7">
        <w:rPr>
          <w:rStyle w:val="ab"/>
          <w:b w:val="0"/>
          <w:szCs w:val="28"/>
        </w:rPr>
        <w:t>№</w:t>
      </w:r>
      <w:r w:rsidRPr="005643C8">
        <w:rPr>
          <w:rStyle w:val="ab"/>
          <w:b w:val="0"/>
          <w:szCs w:val="28"/>
        </w:rPr>
        <w:t xml:space="preserve"> 1367 «О порядке осуществления контроля, предусмотренного частью 5 статьи 99 Федерального закона»  </w:t>
      </w:r>
      <w:proofErr w:type="gramStart"/>
      <w:r w:rsidRPr="005643C8">
        <w:rPr>
          <w:rStyle w:val="ab"/>
          <w:b w:val="0"/>
          <w:szCs w:val="28"/>
        </w:rPr>
        <w:t>утвержденными</w:t>
      </w:r>
      <w:proofErr w:type="gramEnd"/>
      <w:r w:rsidRPr="005643C8">
        <w:rPr>
          <w:rStyle w:val="ab"/>
          <w:b w:val="0"/>
          <w:szCs w:val="28"/>
        </w:rPr>
        <w:t xml:space="preserve"> </w:t>
      </w:r>
      <w:hyperlink r:id="rId8" w:history="1">
        <w:r w:rsidRPr="005643C8">
          <w:rPr>
            <w:rStyle w:val="ab"/>
            <w:b w:val="0"/>
            <w:szCs w:val="28"/>
          </w:rPr>
          <w:t>приказом</w:t>
        </w:r>
      </w:hyperlink>
      <w:r w:rsidRPr="005643C8">
        <w:rPr>
          <w:rStyle w:val="ab"/>
          <w:b w:val="0"/>
          <w:szCs w:val="28"/>
        </w:rPr>
        <w:t xml:space="preserve"> Минфина России от 22.07.2016 </w:t>
      </w:r>
      <w:r w:rsidR="006575A7">
        <w:rPr>
          <w:rStyle w:val="ab"/>
          <w:b w:val="0"/>
          <w:szCs w:val="28"/>
        </w:rPr>
        <w:t>№</w:t>
      </w:r>
      <w:r w:rsidRPr="005643C8">
        <w:rPr>
          <w:rStyle w:val="ab"/>
          <w:b w:val="0"/>
          <w:szCs w:val="28"/>
        </w:rPr>
        <w:t xml:space="preserve"> 120н, администрация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</w:t>
      </w:r>
    </w:p>
    <w:p w:rsidR="005643C8" w:rsidRPr="005643C8" w:rsidRDefault="005643C8" w:rsidP="005643C8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ПОСТАНОВЛЯЕТ:</w:t>
      </w:r>
    </w:p>
    <w:p w:rsidR="005643C8" w:rsidRPr="005643C8" w:rsidRDefault="005643C8" w:rsidP="005643C8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1.Утвердить прилагаемый Порядок </w:t>
      </w:r>
      <w:proofErr w:type="gramStart"/>
      <w:r w:rsidRPr="005643C8">
        <w:rPr>
          <w:rStyle w:val="ab"/>
          <w:b w:val="0"/>
          <w:szCs w:val="28"/>
        </w:rPr>
        <w:t>взаимодействия администрации</w:t>
      </w:r>
      <w:r w:rsidR="00DE1671" w:rsidRPr="00DE1671">
        <w:t xml:space="preserve">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</w:t>
      </w:r>
      <w:proofErr w:type="gramEnd"/>
      <w:r w:rsidRPr="005643C8">
        <w:rPr>
          <w:rStyle w:val="ab"/>
          <w:b w:val="0"/>
          <w:szCs w:val="28"/>
        </w:rPr>
        <w:t xml:space="preserve"> с субъектами контроля, указанными в пункте 4 правил осуществления контроля, предусмотренного частью 5 статья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5643C8" w:rsidRPr="005643C8" w:rsidRDefault="005643C8" w:rsidP="005643C8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2.Настоящее постановление вступает в силу с 1 января 2017 года и применяется к правоотношениям, связанным с размещением планов закупок на 2017 год и плановый период 2018 и 2019 годов и планов-графиков закупок на 2017 год.</w:t>
      </w:r>
    </w:p>
    <w:p w:rsidR="005643C8" w:rsidRPr="005643C8" w:rsidRDefault="005643C8" w:rsidP="005643C8">
      <w:pPr>
        <w:keepNext/>
        <w:widowControl w:val="0"/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3.</w:t>
      </w:r>
      <w:r w:rsidR="00C769BE" w:rsidRPr="00C769BE">
        <w:t xml:space="preserve"> </w:t>
      </w:r>
      <w:proofErr w:type="gramStart"/>
      <w:r w:rsidR="00C769BE" w:rsidRPr="00C769BE">
        <w:rPr>
          <w:rStyle w:val="ab"/>
          <w:b w:val="0"/>
          <w:szCs w:val="28"/>
        </w:rPr>
        <w:t>Контроль за</w:t>
      </w:r>
      <w:proofErr w:type="gramEnd"/>
      <w:r w:rsidR="00C769BE" w:rsidRPr="00C769BE">
        <w:rPr>
          <w:rStyle w:val="ab"/>
          <w:b w:val="0"/>
          <w:szCs w:val="28"/>
        </w:rPr>
        <w:t xml:space="preserve"> исполнением постановления возложить на специалиста 1 разряда администрации Остяцкого сельсовета Северного района Новосибирской области </w:t>
      </w:r>
      <w:r w:rsidR="00C769BE">
        <w:rPr>
          <w:rStyle w:val="ab"/>
          <w:b w:val="0"/>
          <w:szCs w:val="28"/>
        </w:rPr>
        <w:t>Санникову А.</w:t>
      </w:r>
      <w:r w:rsidR="00C769BE" w:rsidRPr="00C769BE">
        <w:rPr>
          <w:rStyle w:val="ab"/>
          <w:b w:val="0"/>
          <w:szCs w:val="28"/>
        </w:rPr>
        <w:t>В</w:t>
      </w:r>
      <w:r w:rsidR="00C769BE">
        <w:rPr>
          <w:rStyle w:val="ab"/>
          <w:b w:val="0"/>
          <w:szCs w:val="28"/>
        </w:rPr>
        <w:t>.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jc w:val="both"/>
        <w:rPr>
          <w:rStyle w:val="ab"/>
          <w:b w:val="0"/>
          <w:szCs w:val="28"/>
        </w:rPr>
      </w:pPr>
    </w:p>
    <w:p w:rsidR="005643C8" w:rsidRPr="005643C8" w:rsidRDefault="005643C8" w:rsidP="005643C8">
      <w:pPr>
        <w:widowControl w:val="0"/>
        <w:autoSpaceDE w:val="0"/>
        <w:autoSpaceDN w:val="0"/>
        <w:adjustRightInd w:val="0"/>
        <w:jc w:val="both"/>
        <w:rPr>
          <w:rStyle w:val="ab"/>
          <w:b w:val="0"/>
          <w:szCs w:val="28"/>
        </w:rPr>
      </w:pPr>
    </w:p>
    <w:p w:rsidR="00C769BE" w:rsidRDefault="00A75C6B" w:rsidP="00C769BE">
      <w:pPr>
        <w:widowControl w:val="0"/>
        <w:autoSpaceDE w:val="0"/>
        <w:autoSpaceDN w:val="0"/>
        <w:adjustRightInd w:val="0"/>
        <w:rPr>
          <w:rStyle w:val="ab"/>
          <w:b w:val="0"/>
          <w:szCs w:val="28"/>
        </w:rPr>
      </w:pPr>
      <w:r w:rsidRPr="00A75C6B">
        <w:rPr>
          <w:rStyle w:val="ab"/>
          <w:b w:val="0"/>
          <w:szCs w:val="28"/>
        </w:rPr>
        <w:t xml:space="preserve">Глава Остяцкого сельсовета  </w:t>
      </w:r>
    </w:p>
    <w:p w:rsidR="005643C8" w:rsidRPr="005643C8" w:rsidRDefault="005643C8" w:rsidP="00C769BE">
      <w:pPr>
        <w:widowControl w:val="0"/>
        <w:autoSpaceDE w:val="0"/>
        <w:autoSpaceDN w:val="0"/>
        <w:adjustRightInd w:val="0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Северного района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Новосибирской области                                             </w:t>
      </w:r>
      <w:r w:rsidR="006575A7">
        <w:rPr>
          <w:rStyle w:val="ab"/>
          <w:b w:val="0"/>
          <w:szCs w:val="28"/>
        </w:rPr>
        <w:t xml:space="preserve">     </w:t>
      </w:r>
      <w:r w:rsidR="00C769BE">
        <w:rPr>
          <w:rStyle w:val="ab"/>
          <w:b w:val="0"/>
          <w:szCs w:val="28"/>
        </w:rPr>
        <w:t xml:space="preserve">               </w:t>
      </w:r>
      <w:r w:rsidR="006575A7">
        <w:rPr>
          <w:rStyle w:val="ab"/>
          <w:b w:val="0"/>
          <w:szCs w:val="28"/>
        </w:rPr>
        <w:t xml:space="preserve">  </w:t>
      </w:r>
      <w:r w:rsidR="00C769BE" w:rsidRPr="00C769BE">
        <w:rPr>
          <w:rStyle w:val="ab"/>
          <w:b w:val="0"/>
          <w:szCs w:val="28"/>
        </w:rPr>
        <w:t>Л.Я. Лаврова</w:t>
      </w:r>
      <w:r w:rsidR="006575A7">
        <w:rPr>
          <w:rStyle w:val="ab"/>
          <w:b w:val="0"/>
          <w:szCs w:val="28"/>
        </w:rPr>
        <w:t xml:space="preserve">    </w:t>
      </w:r>
      <w:r w:rsidRPr="005643C8">
        <w:rPr>
          <w:rStyle w:val="ab"/>
          <w:b w:val="0"/>
          <w:szCs w:val="28"/>
        </w:rPr>
        <w:t xml:space="preserve">               </w:t>
      </w:r>
    </w:p>
    <w:p w:rsidR="005643C8" w:rsidRPr="005643C8" w:rsidRDefault="005643C8" w:rsidP="005643C8">
      <w:pPr>
        <w:widowControl w:val="0"/>
        <w:shd w:val="clear" w:color="auto" w:fill="FFFFFF"/>
        <w:autoSpaceDE w:val="0"/>
        <w:autoSpaceDN w:val="0"/>
        <w:adjustRightInd w:val="0"/>
        <w:spacing w:before="1008"/>
        <w:ind w:right="7258"/>
        <w:rPr>
          <w:rStyle w:val="ab"/>
          <w:b w:val="0"/>
          <w:szCs w:val="28"/>
        </w:rPr>
        <w:sectPr w:rsidR="005643C8" w:rsidRPr="005643C8" w:rsidSect="00B278C0">
          <w:pgSz w:w="11909" w:h="16834"/>
          <w:pgMar w:top="709" w:right="522" w:bottom="360" w:left="1537" w:header="720" w:footer="720" w:gutter="0"/>
          <w:cols w:space="60"/>
          <w:noEndnote/>
        </w:sectPr>
      </w:pPr>
    </w:p>
    <w:p w:rsidR="005643C8" w:rsidRPr="005643C8" w:rsidRDefault="005643C8" w:rsidP="005643C8">
      <w:pPr>
        <w:widowControl w:val="0"/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lastRenderedPageBreak/>
        <w:t>УТВЕРЖДЕН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постановлением администрации</w:t>
      </w:r>
    </w:p>
    <w:p w:rsidR="00DE1671" w:rsidRDefault="00DE1671" w:rsidP="005643C8">
      <w:pPr>
        <w:widowControl w:val="0"/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DE1671">
        <w:rPr>
          <w:rStyle w:val="ab"/>
          <w:b w:val="0"/>
          <w:szCs w:val="28"/>
        </w:rPr>
        <w:t xml:space="preserve">Остяцкого сельсовета 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Северного района</w:t>
      </w:r>
    </w:p>
    <w:p w:rsidR="005643C8" w:rsidRPr="005643C8" w:rsidRDefault="005643C8" w:rsidP="005643C8">
      <w:pPr>
        <w:widowControl w:val="0"/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Новосибирской области</w:t>
      </w:r>
    </w:p>
    <w:p w:rsidR="005643C8" w:rsidRPr="005643C8" w:rsidRDefault="005643C8" w:rsidP="005643C8">
      <w:pPr>
        <w:widowControl w:val="0"/>
        <w:tabs>
          <w:tab w:val="center" w:pos="4924"/>
          <w:tab w:val="left" w:pos="7710"/>
        </w:tabs>
        <w:autoSpaceDE w:val="0"/>
        <w:autoSpaceDN w:val="0"/>
        <w:adjustRightInd w:val="0"/>
        <w:ind w:left="5670"/>
        <w:jc w:val="center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от </w:t>
      </w:r>
      <w:r w:rsidR="00B278C0">
        <w:rPr>
          <w:rStyle w:val="ab"/>
          <w:b w:val="0"/>
          <w:szCs w:val="28"/>
        </w:rPr>
        <w:t>20.02</w:t>
      </w:r>
      <w:r w:rsidR="00DE1671">
        <w:rPr>
          <w:rStyle w:val="ab"/>
          <w:b w:val="0"/>
          <w:szCs w:val="28"/>
        </w:rPr>
        <w:t>.2017</w:t>
      </w:r>
      <w:r w:rsidRPr="005643C8">
        <w:rPr>
          <w:rStyle w:val="ab"/>
          <w:b w:val="0"/>
          <w:szCs w:val="28"/>
        </w:rPr>
        <w:t xml:space="preserve"> № </w:t>
      </w:r>
      <w:r w:rsidR="00B278C0">
        <w:rPr>
          <w:rStyle w:val="ab"/>
          <w:b w:val="0"/>
          <w:szCs w:val="28"/>
        </w:rPr>
        <w:t>21</w:t>
      </w:r>
    </w:p>
    <w:p w:rsidR="005643C8" w:rsidRPr="005643C8" w:rsidRDefault="005643C8" w:rsidP="005643C8">
      <w:pPr>
        <w:jc w:val="center"/>
        <w:outlineLvl w:val="0"/>
        <w:rPr>
          <w:rStyle w:val="ab"/>
          <w:b w:val="0"/>
          <w:szCs w:val="28"/>
        </w:rPr>
      </w:pPr>
      <w:bookmarkStart w:id="1" w:name="sub_1000"/>
      <w:r w:rsidRPr="005643C8">
        <w:rPr>
          <w:rStyle w:val="ab"/>
          <w:b w:val="0"/>
          <w:szCs w:val="28"/>
        </w:rPr>
        <w:t>Порядок</w:t>
      </w:r>
      <w:r w:rsidRPr="005643C8">
        <w:rPr>
          <w:rStyle w:val="ab"/>
          <w:b w:val="0"/>
          <w:szCs w:val="28"/>
        </w:rPr>
        <w:br/>
      </w:r>
      <w:proofErr w:type="gramStart"/>
      <w:r w:rsidRPr="005643C8">
        <w:rPr>
          <w:rStyle w:val="ab"/>
          <w:b w:val="0"/>
          <w:szCs w:val="28"/>
        </w:rPr>
        <w:t xml:space="preserve">взаимодействия администрации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</w:t>
      </w:r>
      <w:proofErr w:type="gramEnd"/>
      <w:r w:rsidRPr="005643C8">
        <w:rPr>
          <w:rStyle w:val="ab"/>
          <w:b w:val="0"/>
          <w:szCs w:val="28"/>
        </w:rPr>
        <w:t xml:space="preserve"> с субъектами контроля, указанными в пункте 4 правил осуществления контроля, предусмотренного частью 5 статья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bookmarkEnd w:id="1"/>
    </w:p>
    <w:p w:rsidR="005643C8" w:rsidRPr="005643C8" w:rsidRDefault="005643C8" w:rsidP="005643C8">
      <w:pPr>
        <w:jc w:val="center"/>
        <w:outlineLvl w:val="0"/>
        <w:rPr>
          <w:rStyle w:val="ab"/>
          <w:b w:val="0"/>
          <w:szCs w:val="28"/>
        </w:rPr>
      </w:pPr>
    </w:p>
    <w:p w:rsidR="005643C8" w:rsidRPr="005643C8" w:rsidRDefault="005643C8" w:rsidP="00DE167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 xml:space="preserve">1.Настоящий Порядок устанавливает правила взаимодействия администрации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Новосибирской области (далее - администрация 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 района)  с   субъектами  контроля,   указанными  в пункте 4 Правил осуществления контроля, предусмотренного частью 5 статьи 99 Федерального закона </w:t>
      </w:r>
      <w:r w:rsidRPr="005643C8">
        <w:rPr>
          <w:rStyle w:val="ab"/>
          <w:b w:val="0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Pr="005643C8">
          <w:rPr>
            <w:rStyle w:val="ab"/>
            <w:b w:val="0"/>
            <w:szCs w:val="28"/>
            <w:lang w:eastAsia="en-US"/>
          </w:rPr>
          <w:t>5 апреля 2013</w:t>
        </w:r>
      </w:smartTag>
      <w:r w:rsidRPr="005643C8">
        <w:rPr>
          <w:rStyle w:val="ab"/>
          <w:b w:val="0"/>
          <w:szCs w:val="28"/>
          <w:lang w:eastAsia="en-US"/>
        </w:rPr>
        <w:t xml:space="preserve"> года </w:t>
      </w:r>
      <w:r w:rsidR="006575A7">
        <w:rPr>
          <w:rStyle w:val="ab"/>
          <w:b w:val="0"/>
          <w:szCs w:val="28"/>
          <w:lang w:eastAsia="en-US"/>
        </w:rPr>
        <w:t>№</w:t>
      </w:r>
      <w:r w:rsidRPr="005643C8">
        <w:rPr>
          <w:rStyle w:val="ab"/>
          <w:b w:val="0"/>
          <w:szCs w:val="28"/>
          <w:lang w:eastAsia="en-US"/>
        </w:rPr>
        <w:t> 44-ФЗ</w:t>
      </w:r>
      <w:r w:rsidRPr="005643C8">
        <w:rPr>
          <w:rStyle w:val="ab"/>
          <w:b w:val="0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</w:t>
      </w:r>
      <w:proofErr w:type="gramEnd"/>
      <w:r w:rsidRPr="005643C8">
        <w:rPr>
          <w:rStyle w:val="ab"/>
          <w:b w:val="0"/>
          <w:szCs w:val="28"/>
        </w:rPr>
        <w:t xml:space="preserve"> </w:t>
      </w:r>
      <w:proofErr w:type="gramStart"/>
      <w:r w:rsidRPr="005643C8">
        <w:rPr>
          <w:rStyle w:val="ab"/>
          <w:b w:val="0"/>
          <w:szCs w:val="28"/>
        </w:rPr>
        <w:t xml:space="preserve">Российской Федерации от </w:t>
      </w:r>
      <w:smartTag w:uri="urn:schemas-microsoft-com:office:smarttags" w:element="date">
        <w:smartTagPr>
          <w:attr w:name="Year" w:val="2015"/>
          <w:attr w:name="Day" w:val="12"/>
          <w:attr w:name="Month" w:val="12"/>
          <w:attr w:name="ls" w:val="trans"/>
        </w:smartTagPr>
        <w:r w:rsidRPr="005643C8">
          <w:rPr>
            <w:rStyle w:val="ab"/>
            <w:b w:val="0"/>
            <w:szCs w:val="28"/>
          </w:rPr>
          <w:t>12.12.2015</w:t>
        </w:r>
      </w:smartTag>
      <w:r w:rsidRPr="005643C8">
        <w:rPr>
          <w:rStyle w:val="ab"/>
          <w:b w:val="0"/>
          <w:szCs w:val="28"/>
        </w:rPr>
        <w:t xml:space="preserve"> № 1367 (далее соответственно – субъекты контроля, Правила контроля), при размещении ими в единой информационной системе в сфере закупок или направлении на согласование в администрацию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  документов, определенных Федеральным законом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5643C8">
          <w:rPr>
            <w:rStyle w:val="ab"/>
            <w:b w:val="0"/>
            <w:szCs w:val="28"/>
          </w:rPr>
          <w:t>05.04.2013</w:t>
        </w:r>
      </w:smartTag>
      <w:r w:rsidRPr="005643C8">
        <w:rPr>
          <w:rStyle w:val="ab"/>
          <w:b w:val="0"/>
          <w:szCs w:val="28"/>
        </w:rPr>
        <w:t xml:space="preserve">   № 44-ФЗ «О контрактной системе в сфере закупок    товаров,     работ,     услуг    для     обеспечения     государственных     и муниципальных нужд» (далее - Федеральный закон), в целях осуществления контроля</w:t>
      </w:r>
      <w:proofErr w:type="gramEnd"/>
      <w:r w:rsidRPr="005643C8">
        <w:rPr>
          <w:rStyle w:val="ab"/>
          <w:b w:val="0"/>
          <w:szCs w:val="28"/>
        </w:rPr>
        <w:t xml:space="preserve">, предусмотренного частью 5 статьи 99    Федерального закона (далее соответственно - </w:t>
      </w:r>
      <w:r w:rsidR="00DE1671">
        <w:rPr>
          <w:rStyle w:val="ab"/>
          <w:b w:val="0"/>
          <w:szCs w:val="28"/>
        </w:rPr>
        <w:t xml:space="preserve">   контроль, объекты контроля), </w:t>
      </w:r>
      <w:r w:rsidRPr="005643C8">
        <w:rPr>
          <w:rStyle w:val="ab"/>
          <w:b w:val="0"/>
          <w:szCs w:val="28"/>
        </w:rPr>
        <w:t>а также формы направления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субъектами контроля сведений в случаях, предусмотренных подпунктом «б»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пункта 8 и пунктом 10 Правил контроля, и формы протоколов, направляемых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администрацией</w:t>
      </w:r>
      <w:r w:rsidR="00DE1671" w:rsidRPr="00DE1671">
        <w:t xml:space="preserve"> </w:t>
      </w:r>
      <w:r w:rsidR="00DE1671" w:rsidRPr="00DE1671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Северного района субъектам контроля.</w:t>
      </w:r>
    </w:p>
    <w:p w:rsidR="005643C8" w:rsidRPr="005643C8" w:rsidRDefault="005643C8" w:rsidP="00DE167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2.Взаимодействие субъектов контроля с администрацией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в целях контроля информации, определенной частью 5 статьи 99 Федерального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закона,    содержащейся    в    объектах    контроля    (далее    -    контролируемая информация), осуществляется:</w:t>
      </w:r>
    </w:p>
    <w:p w:rsidR="005643C8" w:rsidRPr="005643C8" w:rsidRDefault="005643C8" w:rsidP="005643C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>при размещении в единой информационной системе в сфере закупок (далее - ЕИС)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</w:t>
      </w:r>
      <w:proofErr w:type="gramEnd"/>
      <w:r w:rsidRPr="005643C8">
        <w:rPr>
          <w:rStyle w:val="ab"/>
          <w:b w:val="0"/>
          <w:szCs w:val="28"/>
        </w:rPr>
        <w:t xml:space="preserve"> соответственно - электронный документ, </w:t>
      </w:r>
      <w:r w:rsidRPr="005643C8">
        <w:rPr>
          <w:rStyle w:val="ab"/>
          <w:b w:val="0"/>
          <w:szCs w:val="28"/>
        </w:rPr>
        <w:lastRenderedPageBreak/>
        <w:t xml:space="preserve">ГИСЗ НСО, форматы); </w:t>
      </w:r>
    </w:p>
    <w:p w:rsidR="005643C8" w:rsidRDefault="005643C8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при согласовании администрацией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объектов контроля или сведений об объектах контроля, предусмотренных подпунктом «б»  пунктом 8 Правил контроля (далее соответственно - закрытый объект контроля, сведения о закрытом объекте контроля).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3.При размещении электронного документа  администрацией  Северного</w:t>
      </w:r>
      <w:r w:rsidRPr="005643C8">
        <w:rPr>
          <w:rStyle w:val="ab"/>
          <w:b w:val="0"/>
          <w:szCs w:val="28"/>
        </w:rPr>
        <w:br/>
        <w:t>района посредством ГИСЗ НСО направляет субъекту контроля сообщение в</w:t>
      </w:r>
      <w:r w:rsidRPr="005643C8">
        <w:rPr>
          <w:rStyle w:val="ab"/>
          <w:b w:val="0"/>
          <w:szCs w:val="28"/>
        </w:rPr>
        <w:br/>
        <w:t>форме   электронного   документа   о   начале   проведения   контроля   (в   случае соответствия электронного документа форматам) с указанием в нем даты и времени  или   невозможности  проведения  контроля   (в  случае  несоответствия электронного документа форматам).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4.Электронные документы должны быть  подписаны  соответствующей требованиям  Федерального закона электронной подписью лица, имеющего право</w:t>
      </w:r>
      <w:r w:rsidRPr="005643C8">
        <w:rPr>
          <w:rStyle w:val="ab"/>
          <w:b w:val="0"/>
          <w:szCs w:val="28"/>
        </w:rPr>
        <w:br/>
        <w:t>действовать от имени субъекта контроля.</w:t>
      </w:r>
    </w:p>
    <w:p w:rsidR="006575A7" w:rsidRPr="005643C8" w:rsidRDefault="006575A7" w:rsidP="00DE167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5.Сведения о закрытых объектах контроля направляются в администрацию</w:t>
      </w:r>
      <w:r w:rsidR="00DE1671" w:rsidRPr="00DE1671">
        <w:t xml:space="preserve"> </w:t>
      </w:r>
      <w:r w:rsidR="00DE1671" w:rsidRPr="00DE1671">
        <w:rPr>
          <w:rStyle w:val="ab"/>
          <w:b w:val="0"/>
          <w:szCs w:val="28"/>
        </w:rPr>
        <w:t>Остяцкого сельсовета</w:t>
      </w:r>
      <w:r w:rsidR="00DE1671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Северного района в следующих формах: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сведения о приглашении принять участие в определении поставщика (подрядчика, исполнителя) (далее - сведения о приглашении) по форме согласно приложению № 1 к настоящему Порядку;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сведения о </w:t>
      </w:r>
      <w:proofErr w:type="gramStart"/>
      <w:r w:rsidRPr="005643C8">
        <w:rPr>
          <w:rStyle w:val="ab"/>
          <w:b w:val="0"/>
          <w:szCs w:val="28"/>
        </w:rPr>
        <w:t>документации</w:t>
      </w:r>
      <w:proofErr w:type="gramEnd"/>
      <w:r w:rsidRPr="005643C8">
        <w:rPr>
          <w:rStyle w:val="ab"/>
          <w:b w:val="0"/>
          <w:szCs w:val="28"/>
        </w:rPr>
        <w:t xml:space="preserve"> о закупке (далее - сведения о документации) по форме согласно приложению № 2 к настоящему Порядку;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сведения о протоколе определения поставщика (подрядчика, исполнителя) (далее — сведения о протоколе) по форме согласно приложению № 3 к настоящему Порядку;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сведения о проекте контракта, направляемого участнику закупки (контракта, возвращаемого участником закупки) (далее - сведения о проекте контракта) по форме согласно приложению № 4 к настоящему Порядку;</w:t>
      </w:r>
    </w:p>
    <w:p w:rsidR="006575A7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сведений, подлежащих включению в реестр контрактов, содержащий сведения, составляющие государственную тайну.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6.Закрытые объекты контроля, сведения о закрытых объектах контроля направляются    субъектом    контроля    для    согласования    в  администрацию </w:t>
      </w:r>
      <w:r w:rsidR="00DE1671" w:rsidRPr="00DE1671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на бумажном носителе в двух экземплярах и при наличии технической возможности на съемном машинном носителе информации. </w:t>
      </w:r>
      <w:proofErr w:type="gramStart"/>
      <w:r w:rsidRPr="005643C8">
        <w:rPr>
          <w:rStyle w:val="ab"/>
          <w:b w:val="0"/>
          <w:szCs w:val="28"/>
        </w:rPr>
        <w:t>При направлении объектов контроля, сведений о закрытых объектах контроля на бумажном   и   съемном   машинном   носителях   информации   субъект   контроля обеспечивает идентичность сведений, представленных на указанных носителях.</w:t>
      </w:r>
      <w:proofErr w:type="gramEnd"/>
      <w:r w:rsidRPr="005643C8">
        <w:rPr>
          <w:rStyle w:val="ab"/>
          <w:b w:val="0"/>
          <w:szCs w:val="28"/>
        </w:rPr>
        <w:t xml:space="preserve"> </w:t>
      </w:r>
      <w:proofErr w:type="gramStart"/>
      <w:r w:rsidRPr="005643C8">
        <w:rPr>
          <w:rStyle w:val="ab"/>
          <w:b w:val="0"/>
          <w:szCs w:val="28"/>
        </w:rPr>
        <w:t xml:space="preserve">Администрация  </w:t>
      </w:r>
      <w:r w:rsidR="00DE1671" w:rsidRPr="00DE1671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 Северного    района    осуществляет    регистрацию    закрытых объектов контроля, сведений о закрытых объектах контроля текущим рабочим днем путем   проставления   на  них  регистрационного  номера,  даты  и  времени получения, подписи уполномоченного руководителем администрации </w:t>
      </w:r>
      <w:r w:rsidR="00DE1671" w:rsidRPr="00DE1671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Северного района лица и возвращает субъекту контроля один экземпляр </w:t>
      </w:r>
      <w:r w:rsidRPr="005643C8">
        <w:rPr>
          <w:rStyle w:val="ab"/>
          <w:b w:val="0"/>
          <w:szCs w:val="28"/>
        </w:rPr>
        <w:lastRenderedPageBreak/>
        <w:t>закрытого объекта контроля или сведений о закрытом объекте контроля.</w:t>
      </w:r>
      <w:proofErr w:type="gramEnd"/>
    </w:p>
    <w:p w:rsid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 и  написания  над зачеркнутым  текстом  исправленного текста.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7.Закрытые объекты контроля, сведения о закрытых объектах контроля,</w:t>
      </w:r>
      <w:r w:rsidRPr="005643C8">
        <w:rPr>
          <w:rStyle w:val="ab"/>
          <w:b w:val="0"/>
          <w:szCs w:val="28"/>
        </w:rPr>
        <w:br/>
        <w:t>направляемые на бумажном носителе, подписываются лицом, имеющим право</w:t>
      </w:r>
      <w:r w:rsidRPr="005643C8">
        <w:rPr>
          <w:rStyle w:val="ab"/>
          <w:b w:val="0"/>
          <w:szCs w:val="28"/>
        </w:rPr>
        <w:br/>
        <w:t>действовать от имени субъекта контроля.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8.При     осуществлении     взаимодействия     субъектов   контроля     с администрацией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   закрытые объекты контроля, сведения о закрытых      объектах      контроля,      содержащие      сведения,      составляющие государственную тайну, направляются в администрацию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с соблюдением  требований  законодательства Российской  Федерации  о  защите государственной тайны.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9.При     осуществлении     взаимодействия     с     субъектами     контроля администрация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проверяет в соответствии с подпунктом «а» пункта    13    Правил    контроля    контролируемую    информацию    об    объеме финансового обеспечения, включенную в план закупок: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а) субъектов контроля, указанных в подпункте  «а»  пункта  4 Правил контроля (далее - получатели бюджетных средств)</w:t>
      </w:r>
      <w:proofErr w:type="gramStart"/>
      <w:r w:rsidRPr="005643C8">
        <w:rPr>
          <w:rStyle w:val="ab"/>
          <w:b w:val="0"/>
          <w:szCs w:val="28"/>
        </w:rPr>
        <w:t>,н</w:t>
      </w:r>
      <w:proofErr w:type="gramEnd"/>
      <w:r w:rsidRPr="005643C8">
        <w:rPr>
          <w:rStyle w:val="ab"/>
          <w:b w:val="0"/>
          <w:szCs w:val="28"/>
        </w:rPr>
        <w:t xml:space="preserve">а предмет </w:t>
      </w:r>
      <w:proofErr w:type="spellStart"/>
      <w:r w:rsidRPr="005643C8">
        <w:rPr>
          <w:rStyle w:val="ab"/>
          <w:b w:val="0"/>
          <w:szCs w:val="28"/>
        </w:rPr>
        <w:t>непревышения</w:t>
      </w:r>
      <w:proofErr w:type="spellEnd"/>
      <w:r w:rsidRPr="005643C8">
        <w:rPr>
          <w:rStyle w:val="ab"/>
          <w:b w:val="0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администрации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Новосибирской области (далее - Порядок учета) на учет </w:t>
      </w:r>
      <w:proofErr w:type="gramStart"/>
      <w:r w:rsidRPr="005643C8">
        <w:rPr>
          <w:rStyle w:val="ab"/>
          <w:b w:val="0"/>
          <w:szCs w:val="28"/>
        </w:rPr>
        <w:t xml:space="preserve">бюджетных обязательств, а в случае включения в план закупок информации о закупках, оплата которых планируется по истечении планового периода, на соответствие сведениям об объемах средств, указанных в нормативных правовых актах администрации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по</w:t>
      </w:r>
      <w:proofErr w:type="gramEnd"/>
      <w:r w:rsidRPr="005643C8">
        <w:rPr>
          <w:rStyle w:val="ab"/>
          <w:b w:val="0"/>
          <w:szCs w:val="28"/>
        </w:rPr>
        <w:t xml:space="preserve">  образцу согласно </w:t>
      </w:r>
      <w:hyperlink r:id="rId9" w:history="1">
        <w:r w:rsidRPr="005643C8">
          <w:rPr>
            <w:rStyle w:val="ab"/>
            <w:b w:val="0"/>
            <w:szCs w:val="28"/>
          </w:rPr>
          <w:t>приложению N 5</w:t>
        </w:r>
      </w:hyperlink>
      <w:r w:rsidRPr="005643C8">
        <w:rPr>
          <w:rStyle w:val="ab"/>
          <w:b w:val="0"/>
          <w:szCs w:val="28"/>
        </w:rPr>
        <w:t xml:space="preserve"> к настоящему Порядку;</w:t>
      </w:r>
      <w:bookmarkStart w:id="2" w:name="sub_14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 xml:space="preserve">б) субъектов контроля, указанных в </w:t>
      </w:r>
      <w:hyperlink r:id="rId10" w:history="1">
        <w:r w:rsidRPr="005643C8">
          <w:rPr>
            <w:rStyle w:val="ab"/>
            <w:b w:val="0"/>
            <w:szCs w:val="28"/>
          </w:rPr>
          <w:t>подпунктах "б"</w:t>
        </w:r>
      </w:hyperlink>
      <w:r w:rsidRPr="005643C8">
        <w:rPr>
          <w:rStyle w:val="ab"/>
          <w:b w:val="0"/>
          <w:szCs w:val="28"/>
        </w:rPr>
        <w:t xml:space="preserve">, </w:t>
      </w:r>
      <w:hyperlink r:id="rId11" w:history="1">
        <w:r w:rsidRPr="005643C8">
          <w:rPr>
            <w:rStyle w:val="ab"/>
            <w:b w:val="0"/>
            <w:szCs w:val="28"/>
          </w:rPr>
          <w:t>"в"</w:t>
        </w:r>
      </w:hyperlink>
      <w:r w:rsidRPr="005643C8">
        <w:rPr>
          <w:rStyle w:val="ab"/>
          <w:b w:val="0"/>
          <w:szCs w:val="28"/>
        </w:rPr>
        <w:t xml:space="preserve"> (учреждений) пункта 4 Правил контроля (далее - учреждения), на предмет </w:t>
      </w:r>
      <w:proofErr w:type="spellStart"/>
      <w:r w:rsidRPr="005643C8">
        <w:rPr>
          <w:rStyle w:val="ab"/>
          <w:b w:val="0"/>
          <w:szCs w:val="28"/>
        </w:rPr>
        <w:t>непревышения</w:t>
      </w:r>
      <w:proofErr w:type="spellEnd"/>
      <w:r w:rsidRPr="005643C8">
        <w:rPr>
          <w:rStyle w:val="ab"/>
          <w:b w:val="0"/>
          <w:szCs w:val="28"/>
        </w:rPr>
        <w:t xml:space="preserve"> показателей выплат по расходам на закупки товаров, работ, услуг, осуществляемых в соответствии с </w:t>
      </w:r>
      <w:hyperlink r:id="rId12" w:history="1">
        <w:r w:rsidRPr="005643C8">
          <w:rPr>
            <w:rStyle w:val="ab"/>
            <w:b w:val="0"/>
            <w:szCs w:val="28"/>
          </w:rPr>
          <w:t>Федеральным законом</w:t>
        </w:r>
      </w:hyperlink>
      <w:r w:rsidRPr="005643C8">
        <w:rPr>
          <w:rStyle w:val="ab"/>
          <w:b w:val="0"/>
          <w:szCs w:val="28"/>
        </w:rPr>
        <w:t>, включенных в планы финансово-хозяйственной деятельности учреждений с учетом поставленных на учет бюджетных обязательств в соответствии с Порядком учета;</w:t>
      </w:r>
      <w:bookmarkStart w:id="3" w:name="sub_15"/>
      <w:bookmarkEnd w:id="2"/>
      <w:proofErr w:type="gramEnd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 xml:space="preserve">в) субъектов контроля, указанных в </w:t>
      </w:r>
      <w:hyperlink r:id="rId13" w:history="1">
        <w:r w:rsidRPr="005643C8">
          <w:rPr>
            <w:rStyle w:val="ab"/>
            <w:b w:val="0"/>
            <w:szCs w:val="28"/>
          </w:rPr>
          <w:t>подпункте "в" пункта 4</w:t>
        </w:r>
      </w:hyperlink>
      <w:r w:rsidRPr="005643C8">
        <w:rPr>
          <w:rStyle w:val="ab"/>
          <w:b w:val="0"/>
          <w:szCs w:val="28"/>
        </w:rPr>
        <w:t xml:space="preserve"> Правил контроля,  </w:t>
      </w:r>
      <w:r w:rsidRPr="005643C8">
        <w:rPr>
          <w:rStyle w:val="ab"/>
          <w:b w:val="0"/>
          <w:szCs w:val="28"/>
        </w:rPr>
        <w:lastRenderedPageBreak/>
        <w:t xml:space="preserve">на предмет </w:t>
      </w:r>
      <w:proofErr w:type="spellStart"/>
      <w:r w:rsidRPr="005643C8">
        <w:rPr>
          <w:rStyle w:val="ab"/>
          <w:b w:val="0"/>
          <w:szCs w:val="28"/>
        </w:rPr>
        <w:t>непревышения</w:t>
      </w:r>
      <w:proofErr w:type="spellEnd"/>
      <w:r w:rsidRPr="005643C8">
        <w:rPr>
          <w:rStyle w:val="ab"/>
          <w:b w:val="0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учреждениям субсидий на осуществление капитальных вложений в соответствии со </w:t>
      </w:r>
      <w:hyperlink r:id="rId14" w:history="1">
        <w:r w:rsidRPr="005643C8">
          <w:rPr>
            <w:rStyle w:val="ab"/>
            <w:b w:val="0"/>
            <w:szCs w:val="28"/>
          </w:rPr>
          <w:t>статьей 78.2</w:t>
        </w:r>
      </w:hyperlink>
      <w:r w:rsidRPr="005643C8">
        <w:rPr>
          <w:rStyle w:val="ab"/>
          <w:b w:val="0"/>
          <w:szCs w:val="28"/>
        </w:rPr>
        <w:t xml:space="preserve"> Бюджетного кодекса Российской Федерации, поставленного на учет в соответствии с Порядком учета.</w:t>
      </w:r>
      <w:bookmarkEnd w:id="3"/>
      <w:proofErr w:type="gramEnd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10.При     осуществлении     взаимодействия     с     субъектами     контроля администрация  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  района   осуществляет   контроль   в   соответствии</w:t>
      </w:r>
      <w:r w:rsidRPr="006575A7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пунктом 9 настоящего Порядка планов закупок, являющихся объектами контроля (закрытыми объектами контроля):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а)</w:t>
      </w:r>
      <w:r w:rsidRPr="005643C8">
        <w:rPr>
          <w:rStyle w:val="ab"/>
          <w:b w:val="0"/>
          <w:szCs w:val="28"/>
        </w:rPr>
        <w:tab/>
        <w:t xml:space="preserve">при  направлении  субъектами  контроля  в  соответствии  с  пунктом 2 настоящего Порядка объектов контроля для размещения в ЕИС и закрытого объекта контроля на согласование в администрации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Новосибирской области; 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б)</w:t>
      </w:r>
      <w:r w:rsidRPr="005643C8">
        <w:rPr>
          <w:rStyle w:val="ab"/>
          <w:b w:val="0"/>
          <w:szCs w:val="28"/>
        </w:rPr>
        <w:tab/>
        <w:t xml:space="preserve">при постановке администрации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 на учет бюджетных обязательств или внесении изменений в  постановленное на учет бюджетное</w:t>
      </w:r>
      <w:r w:rsidRPr="005643C8">
        <w:rPr>
          <w:rStyle w:val="ab"/>
          <w:b w:val="0"/>
          <w:szCs w:val="28"/>
        </w:rPr>
        <w:br/>
        <w:t>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в)</w:t>
      </w:r>
      <w:r w:rsidRPr="005643C8">
        <w:rPr>
          <w:rStyle w:val="ab"/>
          <w:b w:val="0"/>
          <w:szCs w:val="28"/>
        </w:rPr>
        <w:tab/>
        <w:t>при   уменьшении   в   установленном   порядке   субъекту   контроля  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г)</w:t>
      </w:r>
      <w:r w:rsidRPr="005643C8">
        <w:rPr>
          <w:rStyle w:val="ab"/>
          <w:b w:val="0"/>
          <w:szCs w:val="28"/>
        </w:rPr>
        <w:tab/>
        <w:t>при уменьшении показателей выплат на закупку товаров, работ, услуг,</w:t>
      </w:r>
      <w:r w:rsidRPr="005643C8">
        <w:rPr>
          <w:rStyle w:val="ab"/>
          <w:b w:val="0"/>
          <w:szCs w:val="28"/>
        </w:rPr>
        <w:br/>
        <w:t>осуществляемых в соответствии с Федеральным законом, включенных в планы</w:t>
      </w:r>
      <w:r w:rsidRPr="005643C8">
        <w:rPr>
          <w:rStyle w:val="ab"/>
          <w:b w:val="0"/>
          <w:szCs w:val="28"/>
        </w:rPr>
        <w:br/>
        <w:t>финансово-хозяйственной деятельности;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д)</w:t>
      </w:r>
      <w:r w:rsidRPr="005643C8">
        <w:rPr>
          <w:rStyle w:val="ab"/>
          <w:b w:val="0"/>
          <w:szCs w:val="28"/>
        </w:rPr>
        <w:tab/>
        <w:t xml:space="preserve"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учреждениям в соответствии со </w:t>
      </w:r>
      <w:hyperlink r:id="rId15" w:history="1">
        <w:r w:rsidRPr="005643C8">
          <w:rPr>
            <w:rStyle w:val="ab"/>
            <w:b w:val="0"/>
            <w:szCs w:val="28"/>
          </w:rPr>
          <w:t>статьей 78.2</w:t>
        </w:r>
      </w:hyperlink>
      <w:r w:rsidRPr="005643C8">
        <w:rPr>
          <w:rStyle w:val="ab"/>
          <w:b w:val="0"/>
          <w:szCs w:val="28"/>
        </w:rPr>
        <w:t xml:space="preserve"> Бюджетного кодекса Российской Федерации, определяемых в соответствии с </w:t>
      </w:r>
      <w:hyperlink w:anchor="sub_19" w:history="1">
        <w:r w:rsidRPr="005643C8">
          <w:rPr>
            <w:rStyle w:val="ab"/>
            <w:b w:val="0"/>
            <w:szCs w:val="28"/>
          </w:rPr>
          <w:t>подпунктом "в" пункта 10</w:t>
        </w:r>
      </w:hyperlink>
      <w:r w:rsidRPr="005643C8">
        <w:rPr>
          <w:rStyle w:val="ab"/>
          <w:b w:val="0"/>
          <w:szCs w:val="28"/>
        </w:rPr>
        <w:t xml:space="preserve"> настоящего Порядка.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11.При     осуществлении     взаимодействия     с     субъектами     контроля администрация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>Северного района Новосибирской области проверяет в соответствии с подпунктом «б» пункта 13 Правил контроля следующие объекты контроля (закрытые объекты контроля, сведения о закрытых объектах контроля):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>а)</w:t>
      </w:r>
      <w:r w:rsidRPr="005643C8">
        <w:rPr>
          <w:rStyle w:val="ab"/>
          <w:b w:val="0"/>
          <w:szCs w:val="28"/>
        </w:rPr>
        <w:tab/>
        <w:t>план-график     на     не     превышение     содержащихся     в     нем     по соответствующим    идентификационным    кодам    закупки    сумм    начальных (максимальных) цен контрактов, цен контрактов, заключаемых с единственным поставщиком  (подрядчиком,   исполнителем),   сумм   планируемых  платежей   в очередном финансовом году и плановом периоде и сумм платежей за пределами планового    периода,    с    учетом    планируемых    платежей    по    контрактам, заключенным     по     результатам     определения      поставщика     (подрядчика, исполнителя)    по    закупкам,    указанным    в</w:t>
      </w:r>
      <w:proofErr w:type="gramEnd"/>
      <w:r w:rsidRPr="005643C8">
        <w:rPr>
          <w:rStyle w:val="ab"/>
          <w:b w:val="0"/>
          <w:szCs w:val="28"/>
        </w:rPr>
        <w:t xml:space="preserve">    </w:t>
      </w:r>
      <w:proofErr w:type="gramStart"/>
      <w:r w:rsidRPr="005643C8">
        <w:rPr>
          <w:rStyle w:val="ab"/>
          <w:b w:val="0"/>
          <w:szCs w:val="28"/>
        </w:rPr>
        <w:t>плане</w:t>
      </w:r>
      <w:proofErr w:type="gramEnd"/>
      <w:r w:rsidRPr="005643C8">
        <w:rPr>
          <w:rStyle w:val="ab"/>
          <w:b w:val="0"/>
          <w:szCs w:val="28"/>
        </w:rPr>
        <w:t xml:space="preserve">    графике,    над   объемом финансового   обеспечения   по   </w:t>
      </w:r>
      <w:r w:rsidRPr="005643C8">
        <w:rPr>
          <w:rStyle w:val="ab"/>
          <w:b w:val="0"/>
          <w:szCs w:val="28"/>
        </w:rPr>
        <w:lastRenderedPageBreak/>
        <w:t>соответствующему   финансовому   году   и   по соответствующему   идентификационному   коду   закупки,   указанным   в   плане закупок;</w:t>
      </w:r>
    </w:p>
    <w:p w:rsidR="006575A7" w:rsidRPr="006575A7" w:rsidRDefault="006575A7" w:rsidP="00A75C6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5643C8">
        <w:rPr>
          <w:rStyle w:val="ab"/>
          <w:b w:val="0"/>
          <w:szCs w:val="28"/>
        </w:rPr>
        <w:t>б)</w:t>
      </w:r>
      <w:r w:rsidRPr="005643C8">
        <w:rPr>
          <w:rStyle w:val="ab"/>
          <w:b w:val="0"/>
          <w:szCs w:val="28"/>
        </w:rPr>
        <w:tab/>
        <w:t>извещение об осуществлении закупки, проект контракта,  заключаемый</w:t>
      </w:r>
      <w:r w:rsidR="00A75C6B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с</w:t>
      </w:r>
      <w:r w:rsidR="00A75C6B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>единственным      поставщиком      (подрядчиком,   исполнителем),      и      (или) документацию о закупке (сведения о приглашении, сведения о проекте контракта и   (или)   сведения   о   документации)   на   соответствие   содержащихся   в   них начальной (максимальной) цены контракта, цены контракта, заключаемого с</w:t>
      </w:r>
      <w:r w:rsidRPr="006575A7">
        <w:rPr>
          <w:bCs/>
          <w:szCs w:val="28"/>
        </w:rPr>
        <w:t xml:space="preserve"> единственным поставщиком (подрядчиком, исполнителем), 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6575A7">
        <w:rPr>
          <w:bCs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плане-графике;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в)</w:t>
      </w:r>
      <w:r w:rsidRPr="006575A7">
        <w:rPr>
          <w:bCs/>
          <w:szCs w:val="28"/>
        </w:rPr>
        <w:tab/>
        <w:t>протокол определения поставщика (подрядчика, исполнителя) (сведения</w:t>
      </w:r>
      <w:r w:rsidR="00A75C6B">
        <w:rPr>
          <w:bCs/>
          <w:szCs w:val="28"/>
        </w:rPr>
        <w:t xml:space="preserve"> </w:t>
      </w:r>
      <w:r w:rsidRPr="006575A7">
        <w:rPr>
          <w:bCs/>
          <w:szCs w:val="28"/>
        </w:rPr>
        <w:t>о протоколе)  на:</w:t>
      </w:r>
      <w:r w:rsidR="00A75C6B">
        <w:rPr>
          <w:bCs/>
          <w:szCs w:val="28"/>
        </w:rPr>
        <w:t xml:space="preserve"> </w:t>
      </w:r>
      <w:r w:rsidRPr="006575A7">
        <w:rPr>
          <w:bCs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6575A7">
        <w:rPr>
          <w:bCs/>
          <w:szCs w:val="28"/>
        </w:rPr>
        <w:t>не превышение начальной (максимальной) цены контракта, 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  <w:proofErr w:type="gramEnd"/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г)</w:t>
      </w:r>
      <w:r w:rsidRPr="006575A7">
        <w:rPr>
          <w:bCs/>
          <w:szCs w:val="28"/>
        </w:rPr>
        <w:tab/>
        <w:t>проект     контракта,     направляемый    участнику    закупки    (контракт, возвращаемый   участником    закупки)   (сведения   о    проекте    контракта)   на соответствие содержащихся в нем (них):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д)</w:t>
      </w:r>
      <w:r w:rsidRPr="006575A7">
        <w:rPr>
          <w:bCs/>
          <w:szCs w:val="28"/>
        </w:rPr>
        <w:tab/>
        <w:t>информацию, включаемую в реестр контрактов (сведения, включаемые в</w:t>
      </w:r>
      <w:r w:rsidR="00A75C6B">
        <w:rPr>
          <w:bCs/>
          <w:szCs w:val="28"/>
        </w:rPr>
        <w:t xml:space="preserve"> </w:t>
      </w:r>
      <w:r w:rsidRPr="006575A7">
        <w:rPr>
          <w:bCs/>
          <w:szCs w:val="28"/>
        </w:rPr>
        <w:t>закрытый реестр контрактов) на соответствие: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>12.Указанные   в   пункте    11    настоящего   Порядка   объекты   контроля проверяются  администрацией</w:t>
      </w:r>
      <w:r w:rsidR="00A75C6B" w:rsidRPr="00A75C6B">
        <w:t xml:space="preserve"> </w:t>
      </w:r>
      <w:r w:rsidR="00A75C6B" w:rsidRPr="00A75C6B">
        <w:rPr>
          <w:bCs/>
          <w:szCs w:val="28"/>
        </w:rPr>
        <w:t>Остяцкого сельсовета</w:t>
      </w:r>
      <w:r w:rsidRPr="006575A7">
        <w:rPr>
          <w:bCs/>
          <w:szCs w:val="28"/>
        </w:rPr>
        <w:t xml:space="preserve"> Северного  района  при размещении  в ЕИС,  а закрытые объекты контроля (сведения о закрытых объектах контроля) – при согласовании их администрацией </w:t>
      </w:r>
      <w:r w:rsidR="00A75C6B" w:rsidRPr="00A75C6B">
        <w:rPr>
          <w:bCs/>
          <w:szCs w:val="28"/>
        </w:rPr>
        <w:t xml:space="preserve">Остяцкого сельсовета </w:t>
      </w:r>
      <w:r w:rsidRPr="006575A7">
        <w:rPr>
          <w:bCs/>
          <w:szCs w:val="28"/>
        </w:rPr>
        <w:t>Северного района.</w:t>
      </w:r>
    </w:p>
    <w:p w:rsidR="006575A7" w:rsidRPr="006575A7" w:rsidRDefault="006575A7" w:rsidP="006575A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575A7">
        <w:rPr>
          <w:bCs/>
          <w:szCs w:val="28"/>
        </w:rPr>
        <w:t xml:space="preserve">13.Предусмотренное   пунктом   11   настоящего   Порядка   взаимодействие субъектов контроля с администрацией </w:t>
      </w:r>
      <w:r w:rsidR="00A75C6B" w:rsidRPr="00A75C6B">
        <w:rPr>
          <w:bCs/>
          <w:szCs w:val="28"/>
        </w:rPr>
        <w:t xml:space="preserve">Остяцкого сельсовета </w:t>
      </w:r>
      <w:r w:rsidRPr="006575A7">
        <w:rPr>
          <w:bCs/>
          <w:szCs w:val="28"/>
        </w:rPr>
        <w:t xml:space="preserve">Северного района при проверке объектов контроля (сведений об объектах контроля), указанных в </w:t>
      </w:r>
      <w:r w:rsidRPr="006575A7">
        <w:rPr>
          <w:bCs/>
          <w:szCs w:val="28"/>
        </w:rPr>
        <w:lastRenderedPageBreak/>
        <w:t>подпунктах «б» - «г» пункта    11    настоящего    Порядка,    осуществляется    с    учетом    следующих особенностей: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6575A7">
        <w:rPr>
          <w:bCs/>
          <w:szCs w:val="28"/>
        </w:rPr>
        <w:t>а) объекты контроля (сведения об объектах контроля),  направляемые уполномоченными органами,</w:t>
      </w:r>
      <w:r w:rsidRPr="006575A7">
        <w:rPr>
          <w:bCs/>
          <w:szCs w:val="28"/>
        </w:rPr>
        <w:tab/>
        <w:t>уполномоченными</w:t>
      </w:r>
      <w:r>
        <w:rPr>
          <w:bCs/>
          <w:szCs w:val="28"/>
        </w:rPr>
        <w:t xml:space="preserve"> </w:t>
      </w:r>
      <w:r w:rsidRPr="006575A7">
        <w:rPr>
          <w:bCs/>
          <w:szCs w:val="28"/>
        </w:rPr>
        <w:t>учреждениями,</w:t>
      </w:r>
      <w:r>
        <w:rPr>
          <w:bCs/>
          <w:szCs w:val="28"/>
        </w:rPr>
        <w:t xml:space="preserve"> </w:t>
      </w:r>
      <w:r w:rsidRPr="006575A7">
        <w:rPr>
          <w:bCs/>
          <w:szCs w:val="28"/>
        </w:rPr>
        <w:t>осуществляющими определение поставщиков (исполнителей, подрядчиков)</w:t>
      </w:r>
      <w:r>
        <w:rPr>
          <w:bCs/>
          <w:szCs w:val="28"/>
        </w:rPr>
        <w:t xml:space="preserve"> </w:t>
      </w:r>
      <w:r w:rsidRPr="005643C8">
        <w:rPr>
          <w:rStyle w:val="ab"/>
          <w:b w:val="0"/>
          <w:szCs w:val="28"/>
        </w:rPr>
        <w:t>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 соответствие начальной (максимальной) цены контракта и идентификационного кода закупки по каждой закупке, включенной в</w:t>
      </w:r>
      <w:proofErr w:type="gramEnd"/>
      <w:r w:rsidRPr="005643C8">
        <w:rPr>
          <w:rStyle w:val="ab"/>
          <w:b w:val="0"/>
          <w:szCs w:val="28"/>
        </w:rPr>
        <w:t xml:space="preserve">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5643C8">
        <w:rPr>
          <w:rStyle w:val="ab"/>
          <w:b w:val="0"/>
          <w:szCs w:val="28"/>
        </w:rPr>
        <w:t>указанным</w:t>
      </w:r>
      <w:proofErr w:type="gramEnd"/>
      <w:r w:rsidRPr="005643C8">
        <w:rPr>
          <w:rStyle w:val="ab"/>
          <w:b w:val="0"/>
          <w:szCs w:val="28"/>
        </w:rPr>
        <w:t xml:space="preserve"> в плане-графике  соответствующего заказчика;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>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5643C8">
        <w:rPr>
          <w:rStyle w:val="ab"/>
          <w:b w:val="0"/>
          <w:szCs w:val="28"/>
        </w:rPr>
        <w:t>, 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5643C8">
        <w:rPr>
          <w:rStyle w:val="ab"/>
          <w:b w:val="0"/>
          <w:szCs w:val="28"/>
        </w:rPr>
        <w:t>сведениях</w:t>
      </w:r>
      <w:proofErr w:type="gramEnd"/>
      <w:r w:rsidRPr="005643C8">
        <w:rPr>
          <w:rStyle w:val="ab"/>
          <w:b w:val="0"/>
          <w:szCs w:val="28"/>
        </w:rPr>
        <w:t xml:space="preserve"> о проекте контракта):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б)</w:t>
      </w:r>
      <w:r w:rsidRPr="005643C8">
        <w:rPr>
          <w:rStyle w:val="ab"/>
          <w:b w:val="0"/>
          <w:szCs w:val="28"/>
        </w:rPr>
        <w:tab/>
        <w:t>объекты контроля по закупкам, указываемым в плане-графике отдельной</w:t>
      </w:r>
      <w:r w:rsidRPr="005643C8">
        <w:rPr>
          <w:rStyle w:val="ab"/>
          <w:b w:val="0"/>
          <w:szCs w:val="28"/>
        </w:rPr>
        <w:br/>
        <w:t>строкой в установленных случаях, проверяются на не превышение включенной в</w:t>
      </w:r>
      <w:r w:rsidRPr="005643C8">
        <w:rPr>
          <w:rStyle w:val="ab"/>
          <w:b w:val="0"/>
          <w:szCs w:val="28"/>
        </w:rPr>
        <w:br/>
        <w:t>план-график информации о планируемых платежах по таким закупкам с учетом: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</w:t>
      </w:r>
      <w:r w:rsidRPr="005643C8">
        <w:rPr>
          <w:rStyle w:val="ab"/>
          <w:b w:val="0"/>
          <w:szCs w:val="28"/>
        </w:rPr>
        <w:lastRenderedPageBreak/>
        <w:t>(исполнителя, подрядчика) по которым не завершены;</w:t>
      </w:r>
      <w:proofErr w:type="gramEnd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29" w:firstLine="53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суммы цен по контрактам, заключенным по итогам указанных в настоящем пункте закупок;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в)</w:t>
      </w:r>
      <w:r w:rsidRPr="005643C8">
        <w:rPr>
          <w:rStyle w:val="ab"/>
          <w:b w:val="0"/>
          <w:szCs w:val="28"/>
        </w:rPr>
        <w:tab/>
        <w:t>проект контракта, при заключении контракта с несколькими участниками</w:t>
      </w:r>
      <w:r w:rsidRPr="005643C8">
        <w:rPr>
          <w:rStyle w:val="ab"/>
          <w:b w:val="0"/>
          <w:szCs w:val="28"/>
        </w:rPr>
        <w:br/>
        <w:t>закупки в случаях, предусмотренных частью 10 статьи 34 Федерального закона,</w:t>
      </w:r>
      <w:r w:rsidRPr="006575A7">
        <w:rPr>
          <w:rStyle w:val="ab"/>
          <w:b w:val="0"/>
          <w:szCs w:val="28"/>
        </w:rPr>
        <w:t xml:space="preserve"> </w:t>
      </w:r>
      <w:r w:rsidRPr="005643C8">
        <w:rPr>
          <w:rStyle w:val="ab"/>
          <w:b w:val="0"/>
          <w:szCs w:val="28"/>
        </w:rPr>
        <w:t xml:space="preserve">проверяется  </w:t>
      </w:r>
      <w:proofErr w:type="gramStart"/>
      <w:r w:rsidRPr="005643C8">
        <w:rPr>
          <w:rStyle w:val="ab"/>
          <w:b w:val="0"/>
          <w:szCs w:val="28"/>
        </w:rPr>
        <w:t>на</w:t>
      </w:r>
      <w:proofErr w:type="gramEnd"/>
      <w:r w:rsidRPr="005643C8">
        <w:rPr>
          <w:rStyle w:val="ab"/>
          <w:b w:val="0"/>
          <w:szCs w:val="28"/>
        </w:rPr>
        <w:t>:</w:t>
      </w:r>
    </w:p>
    <w:p w:rsidR="006575A7" w:rsidRPr="005643C8" w:rsidRDefault="006575A7" w:rsidP="006575A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567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соответствие идентификационного кода закупки - аналогичной информации, содержащейся в документации;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left="79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14.В сроки, установленные пунктами 14 и 15 Правил контроля, со дня направления субъекту контроля сообщения о начале контроля или поступления объекта контроля на бумажном носителе в администрацию</w:t>
      </w:r>
      <w:r w:rsidR="00A75C6B" w:rsidRPr="00A75C6B">
        <w:t xml:space="preserve"> </w:t>
      </w:r>
      <w:r w:rsidR="00A75C6B" w:rsidRPr="00A75C6B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Северного района</w:t>
      </w:r>
      <w:proofErr w:type="gramStart"/>
      <w:r w:rsidRPr="005643C8">
        <w:rPr>
          <w:rStyle w:val="ab"/>
          <w:b w:val="0"/>
          <w:szCs w:val="28"/>
        </w:rPr>
        <w:t xml:space="preserve"> :</w:t>
      </w:r>
      <w:proofErr w:type="gramEnd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а)</w:t>
      </w:r>
      <w:r w:rsidRPr="005643C8">
        <w:rPr>
          <w:rStyle w:val="ab"/>
          <w:b w:val="0"/>
          <w:szCs w:val="28"/>
        </w:rPr>
        <w:tab/>
        <w:t xml:space="preserve">в  случае  соответствия   при   проведении   проверки   объекта  контроля (закрытого    объекта    контроля,    сведений    о    закрытом    объекте    контроля) требованиям,   установленным   Правилами   контроля   и   настоящим   Порядком, объект   контроля   размещается   в   </w:t>
      </w:r>
      <w:proofErr w:type="gramStart"/>
      <w:r w:rsidRPr="005643C8">
        <w:rPr>
          <w:rStyle w:val="ab"/>
          <w:b w:val="0"/>
          <w:szCs w:val="28"/>
        </w:rPr>
        <w:t>ЕИС</w:t>
      </w:r>
      <w:proofErr w:type="gramEnd"/>
      <w:r w:rsidRPr="005643C8">
        <w:rPr>
          <w:rStyle w:val="ab"/>
          <w:b w:val="0"/>
          <w:szCs w:val="28"/>
        </w:rPr>
        <w:t xml:space="preserve">   и   администрация </w:t>
      </w:r>
      <w:r w:rsidR="00A75C6B" w:rsidRPr="00A75C6B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 Северного   района направляет субъекту контроля в ГИСЗ НСО уведомление о размещении объекта контроля    в    ЕИС    или    формирует    отметку    о    соответствии    закрытой контролируемой информации, содержащейся в закрытых объектах контроля и </w:t>
      </w:r>
      <w:proofErr w:type="gramStart"/>
      <w:r w:rsidRPr="005643C8">
        <w:rPr>
          <w:rStyle w:val="ab"/>
          <w:b w:val="0"/>
          <w:szCs w:val="28"/>
        </w:rPr>
        <w:t>сведениях</w:t>
      </w:r>
      <w:proofErr w:type="gramEnd"/>
      <w:r w:rsidRPr="005643C8">
        <w:rPr>
          <w:rStyle w:val="ab"/>
          <w:b w:val="0"/>
          <w:szCs w:val="28"/>
        </w:rPr>
        <w:t xml:space="preserve"> о закрытых объектах контроля, и возвращает их субъекту контроля;</w:t>
      </w:r>
    </w:p>
    <w:p w:rsidR="006575A7" w:rsidRPr="005643C8" w:rsidRDefault="00A75C6B" w:rsidP="006575A7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proofErr w:type="gramStart"/>
      <w:r>
        <w:rPr>
          <w:rStyle w:val="ab"/>
          <w:b w:val="0"/>
          <w:szCs w:val="28"/>
        </w:rPr>
        <w:t xml:space="preserve">б) </w:t>
      </w:r>
      <w:r w:rsidR="006575A7" w:rsidRPr="005643C8">
        <w:rPr>
          <w:rStyle w:val="ab"/>
          <w:b w:val="0"/>
          <w:szCs w:val="28"/>
        </w:rPr>
        <w:t>в случае выявления при проведении администрацией</w:t>
      </w:r>
      <w:r w:rsidRPr="00A75C6B">
        <w:t xml:space="preserve"> </w:t>
      </w:r>
      <w:r w:rsidRPr="00A75C6B">
        <w:rPr>
          <w:rStyle w:val="ab"/>
          <w:b w:val="0"/>
          <w:szCs w:val="28"/>
        </w:rPr>
        <w:t>Остяцкого сельсовета</w:t>
      </w:r>
      <w:r>
        <w:rPr>
          <w:rStyle w:val="ab"/>
          <w:b w:val="0"/>
          <w:szCs w:val="28"/>
        </w:rPr>
        <w:t xml:space="preserve"> </w:t>
      </w:r>
      <w:r w:rsidR="006575A7" w:rsidRPr="005643C8">
        <w:rPr>
          <w:rStyle w:val="ab"/>
          <w:b w:val="0"/>
          <w:szCs w:val="28"/>
        </w:rPr>
        <w:t>Северного</w:t>
      </w:r>
      <w:r>
        <w:rPr>
          <w:rStyle w:val="ab"/>
          <w:b w:val="0"/>
          <w:szCs w:val="28"/>
        </w:rPr>
        <w:t xml:space="preserve"> </w:t>
      </w:r>
      <w:r w:rsidR="006575A7" w:rsidRPr="005643C8">
        <w:rPr>
          <w:rStyle w:val="ab"/>
          <w:b w:val="0"/>
          <w:szCs w:val="28"/>
        </w:rPr>
        <w:t>района</w:t>
      </w:r>
      <w:r>
        <w:rPr>
          <w:rStyle w:val="ab"/>
          <w:b w:val="0"/>
          <w:szCs w:val="28"/>
        </w:rPr>
        <w:t xml:space="preserve"> </w:t>
      </w:r>
      <w:r w:rsidR="006575A7" w:rsidRPr="005643C8">
        <w:rPr>
          <w:rStyle w:val="ab"/>
          <w:b w:val="0"/>
          <w:szCs w:val="28"/>
        </w:rPr>
        <w:t>проверки   несоответствия   объекта   контроля   (закрытого   объекта   контроля, сведений о закрытом объекте контроля) требованиям, установленным Правилами контроля и настоящим Порядком, администрация</w:t>
      </w:r>
      <w:r w:rsidRPr="00A75C6B">
        <w:t xml:space="preserve"> </w:t>
      </w:r>
      <w:r w:rsidRPr="00A75C6B">
        <w:rPr>
          <w:rStyle w:val="ab"/>
          <w:b w:val="0"/>
          <w:szCs w:val="28"/>
        </w:rPr>
        <w:t>Остяцкого сельсовета</w:t>
      </w:r>
      <w:r w:rsidR="006575A7" w:rsidRPr="005643C8">
        <w:rPr>
          <w:rStyle w:val="ab"/>
          <w:b w:val="0"/>
          <w:szCs w:val="28"/>
        </w:rPr>
        <w:t xml:space="preserve"> Северного района 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    о     несоответствии     контролируемой</w:t>
      </w:r>
      <w:proofErr w:type="gramEnd"/>
      <w:r w:rsidR="006575A7" w:rsidRPr="005643C8">
        <w:rPr>
          <w:rStyle w:val="ab"/>
          <w:b w:val="0"/>
          <w:szCs w:val="28"/>
        </w:rPr>
        <w:t xml:space="preserve">     </w:t>
      </w:r>
      <w:proofErr w:type="gramStart"/>
      <w:r w:rsidR="006575A7" w:rsidRPr="005643C8">
        <w:rPr>
          <w:rStyle w:val="ab"/>
          <w:b w:val="0"/>
          <w:szCs w:val="28"/>
        </w:rPr>
        <w:t xml:space="preserve">информации    требованиям, установленным частью 5 статьи 99 Федерального закона </w:t>
      </w:r>
      <w:r w:rsidR="006575A7" w:rsidRPr="005643C8">
        <w:rPr>
          <w:rStyle w:val="ab"/>
          <w:b w:val="0"/>
          <w:szCs w:val="28"/>
          <w:lang w:eastAsia="en-US"/>
        </w:rPr>
        <w:t>от 5 апреля 2013 года N 44-ФЗ "О контрактной системе в сфере закупок товаров, работ, услуг для обеспечения государственных и муниципальных нужд"</w:t>
      </w:r>
      <w:r w:rsidR="006575A7" w:rsidRPr="005643C8">
        <w:rPr>
          <w:rStyle w:val="ab"/>
          <w:b w:val="0"/>
          <w:szCs w:val="28"/>
        </w:rPr>
        <w:t xml:space="preserve"> по форме согласно приложению  №  6  к  настоящему  Порядку  и  при  проверке  контролируемой информации, содержащейся:</w:t>
      </w:r>
      <w:proofErr w:type="gramEnd"/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</w:t>
      </w:r>
      <w:r w:rsidR="00A75C6B" w:rsidRPr="00A75C6B">
        <w:rPr>
          <w:rStyle w:val="ab"/>
          <w:b w:val="0"/>
          <w:szCs w:val="28"/>
        </w:rPr>
        <w:t xml:space="preserve">Остяцкого сельсовета </w:t>
      </w:r>
      <w:r w:rsidRPr="005643C8">
        <w:rPr>
          <w:rStyle w:val="ab"/>
          <w:b w:val="0"/>
          <w:szCs w:val="28"/>
        </w:rPr>
        <w:t xml:space="preserve">Северного района проставляет на сведениях о приглашении, сведениях о проекте контракта </w:t>
      </w:r>
      <w:proofErr w:type="gramStart"/>
      <w:r w:rsidRPr="005643C8">
        <w:rPr>
          <w:rStyle w:val="ab"/>
          <w:b w:val="0"/>
          <w:szCs w:val="28"/>
        </w:rPr>
        <w:t>отметку</w:t>
      </w:r>
      <w:proofErr w:type="gramEnd"/>
      <w:r w:rsidRPr="005643C8">
        <w:rPr>
          <w:rStyle w:val="ab"/>
          <w:b w:val="0"/>
          <w:szCs w:val="28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6575A7" w:rsidRPr="005643C8" w:rsidRDefault="006575A7" w:rsidP="006575A7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proofErr w:type="gramStart"/>
      <w:r w:rsidRPr="005643C8">
        <w:rPr>
          <w:rStyle w:val="ab"/>
          <w:b w:val="0"/>
          <w:szCs w:val="28"/>
        </w:rPr>
        <w:t xml:space="preserve">в плане закупок учреждений, до внесения изменений в план закупок и план-график закупок не размещаются в ЕИС извещения об осуществлении закупки, </w:t>
      </w:r>
      <w:r w:rsidRPr="005643C8">
        <w:rPr>
          <w:rStyle w:val="ab"/>
          <w:b w:val="0"/>
          <w:szCs w:val="28"/>
        </w:rPr>
        <w:lastRenderedPageBreak/>
        <w:t>проекты контрактов, заключаемых с единственным поставщиком (исполнителем, подрядчиком), или администрацией</w:t>
      </w:r>
      <w:r w:rsidR="00A75C6B" w:rsidRPr="00A75C6B">
        <w:t xml:space="preserve"> </w:t>
      </w:r>
      <w:r w:rsidR="00A75C6B" w:rsidRPr="00A75C6B">
        <w:rPr>
          <w:rStyle w:val="ab"/>
          <w:b w:val="0"/>
          <w:szCs w:val="28"/>
        </w:rPr>
        <w:t>Остяцкого сельсовета</w:t>
      </w:r>
      <w:r w:rsidRPr="005643C8">
        <w:rPr>
          <w:rStyle w:val="ab"/>
          <w:b w:val="0"/>
          <w:szCs w:val="28"/>
        </w:rPr>
        <w:t xml:space="preserve"> Северного района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</w:t>
      </w:r>
      <w:proofErr w:type="gramEnd"/>
      <w:r w:rsidRPr="005643C8">
        <w:rPr>
          <w:rStyle w:val="ab"/>
          <w:b w:val="0"/>
          <w:szCs w:val="28"/>
        </w:rPr>
        <w:t xml:space="preserve"> проверки, предусмотренной подпунктами «б» и «в» пункта 9 настоящего Порядка;</w:t>
      </w:r>
    </w:p>
    <w:p w:rsidR="00A75C6B" w:rsidRDefault="006575A7" w:rsidP="00A75C6B">
      <w:pPr>
        <w:widowControl w:val="0"/>
        <w:shd w:val="clear" w:color="auto" w:fill="FFFFFF"/>
        <w:autoSpaceDE w:val="0"/>
        <w:autoSpaceDN w:val="0"/>
        <w:adjustRightInd w:val="0"/>
        <w:ind w:firstLine="488"/>
        <w:jc w:val="both"/>
        <w:rPr>
          <w:rStyle w:val="ab"/>
          <w:b w:val="0"/>
          <w:szCs w:val="28"/>
        </w:rPr>
      </w:pPr>
      <w:r w:rsidRPr="005643C8">
        <w:rPr>
          <w:rStyle w:val="ab"/>
          <w:b w:val="0"/>
          <w:szCs w:val="28"/>
        </w:rPr>
        <w:t>в объектах контроля, указанных в пункте 11 настоящего Порядка, до внесения   в   них  изменений  не  размещает  такие  объекты  в  ЕИС  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sectPr w:rsidR="00A75C6B" w:rsidSect="007D45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14"/>
    <w:multiLevelType w:val="hybridMultilevel"/>
    <w:tmpl w:val="7296784E"/>
    <w:lvl w:ilvl="0" w:tplc="F1E43A2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B92AD2"/>
    <w:multiLevelType w:val="hybridMultilevel"/>
    <w:tmpl w:val="A312991E"/>
    <w:lvl w:ilvl="0" w:tplc="E35003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19D23DFD"/>
    <w:multiLevelType w:val="hybridMultilevel"/>
    <w:tmpl w:val="5148C202"/>
    <w:lvl w:ilvl="0" w:tplc="4E660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CD6F4A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0F0"/>
    <w:multiLevelType w:val="hybridMultilevel"/>
    <w:tmpl w:val="8DC07528"/>
    <w:lvl w:ilvl="0" w:tplc="69AEA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6C80"/>
    <w:multiLevelType w:val="hybridMultilevel"/>
    <w:tmpl w:val="22CC4AB8"/>
    <w:lvl w:ilvl="0" w:tplc="F25A2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B1B08"/>
    <w:multiLevelType w:val="hybridMultilevel"/>
    <w:tmpl w:val="5380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D4C"/>
    <w:multiLevelType w:val="hybridMultilevel"/>
    <w:tmpl w:val="355C8CA6"/>
    <w:lvl w:ilvl="0" w:tplc="1DC4347C">
      <w:start w:val="4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7B72EB"/>
    <w:multiLevelType w:val="singleLevel"/>
    <w:tmpl w:val="7A92A81A"/>
    <w:lvl w:ilvl="0">
      <w:start w:val="8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2">
    <w:nsid w:val="2BFB741E"/>
    <w:multiLevelType w:val="hybridMultilevel"/>
    <w:tmpl w:val="C6CAA9FA"/>
    <w:lvl w:ilvl="0" w:tplc="173236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A36809"/>
    <w:multiLevelType w:val="multilevel"/>
    <w:tmpl w:val="F8A22AB8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87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42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4">
    <w:nsid w:val="308C19AB"/>
    <w:multiLevelType w:val="hybridMultilevel"/>
    <w:tmpl w:val="70643D68"/>
    <w:lvl w:ilvl="0" w:tplc="411E97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80C6B1B"/>
    <w:multiLevelType w:val="hybridMultilevel"/>
    <w:tmpl w:val="32122352"/>
    <w:lvl w:ilvl="0" w:tplc="53DA4874">
      <w:start w:val="1"/>
      <w:numFmt w:val="decimal"/>
      <w:lvlText w:val="%1."/>
      <w:lvlJc w:val="left"/>
      <w:pPr>
        <w:ind w:left="900" w:hanging="360"/>
      </w:pPr>
      <w:rPr>
        <w:rFonts w:ascii="Times New Roman CYR" w:eastAsia="Calibri" w:hAnsi="Times New Roman CYR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3C25F3"/>
    <w:multiLevelType w:val="hybridMultilevel"/>
    <w:tmpl w:val="9B546888"/>
    <w:lvl w:ilvl="0" w:tplc="5B7402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6F4356C"/>
    <w:multiLevelType w:val="hybridMultilevel"/>
    <w:tmpl w:val="1D187A38"/>
    <w:lvl w:ilvl="0" w:tplc="DFC4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41652"/>
    <w:multiLevelType w:val="singleLevel"/>
    <w:tmpl w:val="138EA68E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4FC57AE0"/>
    <w:multiLevelType w:val="hybridMultilevel"/>
    <w:tmpl w:val="3A3A4BDE"/>
    <w:lvl w:ilvl="0" w:tplc="952A0A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B6259C"/>
    <w:multiLevelType w:val="multilevel"/>
    <w:tmpl w:val="AA4A4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1">
    <w:nsid w:val="5AE13BD0"/>
    <w:multiLevelType w:val="hybridMultilevel"/>
    <w:tmpl w:val="87A8A642"/>
    <w:lvl w:ilvl="0" w:tplc="9FD42F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B202718"/>
    <w:multiLevelType w:val="hybridMultilevel"/>
    <w:tmpl w:val="5B867F62"/>
    <w:lvl w:ilvl="0" w:tplc="4AEEE1D2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D862677"/>
    <w:multiLevelType w:val="hybridMultilevel"/>
    <w:tmpl w:val="4BB48CE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06C60"/>
    <w:multiLevelType w:val="multilevel"/>
    <w:tmpl w:val="34A0589C"/>
    <w:lvl w:ilvl="0">
      <w:start w:val="1"/>
      <w:numFmt w:val="decimal"/>
      <w:lvlText w:val="%1."/>
      <w:lvlJc w:val="left"/>
      <w:pPr>
        <w:ind w:left="156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5">
    <w:nsid w:val="683F79B9"/>
    <w:multiLevelType w:val="hybridMultilevel"/>
    <w:tmpl w:val="3EB40DFA"/>
    <w:lvl w:ilvl="0" w:tplc="0D4688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A910C1F"/>
    <w:multiLevelType w:val="hybridMultilevel"/>
    <w:tmpl w:val="BA70EB14"/>
    <w:lvl w:ilvl="0" w:tplc="03B47D8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F56298"/>
    <w:multiLevelType w:val="hybridMultilevel"/>
    <w:tmpl w:val="7908B932"/>
    <w:lvl w:ilvl="0" w:tplc="CD2828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E8A7037"/>
    <w:multiLevelType w:val="hybridMultilevel"/>
    <w:tmpl w:val="9AAAF7E6"/>
    <w:lvl w:ilvl="0" w:tplc="3222D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5025F4"/>
    <w:multiLevelType w:val="multilevel"/>
    <w:tmpl w:val="8D208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4"/>
  </w:num>
  <w:num w:numId="6">
    <w:abstractNumId w:val="19"/>
  </w:num>
  <w:num w:numId="7">
    <w:abstractNumId w:val="7"/>
  </w:num>
  <w:num w:numId="8">
    <w:abstractNumId w:val="6"/>
  </w:num>
  <w:num w:numId="9">
    <w:abstractNumId w:val="10"/>
  </w:num>
  <w:num w:numId="10">
    <w:abstractNumId w:val="28"/>
  </w:num>
  <w:num w:numId="11">
    <w:abstractNumId w:val="3"/>
  </w:num>
  <w:num w:numId="12">
    <w:abstractNumId w:val="13"/>
  </w:num>
  <w:num w:numId="13">
    <w:abstractNumId w:val="24"/>
  </w:num>
  <w:num w:numId="14">
    <w:abstractNumId w:val="21"/>
  </w:num>
  <w:num w:numId="15">
    <w:abstractNumId w:val="27"/>
  </w:num>
  <w:num w:numId="16">
    <w:abstractNumId w:val="2"/>
  </w:num>
  <w:num w:numId="17">
    <w:abstractNumId w:val="8"/>
  </w:num>
  <w:num w:numId="18">
    <w:abstractNumId w:val="14"/>
  </w:num>
  <w:num w:numId="19">
    <w:abstractNumId w:val="5"/>
  </w:num>
  <w:num w:numId="20">
    <w:abstractNumId w:val="25"/>
  </w:num>
  <w:num w:numId="21">
    <w:abstractNumId w:val="12"/>
  </w:num>
  <w:num w:numId="22">
    <w:abstractNumId w:val="9"/>
  </w:num>
  <w:num w:numId="23">
    <w:abstractNumId w:val="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29"/>
  </w:num>
  <w:num w:numId="28">
    <w:abstractNumId w:val="20"/>
  </w:num>
  <w:num w:numId="29">
    <w:abstractNumId w:val="17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265"/>
    <w:rsid w:val="00006184"/>
    <w:rsid w:val="00006189"/>
    <w:rsid w:val="0002540A"/>
    <w:rsid w:val="000277C2"/>
    <w:rsid w:val="000400F6"/>
    <w:rsid w:val="000452C6"/>
    <w:rsid w:val="00073E53"/>
    <w:rsid w:val="00091818"/>
    <w:rsid w:val="000B39AF"/>
    <w:rsid w:val="000B4621"/>
    <w:rsid w:val="000B5058"/>
    <w:rsid w:val="000F51BA"/>
    <w:rsid w:val="000F54CE"/>
    <w:rsid w:val="00111DB2"/>
    <w:rsid w:val="00114EB6"/>
    <w:rsid w:val="0013324A"/>
    <w:rsid w:val="00133AD7"/>
    <w:rsid w:val="0015199C"/>
    <w:rsid w:val="00157FF9"/>
    <w:rsid w:val="00166138"/>
    <w:rsid w:val="00185602"/>
    <w:rsid w:val="00195DE0"/>
    <w:rsid w:val="001B181D"/>
    <w:rsid w:val="001D5C7A"/>
    <w:rsid w:val="001E0BD4"/>
    <w:rsid w:val="001E6DFA"/>
    <w:rsid w:val="0022380C"/>
    <w:rsid w:val="00224188"/>
    <w:rsid w:val="0025151B"/>
    <w:rsid w:val="0025393C"/>
    <w:rsid w:val="00254AE7"/>
    <w:rsid w:val="002574DF"/>
    <w:rsid w:val="00265632"/>
    <w:rsid w:val="0027053B"/>
    <w:rsid w:val="002710D4"/>
    <w:rsid w:val="00294850"/>
    <w:rsid w:val="002A1D04"/>
    <w:rsid w:val="002B4597"/>
    <w:rsid w:val="002B6C8D"/>
    <w:rsid w:val="002D4D4C"/>
    <w:rsid w:val="002F5C18"/>
    <w:rsid w:val="00320B7F"/>
    <w:rsid w:val="00341A42"/>
    <w:rsid w:val="00346E62"/>
    <w:rsid w:val="003608BD"/>
    <w:rsid w:val="00360D28"/>
    <w:rsid w:val="00362BA2"/>
    <w:rsid w:val="003A2669"/>
    <w:rsid w:val="003A57AD"/>
    <w:rsid w:val="003C108C"/>
    <w:rsid w:val="003D6650"/>
    <w:rsid w:val="003D6EF8"/>
    <w:rsid w:val="003E58C9"/>
    <w:rsid w:val="003E67E7"/>
    <w:rsid w:val="003E76CB"/>
    <w:rsid w:val="003F2637"/>
    <w:rsid w:val="00400692"/>
    <w:rsid w:val="004012D9"/>
    <w:rsid w:val="004071C1"/>
    <w:rsid w:val="0041007A"/>
    <w:rsid w:val="00414D9A"/>
    <w:rsid w:val="00415875"/>
    <w:rsid w:val="004377F0"/>
    <w:rsid w:val="0045106A"/>
    <w:rsid w:val="00462BCD"/>
    <w:rsid w:val="004652E3"/>
    <w:rsid w:val="0047124B"/>
    <w:rsid w:val="00471F72"/>
    <w:rsid w:val="004E015B"/>
    <w:rsid w:val="004E0284"/>
    <w:rsid w:val="00520D48"/>
    <w:rsid w:val="005313F1"/>
    <w:rsid w:val="00531A5D"/>
    <w:rsid w:val="005643C8"/>
    <w:rsid w:val="0056716A"/>
    <w:rsid w:val="00571CE0"/>
    <w:rsid w:val="005724A5"/>
    <w:rsid w:val="005C6F49"/>
    <w:rsid w:val="005D386E"/>
    <w:rsid w:val="00601D57"/>
    <w:rsid w:val="006159AE"/>
    <w:rsid w:val="006221C6"/>
    <w:rsid w:val="00653F67"/>
    <w:rsid w:val="006575A7"/>
    <w:rsid w:val="00662FB3"/>
    <w:rsid w:val="00683B5B"/>
    <w:rsid w:val="006847FD"/>
    <w:rsid w:val="0068745B"/>
    <w:rsid w:val="00696449"/>
    <w:rsid w:val="006A22E0"/>
    <w:rsid w:val="006A7661"/>
    <w:rsid w:val="006B50DB"/>
    <w:rsid w:val="006C7217"/>
    <w:rsid w:val="006D4DE8"/>
    <w:rsid w:val="006F0DA8"/>
    <w:rsid w:val="006F3A76"/>
    <w:rsid w:val="006F3E05"/>
    <w:rsid w:val="00714444"/>
    <w:rsid w:val="00742E54"/>
    <w:rsid w:val="007431DB"/>
    <w:rsid w:val="00743738"/>
    <w:rsid w:val="00751934"/>
    <w:rsid w:val="007562DB"/>
    <w:rsid w:val="0077024B"/>
    <w:rsid w:val="00786889"/>
    <w:rsid w:val="00793E87"/>
    <w:rsid w:val="00795FB3"/>
    <w:rsid w:val="00797FC0"/>
    <w:rsid w:val="007B22DF"/>
    <w:rsid w:val="007C18BE"/>
    <w:rsid w:val="007C2E4A"/>
    <w:rsid w:val="007D4562"/>
    <w:rsid w:val="008064D4"/>
    <w:rsid w:val="0081107D"/>
    <w:rsid w:val="008276FE"/>
    <w:rsid w:val="00855C22"/>
    <w:rsid w:val="008744FD"/>
    <w:rsid w:val="00881B14"/>
    <w:rsid w:val="00881F0F"/>
    <w:rsid w:val="00882CCF"/>
    <w:rsid w:val="008A1461"/>
    <w:rsid w:val="008A65F1"/>
    <w:rsid w:val="008B394B"/>
    <w:rsid w:val="008D25E5"/>
    <w:rsid w:val="00902EB1"/>
    <w:rsid w:val="00910740"/>
    <w:rsid w:val="0092186B"/>
    <w:rsid w:val="00950C5D"/>
    <w:rsid w:val="00981FBD"/>
    <w:rsid w:val="00983061"/>
    <w:rsid w:val="00987F9F"/>
    <w:rsid w:val="009A390F"/>
    <w:rsid w:val="009C2FCD"/>
    <w:rsid w:val="009D08E6"/>
    <w:rsid w:val="009E6265"/>
    <w:rsid w:val="009F409B"/>
    <w:rsid w:val="00A04D55"/>
    <w:rsid w:val="00A15A2E"/>
    <w:rsid w:val="00A221A9"/>
    <w:rsid w:val="00A231E4"/>
    <w:rsid w:val="00A43C02"/>
    <w:rsid w:val="00A75C6B"/>
    <w:rsid w:val="00A97058"/>
    <w:rsid w:val="00AA0B8F"/>
    <w:rsid w:val="00AA3CC1"/>
    <w:rsid w:val="00AC0331"/>
    <w:rsid w:val="00AC0CAC"/>
    <w:rsid w:val="00AD2F82"/>
    <w:rsid w:val="00AD7B92"/>
    <w:rsid w:val="00AF262E"/>
    <w:rsid w:val="00B209A6"/>
    <w:rsid w:val="00B278C0"/>
    <w:rsid w:val="00B337D6"/>
    <w:rsid w:val="00BA747B"/>
    <w:rsid w:val="00BA7DC9"/>
    <w:rsid w:val="00BC7870"/>
    <w:rsid w:val="00BD717C"/>
    <w:rsid w:val="00BE1DF7"/>
    <w:rsid w:val="00BE401A"/>
    <w:rsid w:val="00BF4B72"/>
    <w:rsid w:val="00C349BA"/>
    <w:rsid w:val="00C3634A"/>
    <w:rsid w:val="00C73012"/>
    <w:rsid w:val="00C769BE"/>
    <w:rsid w:val="00C808D4"/>
    <w:rsid w:val="00C92E16"/>
    <w:rsid w:val="00D12D4D"/>
    <w:rsid w:val="00D406E5"/>
    <w:rsid w:val="00D61249"/>
    <w:rsid w:val="00D70BE2"/>
    <w:rsid w:val="00D73521"/>
    <w:rsid w:val="00D86F17"/>
    <w:rsid w:val="00DE1671"/>
    <w:rsid w:val="00DE3D44"/>
    <w:rsid w:val="00DF7A05"/>
    <w:rsid w:val="00E026FC"/>
    <w:rsid w:val="00E12F1A"/>
    <w:rsid w:val="00E144B2"/>
    <w:rsid w:val="00E22F4A"/>
    <w:rsid w:val="00E2613A"/>
    <w:rsid w:val="00E42D52"/>
    <w:rsid w:val="00E45F09"/>
    <w:rsid w:val="00E47B0C"/>
    <w:rsid w:val="00E76B21"/>
    <w:rsid w:val="00E7727D"/>
    <w:rsid w:val="00EA0089"/>
    <w:rsid w:val="00EA6B01"/>
    <w:rsid w:val="00EB31FF"/>
    <w:rsid w:val="00ED6EBA"/>
    <w:rsid w:val="00ED72BA"/>
    <w:rsid w:val="00EE7C07"/>
    <w:rsid w:val="00F11151"/>
    <w:rsid w:val="00F21502"/>
    <w:rsid w:val="00F40D9F"/>
    <w:rsid w:val="00F511A7"/>
    <w:rsid w:val="00F71249"/>
    <w:rsid w:val="00F80763"/>
    <w:rsid w:val="00F94E02"/>
    <w:rsid w:val="00F95A45"/>
    <w:rsid w:val="00FA495D"/>
    <w:rsid w:val="00FB1CA4"/>
    <w:rsid w:val="00FB613F"/>
    <w:rsid w:val="00FB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521"/>
    <w:pPr>
      <w:keepNext/>
      <w:outlineLvl w:val="0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A65F1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265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6265"/>
    <w:pPr>
      <w:shd w:val="clear" w:color="auto" w:fill="FFFFFF"/>
      <w:spacing w:before="180" w:line="274" w:lineRule="exact"/>
      <w:ind w:hanging="680"/>
      <w:jc w:val="center"/>
    </w:pPr>
    <w:rPr>
      <w:rFonts w:eastAsia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6265"/>
    <w:pPr>
      <w:shd w:val="clear" w:color="auto" w:fill="FFFFFF"/>
      <w:spacing w:before="660" w:line="413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61pt">
    <w:name w:val="Основной текст (6) + Интервал 1 pt"/>
    <w:basedOn w:val="6"/>
    <w:rsid w:val="009E626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ConsPlusNormal">
    <w:name w:val="ConsPlusNormal"/>
    <w:rsid w:val="009E6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E6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9"/>
      <w:szCs w:val="19"/>
    </w:rPr>
  </w:style>
  <w:style w:type="paragraph" w:styleId="a5">
    <w:name w:val="No Spacing"/>
    <w:uiPriority w:val="1"/>
    <w:qFormat/>
    <w:rsid w:val="009E62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6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6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A65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paragraphstyle">
    <w:name w:val="[No paragraph style]"/>
    <w:rsid w:val="008D25E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B45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4597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2B4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521"/>
    <w:pPr>
      <w:keepNext/>
      <w:outlineLvl w:val="0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A65F1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265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6265"/>
    <w:pPr>
      <w:shd w:val="clear" w:color="auto" w:fill="FFFFFF"/>
      <w:spacing w:before="180" w:line="274" w:lineRule="exact"/>
      <w:ind w:hanging="680"/>
      <w:jc w:val="center"/>
    </w:pPr>
    <w:rPr>
      <w:rFonts w:eastAsia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E6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6265"/>
    <w:pPr>
      <w:shd w:val="clear" w:color="auto" w:fill="FFFFFF"/>
      <w:spacing w:before="660" w:line="413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61pt">
    <w:name w:val="Основной текст (6) + Интервал 1 pt"/>
    <w:basedOn w:val="6"/>
    <w:rsid w:val="009E626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ConsPlusNormal">
    <w:name w:val="ConsPlusNormal"/>
    <w:rsid w:val="009E6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E6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9"/>
      <w:szCs w:val="19"/>
    </w:rPr>
  </w:style>
  <w:style w:type="paragraph" w:styleId="a5">
    <w:name w:val="No Spacing"/>
    <w:uiPriority w:val="1"/>
    <w:qFormat/>
    <w:rsid w:val="009E62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6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6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735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A65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paragraphstyle">
    <w:name w:val="[No paragraph style]"/>
    <w:rsid w:val="008D25E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406370&amp;sub=0" TargetMode="External"/><Relationship Id="rId13" Type="http://schemas.openxmlformats.org/officeDocument/2006/relationships/hyperlink" Target="http://internet.garant.ru/document?id=71184234&amp;sub=104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184234&amp;sub=0" TargetMode="External"/><Relationship Id="rId12" Type="http://schemas.openxmlformats.org/officeDocument/2006/relationships/hyperlink" Target="http://internet.garant.ru/document?id=70253464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184234&amp;sub=10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2012604&amp;sub=7802" TargetMode="External"/><Relationship Id="rId10" Type="http://schemas.openxmlformats.org/officeDocument/2006/relationships/hyperlink" Target="http://internet.garant.ru/document?id=71184234&amp;sub=1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47402858&amp;sub=1500" TargetMode="External"/><Relationship Id="rId14" Type="http://schemas.openxmlformats.org/officeDocument/2006/relationships/hyperlink" Target="http://internet.garant.ru/document?id=12012604&amp;sub=7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98CE-F95A-403B-BF31-3ABD31A9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spicialist</cp:lastModifiedBy>
  <cp:revision>32</cp:revision>
  <cp:lastPrinted>2017-02-28T07:15:00Z</cp:lastPrinted>
  <dcterms:created xsi:type="dcterms:W3CDTF">2016-05-10T09:03:00Z</dcterms:created>
  <dcterms:modified xsi:type="dcterms:W3CDTF">2017-02-28T07:15:00Z</dcterms:modified>
</cp:coreProperties>
</file>