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D" w:rsidRDefault="004F3088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AD7F13">
        <w:rPr>
          <w:rFonts w:ascii="Times New Roman" w:hAnsi="Times New Roman"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1D6058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 w:rsidR="00A83ABA">
        <w:rPr>
          <w:rFonts w:ascii="Times New Roman" w:hAnsi="Times New Roman"/>
          <w:sz w:val="28"/>
          <w:szCs w:val="28"/>
        </w:rPr>
        <w:t>53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О предоставлении земельного участка в постоянное (бессрочное) пользование</w:t>
      </w:r>
    </w:p>
    <w:p w:rsidR="0007081A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07081A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В соответствии со статьёй 39.9 Земельного кодекса Российской Федерации,</w:t>
      </w:r>
      <w:r w:rsidR="00AD7F13" w:rsidRPr="00AD7F13"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55BD0" w:rsidRPr="00E55BD0" w:rsidRDefault="00E55BD0" w:rsidP="00E55BD0">
      <w:pPr>
        <w:numPr>
          <w:ilvl w:val="1"/>
          <w:numId w:val="1"/>
        </w:numPr>
        <w:spacing w:after="0" w:line="240" w:lineRule="auto"/>
        <w:ind w:hanging="1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Предоставить в постоянное (бессрочное) пользование администрации Остяцкого сельсовета Северного района Новосибирской области (ОГРН 1025406827270) земельный участок: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6043"/>
      </w:tblGrid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земельного участка 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A83ABA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54:21:000000:335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A83AB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83ABA">
              <w:rPr>
                <w:rFonts w:ascii="Times New Roman" w:hAnsi="Times New Roman"/>
                <w:sz w:val="28"/>
                <w:szCs w:val="28"/>
              </w:rPr>
              <w:t>р-н  Северный, с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A83ABA">
              <w:rPr>
                <w:rFonts w:ascii="Times New Roman" w:hAnsi="Times New Roman"/>
                <w:sz w:val="28"/>
                <w:szCs w:val="28"/>
              </w:rPr>
              <w:t>Остяцк</w:t>
            </w:r>
            <w:proofErr w:type="spellEnd"/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C108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0C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ABA">
              <w:rPr>
                <w:rFonts w:ascii="Times New Roman" w:hAnsi="Times New Roman"/>
                <w:sz w:val="28"/>
                <w:szCs w:val="28"/>
              </w:rPr>
              <w:t>Центральная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земельного</w:t>
            </w:r>
            <w:proofErr w:type="gramEnd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A83ABA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  <w:r w:rsid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+/- 2</w:t>
            </w:r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Разрешенное использование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A83AB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обслуживания и </w:t>
            </w: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эксплуатации </w:t>
            </w:r>
            <w:r w:rsidR="00A83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существующего водопровода</w:t>
            </w:r>
            <w:bookmarkStart w:id="0" w:name="_GoBack"/>
            <w:bookmarkEnd w:id="0"/>
          </w:p>
        </w:tc>
      </w:tr>
    </w:tbl>
    <w:p w:rsidR="00E55BD0" w:rsidRPr="00E55BD0" w:rsidRDefault="00E55BD0" w:rsidP="00E55BD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Default="00E55BD0" w:rsidP="00E55BD0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55BD0" w:rsidRPr="00E55BD0" w:rsidRDefault="00E55BD0" w:rsidP="00E55BD0">
      <w:pPr>
        <w:tabs>
          <w:tab w:val="left" w:pos="1080"/>
        </w:tabs>
        <w:spacing w:after="0" w:line="240" w:lineRule="auto"/>
        <w:ind w:left="7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Pr="00E55BD0" w:rsidRDefault="00E55BD0" w:rsidP="00E55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D2D" w:rsidRDefault="00BB7D2D" w:rsidP="00E55B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1D74"/>
    <w:multiLevelType w:val="multilevel"/>
    <w:tmpl w:val="27A6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81A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B53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89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058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C48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6B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E8C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088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5D4C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ABA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59E9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59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D0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80B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22</cp:revision>
  <cp:lastPrinted>2017-07-10T02:40:00Z</cp:lastPrinted>
  <dcterms:created xsi:type="dcterms:W3CDTF">2016-02-11T03:08:00Z</dcterms:created>
  <dcterms:modified xsi:type="dcterms:W3CDTF">2017-07-10T04:45:00Z</dcterms:modified>
</cp:coreProperties>
</file>