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2BD4D" w14:textId="77777777" w:rsidR="0098090A" w:rsidRDefault="009809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150384" w14:textId="77777777" w:rsidR="0098090A" w:rsidRDefault="000C2FC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C34E944" w14:textId="77777777" w:rsidR="0098090A" w:rsidRDefault="000C2FC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03.02.2025 г.</w:t>
      </w:r>
    </w:p>
    <w:p w14:paraId="14E5E1E6" w14:textId="77777777" w:rsidR="0098090A" w:rsidRDefault="000C2FC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217E256" w14:textId="77777777" w:rsidR="0098090A" w:rsidRDefault="000C2FC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952D667" w14:textId="77777777" w:rsidR="0098090A" w:rsidRDefault="000C2FC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9F83376" w14:textId="77777777" w:rsidR="0098090A" w:rsidRDefault="0098090A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B346C" w14:textId="77777777" w:rsidR="0098090A" w:rsidRDefault="000C2FC9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98090A" w14:paraId="7040DF61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176E522" w14:textId="77777777" w:rsidR="0098090A" w:rsidRDefault="000C2FC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9411149" w14:textId="77777777" w:rsidR="0098090A" w:rsidRDefault="000C2FC9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03C67F7B" w14:textId="77777777" w:rsidR="0098090A" w:rsidRDefault="0098090A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115533E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5A276F40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35E3E2A9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027B4344" w14:textId="77777777" w:rsidR="0098090A" w:rsidRDefault="0098090A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4DD04153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4966DAC8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</w:t>
      </w:r>
    </w:p>
    <w:p w14:paraId="09E3FC08" w14:textId="77777777" w:rsidR="0098090A" w:rsidRDefault="0098090A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00"/>
        </w:rPr>
      </w:pPr>
    </w:p>
    <w:p w14:paraId="0A487C6D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9DA19F2" w14:textId="77777777" w:rsidR="0098090A" w:rsidRDefault="000C2FC9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5F22232B" w14:textId="77777777" w:rsidR="0098090A" w:rsidRDefault="0098090A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3BAC02AF" w14:textId="77777777" w:rsidR="0098090A" w:rsidRDefault="000C2FC9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0EFDA26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C90D732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20 км.</w:t>
      </w:r>
    </w:p>
    <w:p w14:paraId="7B9C6883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нирование ГЭС</w:t>
      </w:r>
    </w:p>
    <w:p w14:paraId="3A625124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112,15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832 м³/с, приток 497 м³/с. Уровень воды в реке Обь в районе г. Новосибирска находится 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отметке 50 см.</w:t>
      </w:r>
    </w:p>
    <w:p w14:paraId="68CFAD1D" w14:textId="77777777" w:rsidR="0098090A" w:rsidRDefault="0098090A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023125FA" w14:textId="77777777" w:rsidR="0098090A" w:rsidRDefault="000C2FC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328AA5A3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C013271" w14:textId="77777777" w:rsidR="0098090A" w:rsidRDefault="0098090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4F8C376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766F585C" w14:textId="77777777" w:rsidR="0098090A" w:rsidRDefault="000C2FC9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289DC11A" w14:textId="77777777" w:rsidR="0098090A" w:rsidRDefault="0098090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705C9B4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4417CE44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050D24E" w14:textId="77777777" w:rsidR="0098090A" w:rsidRDefault="0098090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7A0DEBE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118DE1CA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B1BAFCB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4033B512" w14:textId="77777777" w:rsidR="0098090A" w:rsidRDefault="0098090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1AB64178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5CFA4879" w14:textId="77777777" w:rsidR="0098090A" w:rsidRDefault="000C2FC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прошедшие сутки на территории области зарегистрировано 14 техногенных пож</w:t>
      </w:r>
      <w:r>
        <w:rPr>
          <w:rFonts w:ascii="Times New Roman" w:hAnsi="Times New Roman"/>
          <w:sz w:val="28"/>
          <w:szCs w:val="28"/>
        </w:rPr>
        <w:t xml:space="preserve">аров (г. Новосибирск: Ленинский, Кировский районы, </w:t>
      </w:r>
      <w:proofErr w:type="spellStart"/>
      <w:r>
        <w:rPr>
          <w:rFonts w:ascii="Times New Roman" w:hAnsi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район: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Колывань, с. Скала, </w:t>
      </w:r>
      <w:proofErr w:type="spellStart"/>
      <w:r>
        <w:rPr>
          <w:rFonts w:ascii="Times New Roman" w:hAnsi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/>
          <w:sz w:val="28"/>
          <w:szCs w:val="28"/>
        </w:rPr>
        <w:t>Дубровино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 Быструха,  Барабинский район, д. Усть-</w:t>
      </w:r>
      <w:proofErr w:type="spellStart"/>
      <w:r>
        <w:rPr>
          <w:rFonts w:ascii="Times New Roman" w:hAnsi="Times New Roman"/>
          <w:sz w:val="28"/>
          <w:szCs w:val="28"/>
        </w:rPr>
        <w:t>Тандовка</w:t>
      </w:r>
      <w:proofErr w:type="spellEnd"/>
      <w:r>
        <w:rPr>
          <w:rFonts w:ascii="Times New Roman" w:hAnsi="Times New Roman"/>
          <w:sz w:val="28"/>
          <w:szCs w:val="28"/>
        </w:rPr>
        <w:t>, Новосибирский район, с. Ярково, Куйбышевский район, г. Куйбыше</w:t>
      </w:r>
      <w:r>
        <w:rPr>
          <w:rFonts w:ascii="Times New Roman" w:hAnsi="Times New Roman"/>
          <w:sz w:val="28"/>
          <w:szCs w:val="28"/>
        </w:rPr>
        <w:t xml:space="preserve">в, Барабинский район, г. Барабинск и </w:t>
      </w:r>
      <w:proofErr w:type="spellStart"/>
      <w:r>
        <w:rPr>
          <w:rFonts w:ascii="Times New Roman" w:hAnsi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Лебедевка,), из них 8 в жилом секторе, в результате которых 3 человека погибли (Тогучинский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Карпысак</w:t>
      </w:r>
      <w:proofErr w:type="spellEnd"/>
      <w:r>
        <w:rPr>
          <w:rFonts w:ascii="Times New Roman" w:hAnsi="Times New Roman"/>
          <w:sz w:val="28"/>
          <w:szCs w:val="28"/>
        </w:rPr>
        <w:t xml:space="preserve">, Карасукский район, г. Карасук  и </w:t>
      </w:r>
      <w:proofErr w:type="spellStart"/>
      <w:r>
        <w:rPr>
          <w:rFonts w:ascii="Times New Roman" w:hAnsi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Факел Революции), 2 человека т</w:t>
      </w:r>
      <w:r>
        <w:rPr>
          <w:rFonts w:ascii="Times New Roman" w:hAnsi="Times New Roman"/>
          <w:sz w:val="28"/>
          <w:szCs w:val="28"/>
        </w:rPr>
        <w:t>равмировано.</w:t>
      </w:r>
    </w:p>
    <w:p w14:paraId="08BB266C" w14:textId="77777777" w:rsidR="0098090A" w:rsidRDefault="000C2FC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пожаров, виновные лица и материальный ущерб устанавливаются.</w:t>
      </w:r>
    </w:p>
    <w:p w14:paraId="0EBDB642" w14:textId="77777777" w:rsidR="0098090A" w:rsidRDefault="0098090A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1F05BE39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3A5F45AF" w14:textId="77777777" w:rsidR="0098090A" w:rsidRDefault="000C2FC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4010E28" w14:textId="77777777" w:rsidR="0098090A" w:rsidRDefault="0098090A">
      <w:pPr>
        <w:ind w:firstLine="567"/>
        <w:jc w:val="both"/>
        <w:rPr>
          <w:rFonts w:ascii="Times New Roman" w:hAnsi="Times New Roman"/>
        </w:rPr>
      </w:pPr>
    </w:p>
    <w:p w14:paraId="67890E96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 на объектах ЖКХ.</w:t>
      </w:r>
    </w:p>
    <w:p w14:paraId="10018CA7" w14:textId="77777777" w:rsidR="0098090A" w:rsidRDefault="000C2FC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267D9552" w14:textId="77777777" w:rsidR="0098090A" w:rsidRDefault="0098090A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3AD63C89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47DD3421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 происшествий не зарегистрировано.</w:t>
      </w:r>
    </w:p>
    <w:p w14:paraId="0C25A019" w14:textId="77777777" w:rsidR="0098090A" w:rsidRDefault="000C2FC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1A7B84D9" w14:textId="77777777" w:rsidR="0098090A" w:rsidRDefault="000C2FC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0FA4414A" w14:textId="77777777" w:rsidR="0098090A" w:rsidRDefault="000C2FC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2B698029" w14:textId="77777777" w:rsidR="0098090A" w:rsidRDefault="000C2FC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09667B4A" w14:textId="77777777" w:rsidR="0098090A" w:rsidRDefault="0098090A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hd w:val="clear" w:color="auto" w:fill="FFFF00"/>
          <w:lang w:bidi="hi-IN"/>
        </w:rPr>
      </w:pPr>
    </w:p>
    <w:p w14:paraId="3B9489EB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4C7BD383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прошедшие сутки зарегистрировано 4 ДТП, в результате которых погибших нет, 4 человека травмировано.</w:t>
      </w:r>
    </w:p>
    <w:p w14:paraId="456E2BF2" w14:textId="77777777" w:rsidR="0098090A" w:rsidRDefault="000C2FC9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Автомобильные дороги в проезжем состоянии.</w:t>
      </w:r>
    </w:p>
    <w:p w14:paraId="2E98B736" w14:textId="77777777" w:rsidR="0098090A" w:rsidRDefault="0098090A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bookmarkStart w:id="0" w:name="_Hlk133589652"/>
    </w:p>
    <w:p w14:paraId="33B9535B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7BFA17F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DA3845E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Облачно, местами небольшой,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днем по северо-западу в отдельных районах умеренный снег. На дорогах местами гололедица.</w:t>
      </w:r>
    </w:p>
    <w:p w14:paraId="4519CDF5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2-7 м/с, местами порывы до 12 м/с.</w:t>
      </w:r>
    </w:p>
    <w:p w14:paraId="09FF189C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-13, -18 °С, местами до -24 °С, днём -2, -7°С, местами до -13 °С.</w:t>
      </w:r>
    </w:p>
    <w:p w14:paraId="1A5FBBAB" w14:textId="77777777" w:rsidR="0098090A" w:rsidRDefault="0098090A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65AF3BED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Прогноз экологической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обстановки.</w:t>
      </w:r>
    </w:p>
    <w:p w14:paraId="0E9AE4C4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пониженный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6FBBB" w14:textId="77777777" w:rsidR="0098090A" w:rsidRDefault="0098090A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29342E8B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51EA5CC4" w14:textId="77777777" w:rsidR="0098090A" w:rsidRDefault="000C2FC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ЧС, связанных с опасными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гидрологическими явлениями, маловероятно.</w:t>
      </w:r>
    </w:p>
    <w:p w14:paraId="26F5B5FA" w14:textId="77777777" w:rsidR="0098090A" w:rsidRDefault="000C2FC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530B71" w14:textId="77777777" w:rsidR="0098090A" w:rsidRDefault="0098090A">
      <w:pPr>
        <w:tabs>
          <w:tab w:val="left" w:pos="0"/>
        </w:tabs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7BEABCCC" w14:textId="77777777" w:rsidR="0098090A" w:rsidRDefault="000C2FC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еомагнитной обстановки.</w:t>
      </w:r>
    </w:p>
    <w:p w14:paraId="7759DAA3" w14:textId="77777777" w:rsidR="0098090A" w:rsidRDefault="000C2FC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4D259B38" w14:textId="77777777" w:rsidR="0098090A" w:rsidRDefault="0098090A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6C0A4DC" w14:textId="77777777" w:rsidR="0098090A" w:rsidRDefault="000C2FC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7816CE2" w14:textId="77777777" w:rsidR="0098090A" w:rsidRDefault="000C2FC9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ЧС, вызванные сейсмической активностью,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маловероятны.</w:t>
      </w:r>
    </w:p>
    <w:p w14:paraId="5B3ACF39" w14:textId="77777777" w:rsidR="0098090A" w:rsidRDefault="000C2FC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A2CB597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203F53AC" w14:textId="77777777" w:rsidR="0098090A" w:rsidRDefault="0098090A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879C407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32621284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</w:t>
      </w:r>
      <w:r>
        <w:rPr>
          <w:rFonts w:ascii="Times New Roman" w:hAnsi="Times New Roman" w:cs="Times New Roman"/>
          <w:color w:val="000000"/>
          <w:sz w:val="28"/>
          <w:szCs w:val="28"/>
        </w:rPr>
        <w:t>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776D20D9" w14:textId="77777777" w:rsidR="0098090A" w:rsidRDefault="0098090A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14:paraId="30922F4D" w14:textId="77777777" w:rsidR="0098090A" w:rsidRDefault="000C2FC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32D6A39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низкими ночными температурами сохраняется высоким риск возникновения техногенных пожаров, особенно в районах сельской местности, в частном жилом </w:t>
      </w:r>
      <w:r>
        <w:rPr>
          <w:rFonts w:ascii="Times New Roman" w:hAnsi="Times New Roman" w:cs="Times New Roman"/>
          <w:color w:val="000000"/>
          <w:sz w:val="28"/>
          <w:szCs w:val="28"/>
        </w:rPr>
        <w:t>секторе и садово-дачных обществах с постоянным проживанием людей.</w:t>
      </w:r>
    </w:p>
    <w:p w14:paraId="3050F0F6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  нару</w:t>
      </w:r>
      <w:r>
        <w:rPr>
          <w:rFonts w:ascii="Times New Roman" w:hAnsi="Times New Roman" w:cs="Times New Roman"/>
          <w:color w:val="000000"/>
          <w:sz w:val="28"/>
          <w:szCs w:val="28"/>
        </w:rPr>
        <w:t>шение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 эксплуатации электрооборудования и перегрузка электропроводки в зданиях и сооружениях.</w:t>
      </w:r>
    </w:p>
    <w:p w14:paraId="2C38E8B5" w14:textId="77777777" w:rsidR="0098090A" w:rsidRDefault="0098090A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1E442B57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383F7C4D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рматорных подстанций, из-за подключения населением дополнительных источников обогрева, особенно кустарного производства.</w:t>
      </w:r>
    </w:p>
    <w:p w14:paraId="76906BB0" w14:textId="77777777" w:rsidR="0098090A" w:rsidRDefault="0098090A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D80375A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5AD82746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Ордынс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1678F62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6CF46C1B" w14:textId="77777777" w:rsidR="0098090A" w:rsidRDefault="0098090A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77E428EA" w14:textId="77777777" w:rsidR="0098090A" w:rsidRDefault="000C2FC9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07028270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652A5AF" w14:textId="77777777" w:rsidR="0098090A" w:rsidRDefault="0098090A">
      <w:pPr>
        <w:ind w:firstLine="567"/>
        <w:jc w:val="both"/>
        <w:rPr>
          <w:shd w:val="clear" w:color="auto" w:fill="FFFF00"/>
        </w:rPr>
      </w:pPr>
    </w:p>
    <w:p w14:paraId="2BAAD762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2.12. Прогноз обстановки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дорогах.</w:t>
      </w:r>
    </w:p>
    <w:p w14:paraId="541595E7" w14:textId="77777777" w:rsidR="0098090A" w:rsidRDefault="000C2FC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снега, 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B24ADCF" w14:textId="77777777" w:rsidR="0098090A" w:rsidRDefault="0098090A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  <w:bookmarkStart w:id="9" w:name="_GoBack"/>
      <w:bookmarkEnd w:id="9"/>
    </w:p>
    <w:sectPr w:rsidR="0098090A">
      <w:headerReference w:type="even" r:id="rId8"/>
      <w:headerReference w:type="default" r:id="rId9"/>
      <w:headerReference w:type="first" r:id="rId10"/>
      <w:pgSz w:w="11906" w:h="16838"/>
      <w:pgMar w:top="1134" w:right="1134" w:bottom="1276" w:left="1701" w:header="284" w:footer="0" w:gutter="0"/>
      <w:cols w:space="720"/>
      <w:formProt w:val="0"/>
      <w:titlePg/>
      <w:docGrid w:linePitch="360" w:charSpace="360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32C8" w14:textId="77777777" w:rsidR="000C2FC9" w:rsidRDefault="000C2FC9">
      <w:r>
        <w:separator/>
      </w:r>
    </w:p>
  </w:endnote>
  <w:endnote w:type="continuationSeparator" w:id="0">
    <w:p w14:paraId="610684D8" w14:textId="77777777" w:rsidR="000C2FC9" w:rsidRDefault="000C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0FF26" w14:textId="77777777" w:rsidR="000C2FC9" w:rsidRDefault="000C2FC9">
      <w:r>
        <w:separator/>
      </w:r>
    </w:p>
  </w:footnote>
  <w:footnote w:type="continuationSeparator" w:id="0">
    <w:p w14:paraId="428B3779" w14:textId="77777777" w:rsidR="000C2FC9" w:rsidRDefault="000C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D2708" w14:textId="77777777" w:rsidR="0098090A" w:rsidRDefault="0098090A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A1DB" w14:textId="77777777" w:rsidR="0098090A" w:rsidRDefault="0098090A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35FB" w14:textId="77777777" w:rsidR="0098090A" w:rsidRDefault="0098090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8E6"/>
    <w:multiLevelType w:val="multilevel"/>
    <w:tmpl w:val="65BEB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42244C6"/>
    <w:multiLevelType w:val="multilevel"/>
    <w:tmpl w:val="4A0C2A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6E94171"/>
    <w:multiLevelType w:val="multilevel"/>
    <w:tmpl w:val="A42462D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0A"/>
    <w:rsid w:val="000C2FC9"/>
    <w:rsid w:val="00265FBC"/>
    <w:rsid w:val="009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B111"/>
  <w15:docId w15:val="{61F7CA7C-8158-4FA6-AA65-05A60826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B366-048B-4509-BD9E-FF5FF915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16129</TotalTime>
  <Pages>4</Pages>
  <Words>1171</Words>
  <Characters>6677</Characters>
  <Application>Microsoft Office Word</Application>
  <DocSecurity>0</DocSecurity>
  <Lines>55</Lines>
  <Paragraphs>15</Paragraphs>
  <ScaleCrop>false</ScaleCrop>
  <Company>Microsoft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1652</cp:revision>
  <dcterms:created xsi:type="dcterms:W3CDTF">2024-03-12T19:54:00Z</dcterms:created>
  <dcterms:modified xsi:type="dcterms:W3CDTF">2025-02-02T14:26:00Z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