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A21F" w14:textId="77777777" w:rsidR="000A7D86" w:rsidRDefault="000A7D86">
      <w:pPr>
        <w:pStyle w:val="afb"/>
      </w:pPr>
    </w:p>
    <w:p w14:paraId="3C232C4D" w14:textId="77777777" w:rsidR="000A7D86" w:rsidRDefault="000A7D8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676129" w14:textId="77777777" w:rsidR="000A7D86" w:rsidRDefault="000320F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5073DE9" w14:textId="77777777" w:rsidR="000A7D86" w:rsidRDefault="000320F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04.05.2025 г.</w:t>
      </w:r>
    </w:p>
    <w:p w14:paraId="51DEC938" w14:textId="77777777" w:rsidR="000A7D86" w:rsidRDefault="000320FB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ADA3E4F" w14:textId="77777777" w:rsidR="000A7D86" w:rsidRDefault="000320FB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1955C27" w14:textId="77777777" w:rsidR="000A7D86" w:rsidRDefault="000320FB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9FD1CF5" w14:textId="77777777" w:rsidR="000A7D86" w:rsidRDefault="000A7D8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E4CC636" w14:textId="77777777" w:rsidR="000A7D86" w:rsidRDefault="000320FB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Опасные </w:t>
      </w:r>
      <w:r>
        <w:rPr>
          <w:rFonts w:ascii="Times New Roman" w:hAnsi="Times New Roman"/>
          <w:b/>
          <w:sz w:val="28"/>
          <w:szCs w:val="28"/>
        </w:rPr>
        <w:t>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4"/>
        <w:gridCol w:w="7791"/>
      </w:tblGrid>
      <w:tr w:rsidR="000A7D86" w14:paraId="1380D52B" w14:textId="77777777">
        <w:trPr>
          <w:trHeight w:val="715"/>
          <w:jc w:val="center"/>
        </w:trPr>
        <w:tc>
          <w:tcPr>
            <w:tcW w:w="206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25CCBF9" w14:textId="77777777" w:rsidR="000A7D86" w:rsidRDefault="000320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D09FECD" w14:textId="77777777" w:rsidR="000A7D86" w:rsidRDefault="000320FB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04-05.05 местами сохранится высокая пожароопасность (4 класса).</w:t>
            </w:r>
          </w:p>
        </w:tc>
      </w:tr>
    </w:tbl>
    <w:p w14:paraId="507E8C2A" w14:textId="77777777" w:rsidR="000A7D86" w:rsidRDefault="000A7D8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1D41448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01ACCA5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7F29C282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За прошедшие сутки на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017FD00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351A192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5DB03D33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Стабильная.</w:t>
      </w:r>
    </w:p>
    <w:p w14:paraId="4D28A8DD" w14:textId="77777777" w:rsidR="000A7D86" w:rsidRDefault="000A7D86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BE3103C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40F2A17E" w14:textId="77777777" w:rsidR="000A7D86" w:rsidRDefault="000320FB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372A347E" w14:textId="77777777" w:rsidR="000A7D86" w:rsidRDefault="000A7D86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92C97D1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6EC92928" w14:textId="77777777" w:rsidR="000A7D86" w:rsidRDefault="000320F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63CC384" w14:textId="77777777" w:rsidR="000A7D86" w:rsidRDefault="000320F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На реках Омь, Тартас наблюдается стабили</w:t>
      </w:r>
      <w:r>
        <w:rPr>
          <w:rFonts w:ascii="Times New Roman" w:hAnsi="Times New Roman"/>
          <w:bCs/>
          <w:color w:val="000000"/>
          <w:sz w:val="28"/>
          <w:szCs w:val="28"/>
        </w:rPr>
        <w:t>зация уровней воды.</w:t>
      </w:r>
    </w:p>
    <w:p w14:paraId="54256CA7" w14:textId="77777777" w:rsidR="000A7D86" w:rsidRDefault="000320F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 районе г. п. Гавриловский на реке Каргат уровень воды повысился на 2 см и составил 416 см при критической отметке 480 см, достижение критической отметки маловероятно.</w:t>
      </w:r>
    </w:p>
    <w:p w14:paraId="3AC62A5F" w14:textId="77777777" w:rsidR="000A7D86" w:rsidRDefault="000320F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На остальных реках области отмечается постепенное снижение уровня в</w:t>
      </w:r>
      <w:r>
        <w:rPr>
          <w:rFonts w:ascii="Times New Roman" w:hAnsi="Times New Roman"/>
          <w:bCs/>
          <w:color w:val="000000"/>
          <w:sz w:val="28"/>
          <w:szCs w:val="28"/>
        </w:rPr>
        <w:t>оды.</w:t>
      </w:r>
    </w:p>
    <w:p w14:paraId="5F5440F9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3E4D6EB8" w14:textId="77777777" w:rsidR="000A7D86" w:rsidRDefault="000320FB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111,20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измерений), сброс 2410 м³/с, приток 3060 м³/с. Уровень воды в реке Обь в районе г. Новосибирск</w:t>
      </w:r>
      <w:r>
        <w:rPr>
          <w:rFonts w:ascii="Times New Roman" w:hAnsi="Times New Roman"/>
          <w:bCs/>
          <w:color w:val="000000"/>
          <w:sz w:val="28"/>
          <w:szCs w:val="28"/>
        </w:rPr>
        <w:t>а находится на отметке 168 см.</w:t>
      </w:r>
    </w:p>
    <w:p w14:paraId="3B9D4FA7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D058619" w14:textId="77777777" w:rsidR="000A7D86" w:rsidRDefault="000320FB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77F62B0B" w14:textId="77777777" w:rsidR="000A7D86" w:rsidRDefault="000320FB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«Западно-Сибирское УГМС» на территории Кыштовского,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Куйбышевского, Убинского,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Ордынского и Сузунского районов установилась высокая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пожароопасность 4-го класса, на остальной территории области -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пожароопасность 3-го, местами 1-го класса.</w:t>
      </w:r>
    </w:p>
    <w:p w14:paraId="39DE4D84" w14:textId="77777777" w:rsidR="000A7D86" w:rsidRDefault="000320FB">
      <w:pPr>
        <w:pStyle w:val="1f4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сутки зарегистрирован 1 лесной пожар на площади 0,60 га (вся лесная). Ликвидирован. Действующих лесных пожаров нет.</w:t>
      </w:r>
    </w:p>
    <w:p w14:paraId="205098FF" w14:textId="77777777" w:rsidR="000A7D86" w:rsidRDefault="000320FB">
      <w:pPr>
        <w:pStyle w:val="1f4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авиамониторинг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Северный, Венгеровский районы), № 2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Куйбышевский районы), № 3 (Суз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унский, Ордынский,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районы).</w:t>
      </w:r>
    </w:p>
    <w:p w14:paraId="4F0A3285" w14:textId="77777777" w:rsidR="000A7D86" w:rsidRDefault="000320FB">
      <w:pPr>
        <w:pStyle w:val="1f4"/>
        <w:ind w:firstLine="560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По данным космического мониторинга за сутки на территории области зафиксировано 36 термических точек, из них в 5-ти км зоне - 29 (АППГ- 8, в 5-ти км зоне - 8). Ликвидировано - 26, не подтвердилась - 1, локализовано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-9. Угрозы населенным пунктам нет. Всего с начала года зарегистрировано - 1408 термических точек, из них в 5-ти км зоне - 1132 (АППГ - 343, в 5-ти км зоне - 271).</w:t>
      </w:r>
    </w:p>
    <w:tbl>
      <w:tblPr>
        <w:tblW w:w="9117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734"/>
        <w:gridCol w:w="2292"/>
        <w:gridCol w:w="799"/>
        <w:gridCol w:w="888"/>
        <w:gridCol w:w="1088"/>
        <w:gridCol w:w="1014"/>
        <w:gridCol w:w="685"/>
        <w:gridCol w:w="864"/>
        <w:gridCol w:w="753"/>
      </w:tblGrid>
      <w:tr w:rsidR="000A7D86" w14:paraId="11148374" w14:textId="77777777">
        <w:trPr>
          <w:trHeight w:val="38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07E2" w14:textId="77777777" w:rsidR="000A7D86" w:rsidRDefault="000320FB">
            <w:pPr>
              <w:widowControl w:val="0"/>
              <w:tabs>
                <w:tab w:val="left" w:pos="164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3AD854B3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2A93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14:paraId="710C112E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125C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Обнаружено термических точек по</w:t>
            </w:r>
          </w:p>
          <w:p w14:paraId="3F594EFB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средствам космическо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мониторинга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BAE3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9026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подтвер-дились</w:t>
            </w:r>
            <w:proofErr w:type="spellEnd"/>
            <w:proofErr w:type="gramEnd"/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DB0B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Уровни</w:t>
            </w:r>
          </w:p>
          <w:p w14:paraId="753F1BA5" w14:textId="77777777" w:rsidR="000A7D86" w:rsidRDefault="000320FB">
            <w:pPr>
              <w:widowControl w:val="0"/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реагирования</w:t>
            </w:r>
          </w:p>
        </w:tc>
      </w:tr>
      <w:tr w:rsidR="000A7D86" w14:paraId="270680E0" w14:textId="77777777">
        <w:trPr>
          <w:trHeight w:val="37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AC04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FC1B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6BCD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сутки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8911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Нарастающим</w:t>
            </w:r>
          </w:p>
          <w:p w14:paraId="668112BC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итогом с начала года</w:t>
            </w: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B408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4270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4B0FC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0A7D86" w14:paraId="2E4C469F" w14:textId="77777777">
        <w:trPr>
          <w:trHeight w:val="43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D63C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92DD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04AC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12E6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4FD5E848" w14:textId="77777777" w:rsidR="000A7D86" w:rsidRDefault="000320FB">
            <w:pPr>
              <w:widowControl w:val="0"/>
              <w:tabs>
                <w:tab w:val="left" w:pos="-99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ED31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653E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них в</w:t>
            </w:r>
          </w:p>
          <w:p w14:paraId="2E8CB957" w14:textId="77777777" w:rsidR="000A7D86" w:rsidRDefault="000320FB">
            <w:pPr>
              <w:widowControl w:val="0"/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км зоне</w:t>
            </w: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12D3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08C9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E295" w14:textId="77777777" w:rsidR="000A7D86" w:rsidRDefault="000A7D86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0A7D86" w14:paraId="03E0F573" w14:textId="77777777">
        <w:trPr>
          <w:trHeight w:val="20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0918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B48F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EBFC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40B38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4014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0CB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4D742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D1F0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C583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320F9BAE" w14:textId="77777777">
        <w:trPr>
          <w:trHeight w:val="21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EA7B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693E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Бердск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6535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87954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5D35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9FD6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BA82B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4EEA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496F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7F59F6B1" w14:textId="77777777">
        <w:trPr>
          <w:trHeight w:val="22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2CEB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EA85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Искитим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0BE2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C46E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89FE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C0DA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5AA1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B4B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BBC0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1D7B92AB" w14:textId="77777777">
        <w:trPr>
          <w:trHeight w:val="22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D871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2F82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Кольцово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85A8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54DD4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8F10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2D73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07D5C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7AA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C260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16B05894" w14:textId="77777777">
        <w:trPr>
          <w:trHeight w:val="19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F79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6505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Обь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5564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6B6CC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A0F9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4541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AE07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1A3C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4B06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44278DF3" w14:textId="77777777">
        <w:trPr>
          <w:trHeight w:val="21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F4AB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01DC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Карасукский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1488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68940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3855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0432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D57D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F5B5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03E6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2092A2E9" w14:textId="77777777">
        <w:trPr>
          <w:trHeight w:val="22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7F84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B56F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A2BE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A423A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971F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72ED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D84F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3BA4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ECE0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59A16D54" w14:textId="77777777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793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2CFE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Татарский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2F49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8D7F3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7778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1D94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4A359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6BAC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8EEE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382308E1" w14:textId="77777777">
        <w:trPr>
          <w:trHeight w:val="13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1AD1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7B9A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Баганский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B74D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8E819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F93F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C577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3C62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469F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1958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4867E9E2" w14:textId="77777777">
        <w:trPr>
          <w:trHeight w:val="2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8498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816D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Барабинский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9140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71494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5C7D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07E3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16C82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9D8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2F61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0DBEE30B" w14:textId="77777777">
        <w:trPr>
          <w:trHeight w:val="25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63FC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8F11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954D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07C75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83B2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18D5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77A4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BAAF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9F0F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2BB95611" w14:textId="77777777">
        <w:trPr>
          <w:trHeight w:val="23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DB42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7102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Венгеровский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214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35B2E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D296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A13F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6C790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C691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7BBB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4F951BB3" w14:textId="77777777">
        <w:trPr>
          <w:trHeight w:val="21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83F3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B67B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E3ED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C874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E4B3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6A9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D03FB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9907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92E6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244A4112" w14:textId="77777777">
        <w:trPr>
          <w:trHeight w:val="18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816A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7BC1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9501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A245F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2026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2C05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99E02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8755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A16D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2C749924" w14:textId="77777777">
        <w:trPr>
          <w:trHeight w:val="11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0DA7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AFC4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29B7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3E77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3D75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9CC6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F4299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B93D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2813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73238183" w14:textId="77777777">
        <w:trPr>
          <w:trHeight w:val="1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B25A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E9FB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6205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49C5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EF93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CA37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4864F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7772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22DC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0FBE9D93" w14:textId="77777777">
        <w:trPr>
          <w:trHeight w:val="22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6458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5139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2B59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BD89C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B269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3D7B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D6E95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3478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B454D" w14:textId="77777777" w:rsidR="000A7D86" w:rsidRDefault="000A7D86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A7D86" w14:paraId="171B93F8" w14:textId="77777777">
        <w:trPr>
          <w:trHeight w:val="2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DAF5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B894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8DBD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E7557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5DE0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407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028C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BA2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846A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407B30DA" w14:textId="77777777">
        <w:trPr>
          <w:trHeight w:val="21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4B04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9B98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7C01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E193E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361A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5222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AE7C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AF2C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046D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02DDA45C" w14:textId="77777777">
        <w:trPr>
          <w:trHeight w:val="2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E73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43BD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C7A1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73677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52E2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8538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A29B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EC45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02C3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0B78B3AC" w14:textId="77777777">
        <w:trPr>
          <w:trHeight w:val="11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77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DDA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Куйбышевский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91CD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3EE4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8381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DF34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CAA1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2292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28B5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4592C440" w14:textId="77777777">
        <w:trPr>
          <w:trHeight w:val="23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74E6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63DC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9D3A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887FC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A1F2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8ECC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91A76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FEAF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5E9B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54E2E202" w14:textId="77777777">
        <w:trPr>
          <w:trHeight w:val="23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B7B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F4D4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525B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D46F8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7DDD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58F3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4073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5F23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1AE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4B2E1ED7" w14:textId="77777777">
        <w:trPr>
          <w:trHeight w:val="23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5061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110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792A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1E13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9DF0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D3C5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1F10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8CF0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ACA42" w14:textId="77777777" w:rsidR="000A7D86" w:rsidRDefault="000A7D86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A7D86" w14:paraId="483E357B" w14:textId="77777777">
        <w:trPr>
          <w:trHeight w:val="18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0847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7465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2100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E6F8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97FB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531A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E808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6737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9938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697DCE76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7E70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3E7E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Ордынский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33D4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E23D3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2FC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CFFE9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E23F7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9E52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902D0" w14:textId="77777777" w:rsidR="000A7D86" w:rsidRDefault="000320FB">
            <w:pPr>
              <w:widowControl w:val="0"/>
              <w:ind w:right="-190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Мун.</w:t>
            </w:r>
          </w:p>
        </w:tc>
      </w:tr>
      <w:tr w:rsidR="000A7D86" w14:paraId="11FCD378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6A19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03C4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Северный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A695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A91BF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2538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C485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206F8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4394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7517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5672014C" w14:textId="77777777">
        <w:trPr>
          <w:trHeight w:val="26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4D87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10F4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Сузунский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7437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442D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4E97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DD01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94522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1758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7ABAD" w14:textId="77777777" w:rsidR="000A7D86" w:rsidRDefault="000A7D86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A7D86" w14:paraId="056BF57A" w14:textId="77777777">
        <w:trPr>
          <w:trHeight w:val="31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A2EA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D0D6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Тогучинский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E75E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D5EA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4262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93E1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0364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FED0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61E0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7A1A48F1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FC80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704C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BFD7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284AC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967C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ED93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0EFEC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106C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CE1AB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1D096897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2E00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97EE" w14:textId="77777777" w:rsidR="000A7D86" w:rsidRDefault="000320F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Таркский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36ED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EEE3D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A8D8B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E1A1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B3CF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DD514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4067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19C41281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C7C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7A4C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B606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DD1A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9151D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D219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FE3CB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C7F1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569A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A7D86" w14:paraId="7C696F7B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8D9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D6D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Черепановский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9F13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8F5287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DC87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0DC7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75B916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A594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F11C5" w14:textId="77777777" w:rsidR="000A7D86" w:rsidRDefault="000A7D86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A7D86" w14:paraId="74ACD232" w14:textId="77777777">
        <w:trPr>
          <w:trHeight w:val="20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B55F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E8BB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54B7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7BEB1E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7B92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73CE0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373531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06E2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E570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7D86" w14:paraId="46DA81AC" w14:textId="77777777">
        <w:trPr>
          <w:trHeight w:val="1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CCA4" w14:textId="77777777" w:rsidR="000A7D86" w:rsidRDefault="000A7D86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6872" w14:textId="77777777" w:rsidR="000A7D86" w:rsidRDefault="000320FB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6D87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A70FF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DA978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B61B2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FC23A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B1FBD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D4205" w14:textId="77777777" w:rsidR="000A7D86" w:rsidRDefault="000320FB">
            <w:pPr>
              <w:widowControl w:val="0"/>
              <w:ind w:left="-960" w:firstLine="960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Мун.</w:t>
            </w:r>
          </w:p>
        </w:tc>
      </w:tr>
      <w:tr w:rsidR="000A7D86" w14:paraId="3275242D" w14:textId="77777777">
        <w:trPr>
          <w:trHeight w:val="11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84BE" w14:textId="77777777" w:rsidR="000A7D86" w:rsidRDefault="000A7D86">
            <w:pPr>
              <w:widowControl w:val="0"/>
              <w:ind w:left="240" w:right="2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0" w:name="_GoBack111"/>
            <w:bookmarkEnd w:id="0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3E05" w14:textId="77777777" w:rsidR="000A7D86" w:rsidRDefault="000320F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2D37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58A4C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74E11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AAE73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36E88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41CE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52FA" w14:textId="77777777" w:rsidR="000A7D86" w:rsidRDefault="000320FB">
            <w:pPr>
              <w:widowControl w:val="0"/>
              <w:ind w:left="-960" w:firstLine="9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</w:tbl>
    <w:p w14:paraId="52F9A6CA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E80886C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33FE666F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41AC89F0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3349F52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64D0CC2D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Стабильная. За прошедшие сутки на </w:t>
      </w:r>
      <w:r>
        <w:rPr>
          <w:rFonts w:ascii="Times New Roman" w:hAnsi="Times New Roman"/>
          <w:color w:val="000000"/>
          <w:sz w:val="28"/>
          <w:szCs w:val="28"/>
        </w:rPr>
        <w:t>территории НСО сейсмических событий не зарегистрировано.</w:t>
      </w:r>
    </w:p>
    <w:p w14:paraId="3935CDD0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0257AE1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18E7ED2C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48265E3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98B7214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25A46772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</w:t>
      </w:r>
      <w:r>
        <w:rPr>
          <w:rFonts w:ascii="Times New Roman" w:hAnsi="Times New Roman"/>
          <w:color w:val="000000"/>
          <w:sz w:val="28"/>
          <w:szCs w:val="28"/>
        </w:rPr>
        <w:t>ятия (карантин) по бруцеллезу крупного рогатого скота.</w:t>
      </w:r>
    </w:p>
    <w:p w14:paraId="2F2155C2" w14:textId="77777777" w:rsidR="000A7D86" w:rsidRDefault="000320FB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2CE3C90C" w14:textId="77777777" w:rsidR="000A7D86" w:rsidRDefault="000320F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</w:t>
      </w:r>
      <w:r>
        <w:rPr>
          <w:rFonts w:ascii="Times New Roman" w:hAnsi="Times New Roman"/>
          <w:sz w:val="28"/>
          <w:szCs w:val="28"/>
        </w:rPr>
        <w:t>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мероприятия (карантин) по бешенству.</w:t>
      </w:r>
    </w:p>
    <w:p w14:paraId="39A49578" w14:textId="77777777" w:rsidR="000A7D86" w:rsidRDefault="000320FB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29.04.2025 по 27.06.2025 на территории села Красноярка Татарского муниципального округа ограничительные мероприятия (карантин) по бешенству. </w:t>
      </w:r>
    </w:p>
    <w:p w14:paraId="7A06FAB3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8CCAA9F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становка.</w:t>
      </w:r>
    </w:p>
    <w:p w14:paraId="5EBA90DE" w14:textId="77777777" w:rsidR="000A7D86" w:rsidRDefault="000320FB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64 техногенных пожаров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</w:t>
      </w:r>
      <w:r>
        <w:rPr>
          <w:rFonts w:ascii="Times New Roman" w:hAnsi="Times New Roman"/>
          <w:color w:val="000000"/>
          <w:sz w:val="28"/>
          <w:szCs w:val="28"/>
        </w:rPr>
        <w:t xml:space="preserve">Калининский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Леводорожное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Первомайский,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районы,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Новосибирский район: п. Красный Яр,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Удачный, п. Комаровка, с. Толмачево, с. </w:t>
      </w:r>
      <w:r>
        <w:rPr>
          <w:rFonts w:ascii="Times New Roman" w:hAnsi="Times New Roman"/>
          <w:color w:val="000000"/>
          <w:sz w:val="28"/>
          <w:szCs w:val="28"/>
        </w:rPr>
        <w:t xml:space="preserve">Каменка,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г. Искитим, Барабинский район, г. Барабинск,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г. Чулым (2),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д. Троицк, Ордынский район, с. Кирза,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Тогучинский район: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Восточная,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Калаганово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из них в жилом с</w:t>
      </w:r>
      <w:r>
        <w:rPr>
          <w:rFonts w:ascii="Times New Roman" w:hAnsi="Times New Roman"/>
          <w:color w:val="000000"/>
          <w:sz w:val="28"/>
          <w:szCs w:val="28"/>
        </w:rPr>
        <w:t>екторе 13, в результате которых погибших нет, 1 человек травмирован.</w:t>
      </w:r>
    </w:p>
    <w:p w14:paraId="36547F46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2A3661C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31913D87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2BF23976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Возникающие дефекты устраняются в течение суток.</w:t>
      </w:r>
    </w:p>
    <w:p w14:paraId="06934068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A1A95C5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48F0850D" w14:textId="77777777" w:rsidR="000A7D86" w:rsidRDefault="000320F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E2D1F6F" w14:textId="77777777" w:rsidR="000A7D86" w:rsidRDefault="000A7D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341BCBC1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водных объектах.</w:t>
      </w:r>
    </w:p>
    <w:p w14:paraId="29646A34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0C4B247C" w14:textId="77777777" w:rsidR="000A7D86" w:rsidRDefault="000A7D86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9C3697C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18B29BFB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15 ДТП, в результате которых 4 человека погибли (</w:t>
      </w:r>
      <w:r>
        <w:rPr>
          <w:rFonts w:ascii="Times New Roman" w:eastAsia="Times New Roman" w:hAnsi="Times New Roman"/>
          <w:color w:val="000000"/>
          <w:sz w:val="26"/>
          <w:szCs w:val="26"/>
        </w:rPr>
        <w:t>Ордынский район, автодорога К</w:t>
      </w:r>
      <w:r>
        <w:rPr>
          <w:rFonts w:ascii="Times New Roman" w:eastAsia="Times New Roman" w:hAnsi="Times New Roman"/>
          <w:color w:val="000000"/>
          <w:sz w:val="26"/>
          <w:szCs w:val="26"/>
        </w:rPr>
        <w:t>-17р (2), Тогучинский район, р. п. Горный, Куйбышевский район, автодорога Н-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1408 </w:t>
      </w:r>
      <w:r>
        <w:rPr>
          <w:rFonts w:ascii="Times New Roman" w:eastAsia="Times New Roman" w:hAnsi="Times New Roman"/>
          <w:color w:val="000000"/>
          <w:sz w:val="26"/>
          <w:szCs w:val="26"/>
          <w:lang w:val="ar-SA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14 человек травмировано.</w:t>
      </w:r>
    </w:p>
    <w:p w14:paraId="1716AF2C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связи с повышением уровня воды в реке Омь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Лисьи Норки Убинского района. Главой Крещенского сельсовета организована лодочная переправа.</w:t>
      </w:r>
    </w:p>
    <w:p w14:paraId="5C4AED4B" w14:textId="77777777" w:rsidR="000A7D86" w:rsidRDefault="000A7D8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417E4CEF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</w:t>
      </w:r>
      <w:r>
        <w:rPr>
          <w:rFonts w:ascii="Times New Roman" w:hAnsi="Times New Roman"/>
          <w:b/>
          <w:color w:val="000000"/>
          <w:sz w:val="28"/>
          <w:szCs w:val="28"/>
        </w:rPr>
        <w:t>огноз чрезвычайных ситуаций и происшествий.</w:t>
      </w:r>
    </w:p>
    <w:p w14:paraId="255A3BE0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11B7CC0E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Переменная облачность, ночью без осадков, днем в отдельных районах небольшие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дожди 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31BFA18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Ветер юго-восточный 4-9 м/с, ночью местами порывы до 14 м/с, днем до 18 м/с.</w:t>
      </w:r>
    </w:p>
    <w:p w14:paraId="73564FB8" w14:textId="77777777" w:rsidR="000A7D86" w:rsidRDefault="000320FB">
      <w:pPr>
        <w:pStyle w:val="affe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</w:t>
      </w:r>
      <w:r>
        <w:rPr>
          <w:rFonts w:ascii="Times New Roman" w:hAnsi="Times New Roman"/>
          <w:bCs/>
          <w:color w:val="000000"/>
          <w:sz w:val="28"/>
          <w:szCs w:val="28"/>
        </w:rPr>
        <w:t>духа ночью -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4,+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1°С, местами +2,+7°С, днём +14,+19°С, местами +8,+13°С.</w:t>
      </w:r>
    </w:p>
    <w:p w14:paraId="513D405A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5DA95F0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DB6D87A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A9B9452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D95B2A8" w14:textId="77777777" w:rsidR="000A7D86" w:rsidRDefault="000A7D86">
      <w:pPr>
        <w:ind w:firstLine="567"/>
        <w:jc w:val="both"/>
      </w:pPr>
    </w:p>
    <w:p w14:paraId="42F39898" w14:textId="77777777" w:rsidR="000A7D86" w:rsidRDefault="000A7D86">
      <w:pPr>
        <w:ind w:firstLine="567"/>
        <w:jc w:val="both"/>
      </w:pPr>
    </w:p>
    <w:p w14:paraId="1631D697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b/>
          <w:color w:val="000000"/>
          <w:sz w:val="28"/>
          <w:szCs w:val="28"/>
        </w:rPr>
        <w:t>Прогноз гидрологической обстановки.</w:t>
      </w:r>
    </w:p>
    <w:p w14:paraId="11020A64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6556643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северных реках процесс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стабилизируется.  Незначительное повышение уровней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возможно,  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следствии стока воды с верховьев рек </w:t>
      </w:r>
      <w:r>
        <w:rPr>
          <w:rFonts w:ascii="Times New Roman" w:hAnsi="Times New Roman"/>
          <w:bCs/>
          <w:color w:val="000000"/>
          <w:sz w:val="28"/>
          <w:szCs w:val="28"/>
        </w:rPr>
        <w:t>и количества выпавших осадков. Достижение критических отметок маловероятно. Риск подтопления пониженных участков местности снижается.</w:t>
      </w:r>
    </w:p>
    <w:p w14:paraId="6540DA33" w14:textId="77777777" w:rsidR="000A7D86" w:rsidRDefault="000320FB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Сброс воды из Новосибирского водохранилища составит 2400 ± 50 м3/с, при этом </w:t>
      </w:r>
      <w:r>
        <w:rPr>
          <w:rFonts w:ascii="Times New Roman" w:hAnsi="Times New Roman"/>
          <w:bCs/>
          <w:color w:val="000000"/>
          <w:sz w:val="28"/>
          <w:szCs w:val="28"/>
        </w:rPr>
        <w:t>уровень воды по гидропосту на р. Обь в городе Новосибирске ожидается в пределах 165 ± 10см.</w:t>
      </w:r>
    </w:p>
    <w:p w14:paraId="03FFC9C5" w14:textId="77777777" w:rsidR="000A7D86" w:rsidRDefault="000A7D86">
      <w:pPr>
        <w:tabs>
          <w:tab w:val="left" w:pos="0"/>
        </w:tabs>
        <w:ind w:firstLine="567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6EC4BFC" w14:textId="77777777" w:rsidR="000A7D86" w:rsidRDefault="000320FB">
      <w:pPr>
        <w:tabs>
          <w:tab w:val="left" w:pos="0"/>
        </w:tabs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22BA59D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Магнитное поле Земли ожидается спокойное. Ухудшение условий КВ-радиосвязи маловероятно. Общее содержание озона в озоновом сло</w:t>
      </w:r>
      <w:r>
        <w:rPr>
          <w:rFonts w:ascii="Times New Roman" w:hAnsi="Times New Roman"/>
          <w:color w:val="000000"/>
          <w:sz w:val="28"/>
          <w:szCs w:val="28"/>
        </w:rPr>
        <w:t>е выше нормы.</w:t>
      </w:r>
    </w:p>
    <w:p w14:paraId="4F7D522C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5C64F88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73E5DD4F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12 районов Новосибирской области (Кыштовского,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Куйбышевского, Убинского,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Сузунского) сохранится высокая пожароопасность 4-го класса, на остальной территории области прогнозируется пожароопасность 3-го, местами 2-го класса. </w:t>
      </w:r>
    </w:p>
    <w:p w14:paraId="546815C9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на территориях,</w:t>
      </w:r>
      <w:r>
        <w:rPr>
          <w:rFonts w:ascii="Times New Roman" w:hAnsi="Times New Roman"/>
          <w:color w:val="000000"/>
          <w:sz w:val="28"/>
          <w:szCs w:val="28"/>
        </w:rPr>
        <w:t xml:space="preserve">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обществ, в связи с выездом населения на дачные участки.</w:t>
      </w:r>
    </w:p>
    <w:p w14:paraId="3818A40D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</w:t>
      </w:r>
      <w:r>
        <w:rPr>
          <w:rFonts w:ascii="Times New Roman" w:hAnsi="Times New Roman"/>
          <w:color w:val="000000"/>
          <w:sz w:val="28"/>
          <w:szCs w:val="28"/>
        </w:rPr>
        <w:t>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 с наибольшей вероятностью в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х с высокой пожароопасностью 4 класса. </w:t>
      </w:r>
    </w:p>
    <w:p w14:paraId="245A4D02" w14:textId="77777777" w:rsidR="000A7D86" w:rsidRDefault="000A7D86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374907BD" w14:textId="77777777" w:rsidR="000A7D86" w:rsidRDefault="000320FB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07BAB87A" w14:textId="77777777" w:rsidR="000A7D86" w:rsidRDefault="000320FB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143D97E" w14:textId="77777777" w:rsidR="000A7D86" w:rsidRDefault="000A7D86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2FB80F4" w14:textId="77777777" w:rsidR="000A7D86" w:rsidRDefault="000320FB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458EE3BC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15C38DFF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за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помощью, связанные с укусами клещей, которые являются переносчиками клещевого энцефалита.</w:t>
      </w:r>
    </w:p>
    <w:p w14:paraId="0A2B3C4B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37B4B5C1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AD82E8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</w:t>
      </w:r>
      <w:r>
        <w:rPr>
          <w:rFonts w:ascii="Times New Roman" w:hAnsi="Times New Roman"/>
          <w:b/>
          <w:color w:val="000000"/>
          <w:sz w:val="28"/>
          <w:szCs w:val="28"/>
        </w:rPr>
        <w:t>кой обстановки.</w:t>
      </w:r>
    </w:p>
    <w:p w14:paraId="5D83D74B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25E7505C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Татарского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округов.</w:t>
      </w:r>
    </w:p>
    <w:p w14:paraId="3602936B" w14:textId="77777777" w:rsidR="000A7D86" w:rsidRDefault="000A7D86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BDE39FA" w14:textId="77777777" w:rsidR="000A7D86" w:rsidRDefault="000320FB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2.9. Прогноз пожарной обстановки.</w:t>
      </w:r>
    </w:p>
    <w:p w14:paraId="3762F7F3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6ACEEDBB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могут </w:t>
      </w:r>
      <w:r>
        <w:rPr>
          <w:rFonts w:ascii="Times New Roman" w:hAnsi="Times New Roman"/>
          <w:color w:val="000000"/>
          <w:sz w:val="28"/>
          <w:szCs w:val="28"/>
        </w:rPr>
        <w:t>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</w:t>
      </w:r>
      <w:r>
        <w:rPr>
          <w:rFonts w:ascii="Times New Roman" w:hAnsi="Times New Roman"/>
          <w:color w:val="000000"/>
          <w:sz w:val="28"/>
          <w:szCs w:val="28"/>
        </w:rPr>
        <w:t>иском перехода на населенные пункты.</w:t>
      </w:r>
    </w:p>
    <w:p w14:paraId="1F831194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2460AF3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541EB7E2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39814E5E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0A840E5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41CE5560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</w:t>
      </w:r>
      <w:r>
        <w:rPr>
          <w:rFonts w:ascii="Times New Roman" w:hAnsi="Times New Roman"/>
          <w:color w:val="000000"/>
          <w:sz w:val="28"/>
          <w:szCs w:val="28"/>
        </w:rPr>
        <w:t>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 с наибольшей вероятностью в городах Новосибирск, Искитим, Бердск, Куйбышев, Ново</w:t>
      </w:r>
      <w:r>
        <w:rPr>
          <w:rFonts w:ascii="Times New Roman" w:hAnsi="Times New Roman"/>
          <w:color w:val="000000"/>
          <w:sz w:val="28"/>
          <w:szCs w:val="28"/>
        </w:rPr>
        <w:t xml:space="preserve">сибирском,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районах.</w:t>
      </w:r>
    </w:p>
    <w:p w14:paraId="23AE28F5" w14:textId="77777777" w:rsidR="000A7D86" w:rsidRDefault="000A7D8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B65F3C0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41450828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/>
          <w:bCs/>
          <w:color w:val="000000"/>
          <w:sz w:val="28"/>
          <w:szCs w:val="28"/>
        </w:rPr>
        <w:t>охоте на водоплавающую дичь</w:t>
      </w:r>
      <w:r>
        <w:rPr>
          <w:rFonts w:ascii="Times New Roman" w:hAnsi="Times New Roman"/>
          <w:color w:val="000000"/>
          <w:sz w:val="28"/>
          <w:szCs w:val="28"/>
        </w:rPr>
        <w:t>, оставления дете</w:t>
      </w:r>
      <w:r>
        <w:rPr>
          <w:rFonts w:ascii="Times New Roman" w:hAnsi="Times New Roman"/>
          <w:color w:val="000000"/>
          <w:sz w:val="28"/>
          <w:szCs w:val="28"/>
        </w:rPr>
        <w:t>й без присмотра вблизи водоемов, с наибольшей вероятностью на реке Обь, а также на малых реках: Бердь, Иня, Омь, Тара, Тартас.</w:t>
      </w:r>
    </w:p>
    <w:p w14:paraId="1056C6AB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C104351" w14:textId="77777777" w:rsidR="000A7D86" w:rsidRDefault="000A7D86">
      <w:pPr>
        <w:ind w:firstLine="567"/>
        <w:jc w:val="both"/>
      </w:pPr>
    </w:p>
    <w:p w14:paraId="46F37947" w14:textId="77777777" w:rsidR="000A7D86" w:rsidRDefault="000A7D86">
      <w:pPr>
        <w:ind w:firstLine="567"/>
        <w:jc w:val="both"/>
      </w:pPr>
    </w:p>
    <w:p w14:paraId="05808691" w14:textId="77777777" w:rsidR="000A7D86" w:rsidRDefault="000320FB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EB72020" w14:textId="77777777" w:rsidR="000A7D86" w:rsidRDefault="000320FB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Высокий трафик движения, особенно в пригородных направлениях, большое </w:t>
      </w:r>
      <w:r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</w:t>
      </w:r>
      <w:r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42582EFC" w14:textId="77777777" w:rsidR="000A7D86" w:rsidRDefault="000A7D8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sectPr w:rsidR="000A7D86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B05CA" w14:textId="77777777" w:rsidR="000320FB" w:rsidRDefault="000320FB">
      <w:pPr>
        <w:spacing w:line="240" w:lineRule="auto"/>
      </w:pPr>
      <w:r>
        <w:separator/>
      </w:r>
    </w:p>
  </w:endnote>
  <w:endnote w:type="continuationSeparator" w:id="0">
    <w:p w14:paraId="0F1A06A3" w14:textId="77777777" w:rsidR="000320FB" w:rsidRDefault="00032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3348B" w14:textId="77777777" w:rsidR="000320FB" w:rsidRDefault="000320FB">
      <w:pPr>
        <w:spacing w:line="240" w:lineRule="auto"/>
      </w:pPr>
      <w:r>
        <w:separator/>
      </w:r>
    </w:p>
  </w:footnote>
  <w:footnote w:type="continuationSeparator" w:id="0">
    <w:p w14:paraId="4200586E" w14:textId="77777777" w:rsidR="000320FB" w:rsidRDefault="00032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1223" w14:textId="77777777" w:rsidR="000A7D86" w:rsidRDefault="000A7D86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CDE5" w14:textId="77777777" w:rsidR="000A7D86" w:rsidRDefault="000A7D8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CEAF" w14:textId="77777777" w:rsidR="000A7D86" w:rsidRDefault="000A7D86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A4B0F"/>
    <w:multiLevelType w:val="multilevel"/>
    <w:tmpl w:val="A2EA98AE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871830"/>
    <w:multiLevelType w:val="multilevel"/>
    <w:tmpl w:val="18AE288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D86"/>
    <w:rsid w:val="000320FB"/>
    <w:rsid w:val="000A7D86"/>
    <w:rsid w:val="00E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0643"/>
  <w15:docId w15:val="{1E3BF08B-5223-4923-86FB-1F22CA7E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5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6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E4DB-0058-4238-A3A2-EECF5B42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31289</TotalTime>
  <Pages>1</Pages>
  <Words>1841</Words>
  <Characters>10499</Characters>
  <Application>Microsoft Office Word</Application>
  <DocSecurity>0</DocSecurity>
  <Lines>87</Lines>
  <Paragraphs>24</Paragraphs>
  <ScaleCrop>false</ScaleCrop>
  <Company>Microsoft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2532</cp:revision>
  <cp:lastPrinted>2025-04-06T04:27:00Z</cp:lastPrinted>
  <dcterms:created xsi:type="dcterms:W3CDTF">2024-03-13T16:54:00Z</dcterms:created>
  <dcterms:modified xsi:type="dcterms:W3CDTF">2025-05-03T09:30:00Z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