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290327" w14:textId="77777777" w:rsidR="006C4349" w:rsidRDefault="006C4349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36AE6C1" w14:textId="77777777" w:rsidR="006C4349" w:rsidRDefault="00D51ED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7723500E" w14:textId="77777777" w:rsidR="006C4349" w:rsidRDefault="00D51ED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07.03.2025 г.</w:t>
      </w:r>
    </w:p>
    <w:p w14:paraId="20C3100A" w14:textId="77777777" w:rsidR="006C4349" w:rsidRDefault="00D51EDE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764B1949" w14:textId="77777777" w:rsidR="006C4349" w:rsidRDefault="00D51ED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A15F490" w14:textId="77777777" w:rsidR="006C4349" w:rsidRDefault="00D51ED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775419A4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068A6E8" w14:textId="77777777" w:rsidR="006C4349" w:rsidRDefault="00D51EDE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6C4349" w14:paraId="5308A62A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9D7F5B5" w14:textId="77777777" w:rsidR="006C4349" w:rsidRDefault="00D51EDE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CFA2274" w14:textId="77777777" w:rsidR="006C4349" w:rsidRDefault="00D51EDE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0DDB7400" w14:textId="77777777" w:rsidR="006C4349" w:rsidRDefault="006C4349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6FDD634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30F5731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3E90C586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52F66D89" w14:textId="77777777" w:rsidR="006C4349" w:rsidRDefault="006C4349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52D50207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50BB978A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г.Новосибирск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за 05-06 марта пыль - до 1,6 ПДК (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район).</w:t>
      </w:r>
    </w:p>
    <w:p w14:paraId="47B17089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. Искитим и Бердск за 05-06 марта превышений ПДК нет. </w:t>
      </w:r>
    </w:p>
    <w:p w14:paraId="7D3704B8" w14:textId="77777777" w:rsidR="006C4349" w:rsidRDefault="006C4349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shd w:val="clear" w:color="auto" w:fill="FFFF00"/>
        </w:rPr>
      </w:pPr>
    </w:p>
    <w:p w14:paraId="42BCF597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6266750" w14:textId="77777777" w:rsidR="006C4349" w:rsidRDefault="00D51EDE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6A565083" w14:textId="77777777" w:rsidR="006C4349" w:rsidRDefault="006C4349">
      <w:pPr>
        <w:pStyle w:val="1f4"/>
        <w:ind w:firstLine="560"/>
        <w:jc w:val="both"/>
      </w:pPr>
    </w:p>
    <w:p w14:paraId="0C5B9360" w14:textId="77777777" w:rsidR="006C4349" w:rsidRDefault="006C4349">
      <w:pPr>
        <w:tabs>
          <w:tab w:val="left" w:pos="1690"/>
        </w:tabs>
        <w:ind w:firstLine="567"/>
        <w:jc w:val="both"/>
      </w:pPr>
    </w:p>
    <w:p w14:paraId="30317EED" w14:textId="77777777" w:rsidR="006C4349" w:rsidRDefault="006C4349">
      <w:pPr>
        <w:tabs>
          <w:tab w:val="left" w:pos="1690"/>
        </w:tabs>
        <w:ind w:firstLine="567"/>
        <w:jc w:val="both"/>
      </w:pPr>
    </w:p>
    <w:p w14:paraId="75DF14A6" w14:textId="77777777" w:rsidR="006C4349" w:rsidRDefault="00D51EDE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0A281A3F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3F8392C4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57 км.</w:t>
      </w:r>
    </w:p>
    <w:p w14:paraId="35A245AA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2D576A25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110,76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999 м³/с, приток 463 м³/с. Уровень воды в реке Обь в районе г. Новосибирска находится на отметке -8 см.</w:t>
      </w:r>
    </w:p>
    <w:p w14:paraId="0D8FC9B0" w14:textId="77777777" w:rsidR="006C4349" w:rsidRDefault="006C4349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603919E9" w14:textId="77777777" w:rsidR="006C4349" w:rsidRDefault="00D51ED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09A3E999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0453FE9" w14:textId="77777777" w:rsidR="006C4349" w:rsidRDefault="006C4349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2BB1C9BA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E94B69E" w14:textId="77777777" w:rsidR="006C4349" w:rsidRDefault="00D51EDE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0A2EA145" w14:textId="77777777" w:rsidR="006C4349" w:rsidRDefault="006C4349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9ED8DB0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69616690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Стабильная.</w:t>
      </w:r>
    </w:p>
    <w:p w14:paraId="58A8830B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53B829F1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5B2DE06F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0A07F305" w14:textId="77777777" w:rsidR="006C4349" w:rsidRDefault="00D51EDE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01.02.2025г. по 01.04.2025г. на территории поселка Троицкий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установлены ограничительные мероприятия (карантин) по бешенству. </w:t>
      </w:r>
    </w:p>
    <w:p w14:paraId="6E02C17C" w14:textId="77777777" w:rsidR="006C4349" w:rsidRDefault="00D51EDE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04.02.2025 по 04.04.2025 на территории деревни Волово Татарского муниципального округа, а также деревни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Алексанровка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установлены ограничительные мероприятия (карантин) по бешенству.</w:t>
      </w:r>
    </w:p>
    <w:p w14:paraId="7AC59480" w14:textId="77777777" w:rsidR="006C4349" w:rsidRDefault="006C4349">
      <w:pPr>
        <w:ind w:firstLine="567"/>
        <w:jc w:val="both"/>
        <w:rPr>
          <w:shd w:val="clear" w:color="auto" w:fill="FFFF00"/>
        </w:rPr>
      </w:pPr>
    </w:p>
    <w:p w14:paraId="08DEE66B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A3A4A58" w14:textId="77777777" w:rsidR="006C4349" w:rsidRDefault="00D51EDE">
      <w:pPr>
        <w:ind w:firstLine="567"/>
        <w:jc w:val="both"/>
        <w:rPr>
          <w:shd w:val="clear" w:color="auto" w:fill="FFFF00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За прошедшие сутки на территории области зарегистрировано 10 техногенных пожаров (Новосибирск: Кировский, Октябрьский, Дзержинский (2), Первомайский (2) районы, Новосибирский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с.Криводановка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с.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Новолуговое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Каргатский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г.Каргат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Искитимский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shd w:val="clear" w:color="auto" w:fill="FFFF00"/>
          <w:lang w:bidi="hi-IN"/>
        </w:rPr>
        <w:t xml:space="preserve">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район г. Искитим, из них в жилом секторе 5, в результате которых погиб 1 человек (Новосибирский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с.Криводановка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), травмированных нет.</w:t>
      </w:r>
    </w:p>
    <w:p w14:paraId="59430A01" w14:textId="77777777" w:rsidR="006C4349" w:rsidRDefault="00D51ED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Предполагаемые причины пожаров:</w:t>
      </w:r>
    </w:p>
    <w:p w14:paraId="7BE3A1C0" w14:textId="77777777" w:rsidR="006C4349" w:rsidRDefault="00D51ED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-неосторожность при курении; </w:t>
      </w:r>
    </w:p>
    <w:p w14:paraId="66C13756" w14:textId="77777777" w:rsidR="006C4349" w:rsidRDefault="00D51ED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-прочие причины по группе нарушение правил устройства и эксплуатации эл. оборудования.</w:t>
      </w:r>
    </w:p>
    <w:p w14:paraId="1D74D05C" w14:textId="77777777" w:rsidR="006C4349" w:rsidRDefault="00D51ED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остальных случаях причины пожаров, виновные лица и материальный ущерб устанавливаются.</w:t>
      </w:r>
    </w:p>
    <w:p w14:paraId="256A2567" w14:textId="77777777" w:rsidR="006C4349" w:rsidRDefault="006C4349">
      <w:pPr>
        <w:ind w:firstLine="567"/>
        <w:jc w:val="both"/>
        <w:rPr>
          <w:shd w:val="clear" w:color="auto" w:fill="FFFF00"/>
        </w:rPr>
      </w:pPr>
    </w:p>
    <w:p w14:paraId="74299AEF" w14:textId="77777777" w:rsidR="006C4349" w:rsidRDefault="006C4349">
      <w:pPr>
        <w:ind w:firstLine="567"/>
        <w:jc w:val="both"/>
      </w:pPr>
    </w:p>
    <w:p w14:paraId="7B29BDB4" w14:textId="77777777" w:rsidR="006C4349" w:rsidRDefault="006C4349">
      <w:pPr>
        <w:ind w:firstLine="567"/>
        <w:jc w:val="both"/>
      </w:pPr>
    </w:p>
    <w:p w14:paraId="0B5F9E67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6E4C7A35" w14:textId="77777777" w:rsidR="006C4349" w:rsidRDefault="00D51EDE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06F92437" w14:textId="77777777" w:rsidR="006C4349" w:rsidRDefault="006C4349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1EEF0742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52F62812" w14:textId="77777777" w:rsidR="006C4349" w:rsidRDefault="00D51ED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486C241D" w14:textId="77777777" w:rsidR="006C4349" w:rsidRDefault="006C4349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77B243C0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0CDE0714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3CC23427" w14:textId="77777777" w:rsidR="006C4349" w:rsidRDefault="00D51ED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01578441" w14:textId="77777777" w:rsidR="006C4349" w:rsidRDefault="00D51ED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15795B0D" w14:textId="77777777" w:rsidR="006C4349" w:rsidRDefault="00D51ED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6BA6C65B" w14:textId="77777777" w:rsidR="006C4349" w:rsidRDefault="00D51EDE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Безопасность на ледовых переправах обеспечивается четырьмя спасательными постами (задействовано 10 человек, 5 ед. техники).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Переправы обслуживаются дежурными сменами подрядной организации (ОАО «Алмаз-Профи»).</w:t>
      </w:r>
    </w:p>
    <w:p w14:paraId="78148515" w14:textId="77777777" w:rsidR="006C4349" w:rsidRDefault="006C4349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46426E24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D882A20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2 ДТП, в результате которых погибших нет, травмировано 2 человека.</w:t>
      </w:r>
    </w:p>
    <w:p w14:paraId="6BC4FFAA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7F910847" w14:textId="77777777" w:rsidR="006C4349" w:rsidRDefault="006C4349">
      <w:pPr>
        <w:ind w:firstLine="567"/>
        <w:rPr>
          <w:rFonts w:ascii="Times New Roman" w:hAnsi="Times New Roman"/>
          <w:shd w:val="clear" w:color="auto" w:fill="FFFF00"/>
        </w:rPr>
      </w:pPr>
      <w:bookmarkStart w:id="0" w:name="_Hlk133589652"/>
    </w:p>
    <w:p w14:paraId="79F77ECE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26C89E26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7967CE46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Облачно, небольшой, местами умеренный снег, мокрый снег, днем в отдельных районах с дождем. Местами метели, гололедные явления. На дорогах местами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гололедица .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1E6155A8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южный 7-12 м/с, местами порывы до 17 м/с.</w:t>
      </w:r>
    </w:p>
    <w:p w14:paraId="171FDC2F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0, -5°С, местами до -10°С, днём -2, +3°С.</w:t>
      </w:r>
    </w:p>
    <w:p w14:paraId="3C4EBBDC" w14:textId="77777777" w:rsidR="006C4349" w:rsidRDefault="006C4349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3389B705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453F1B53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ожидается 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1081732" w14:textId="77777777" w:rsidR="006C4349" w:rsidRDefault="006C4349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4E6E9D0C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048BC4EE" w14:textId="77777777" w:rsidR="006C4349" w:rsidRDefault="00D51EDE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010EA3B3" w14:textId="77777777" w:rsidR="006C4349" w:rsidRDefault="00D51ED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9AAB736" w14:textId="77777777" w:rsidR="006C4349" w:rsidRDefault="006C4349">
      <w:pPr>
        <w:tabs>
          <w:tab w:val="left" w:pos="0"/>
        </w:tabs>
        <w:jc w:val="both"/>
      </w:pPr>
    </w:p>
    <w:p w14:paraId="15435A67" w14:textId="77777777" w:rsidR="006C4349" w:rsidRDefault="006C4349">
      <w:pPr>
        <w:tabs>
          <w:tab w:val="left" w:pos="0"/>
        </w:tabs>
        <w:ind w:firstLine="567"/>
        <w:jc w:val="both"/>
        <w:rPr>
          <w:shd w:val="clear" w:color="auto" w:fill="FFFF00"/>
        </w:rPr>
      </w:pPr>
    </w:p>
    <w:p w14:paraId="53EFE0D8" w14:textId="77777777" w:rsidR="006C4349" w:rsidRDefault="006C4349">
      <w:pPr>
        <w:tabs>
          <w:tab w:val="left" w:pos="0"/>
        </w:tabs>
        <w:ind w:firstLine="567"/>
        <w:jc w:val="both"/>
        <w:rPr>
          <w:shd w:val="clear" w:color="auto" w:fill="FFFF00"/>
        </w:rPr>
      </w:pPr>
    </w:p>
    <w:p w14:paraId="3491A23D" w14:textId="77777777" w:rsidR="006C4349" w:rsidRDefault="00D51ED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5209BF32" w14:textId="77777777" w:rsidR="006C4349" w:rsidRDefault="00D51EDE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5AF8D47A" w14:textId="77777777" w:rsidR="006C4349" w:rsidRDefault="006C4349">
      <w:pPr>
        <w:ind w:firstLine="567"/>
      </w:pPr>
    </w:p>
    <w:p w14:paraId="16FC3B11" w14:textId="77777777" w:rsidR="006C4349" w:rsidRDefault="00D51EDE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6572C07C" w14:textId="77777777" w:rsidR="006C4349" w:rsidRDefault="00D51EDE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7E4F2F8F" w14:textId="77777777" w:rsidR="006C4349" w:rsidRDefault="006C4349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EE06AF9" w14:textId="77777777" w:rsidR="006C4349" w:rsidRDefault="00D51EDE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4274AD32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11252FBC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5AA4E73B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0347BB86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1F1A52B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района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</w:p>
    <w:p w14:paraId="5E5A6A3E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4DAAB499" w14:textId="77777777" w:rsidR="006C4349" w:rsidRDefault="00D51EDE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28DF36E3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16496C1F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19C5A9F2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4F1563BB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029FED55" w14:textId="77777777" w:rsidR="006C4349" w:rsidRDefault="00D51EDE">
      <w:pPr>
        <w:ind w:right="-2" w:firstLine="708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В связи с прогнозируемыми осадками в виде мокрого снега с дождём, а также с ожидаемыми гололедными явлениями возможно возникновение чрезвычайных ситуаций не выше межмуниципального уровня, связанных с повреждением (обрывом) линий связи и электропередач.</w:t>
      </w:r>
    </w:p>
    <w:p w14:paraId="4C6074AD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 w14:paraId="2B68DD6E" w14:textId="77777777" w:rsidR="006C4349" w:rsidRDefault="006C4349">
      <w:pPr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71038180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2E8C02B6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C50D9A8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травматизма людей из-за гололедицы на пешеходных коммуникациях населенных пунктов области.</w:t>
      </w:r>
    </w:p>
    <w:p w14:paraId="54BADE31" w14:textId="77777777" w:rsidR="006C4349" w:rsidRDefault="006C4349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1FEAE7AD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11C6A494" w14:textId="77777777" w:rsidR="006C4349" w:rsidRDefault="00D51EDE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 w14:paraId="0CA4753F" w14:textId="77777777" w:rsidR="006C4349" w:rsidRDefault="00D51EDE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1C329D33" w14:textId="77777777" w:rsidR="006C4349" w:rsidRDefault="00D51EDE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Возрастает риск возникновения несчастных случаев, обусловленных сходом снежных масс и наледей с крыш зданий, а также причинения материального ущерба имуществу.</w:t>
      </w:r>
    </w:p>
    <w:p w14:paraId="5CC5608D" w14:textId="77777777" w:rsidR="006C4349" w:rsidRDefault="006C4349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00"/>
        </w:rPr>
      </w:pPr>
    </w:p>
    <w:p w14:paraId="1B15F5D0" w14:textId="77777777" w:rsidR="006C4349" w:rsidRDefault="00D51EDE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3483F851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5DA0767" w14:textId="77777777" w:rsidR="006C4349" w:rsidRDefault="006C4349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585ADB4D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309BED7E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мокрого снега с дождём, метели,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8F2D06A" w14:textId="77777777" w:rsidR="006C4349" w:rsidRDefault="00D51EDE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дорогам местного значения.</w:t>
      </w:r>
    </w:p>
    <w:p w14:paraId="463263F3" w14:textId="77777777" w:rsidR="006C4349" w:rsidRDefault="006C4349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6313B45" w14:textId="77777777" w:rsidR="006C4349" w:rsidRDefault="006C4349">
      <w:pPr>
        <w:ind w:firstLine="567"/>
        <w:jc w:val="both"/>
        <w:rPr>
          <w:rFonts w:ascii="Times New Roman" w:hAnsi="Times New Roman"/>
          <w:shd w:val="clear" w:color="auto" w:fill="FFFF00"/>
        </w:rPr>
      </w:pPr>
      <w:bookmarkStart w:id="9" w:name="_GoBack"/>
      <w:bookmarkEnd w:id="9"/>
    </w:p>
    <w:sectPr w:rsidR="006C4349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751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AE9E51" w14:textId="77777777" w:rsidR="0016621A" w:rsidRDefault="0016621A">
      <w:r>
        <w:separator/>
      </w:r>
    </w:p>
  </w:endnote>
  <w:endnote w:type="continuationSeparator" w:id="0">
    <w:p w14:paraId="190095D4" w14:textId="77777777" w:rsidR="0016621A" w:rsidRDefault="00166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5EF3BB" w14:textId="77777777" w:rsidR="0016621A" w:rsidRDefault="0016621A">
      <w:r>
        <w:separator/>
      </w:r>
    </w:p>
  </w:footnote>
  <w:footnote w:type="continuationSeparator" w:id="0">
    <w:p w14:paraId="41597F63" w14:textId="77777777" w:rsidR="0016621A" w:rsidRDefault="001662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5F742" w14:textId="77777777" w:rsidR="006C4349" w:rsidRDefault="006C4349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43D26" w14:textId="77777777" w:rsidR="006C4349" w:rsidRDefault="006C4349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91D40" w14:textId="77777777" w:rsidR="006C4349" w:rsidRDefault="006C4349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A21A27"/>
    <w:multiLevelType w:val="multilevel"/>
    <w:tmpl w:val="1AEAC75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37683E51"/>
    <w:multiLevelType w:val="multilevel"/>
    <w:tmpl w:val="D07CD56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6DAE7A8D"/>
    <w:multiLevelType w:val="multilevel"/>
    <w:tmpl w:val="6B52AD5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4349"/>
    <w:rsid w:val="0016621A"/>
    <w:rsid w:val="006C4349"/>
    <w:rsid w:val="00A54FDD"/>
    <w:rsid w:val="00C931CC"/>
    <w:rsid w:val="00D5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D7A8D"/>
  <w15:docId w15:val="{67F29246-3B58-4DDD-9941-AF531FFB3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user">
    <w:name w:val="Заголовок (user)"/>
    <w:basedOn w:val="a"/>
    <w:next w:val="af9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user1">
    <w:name w:val="Содержимое таблицы (user)"/>
    <w:basedOn w:val="a"/>
    <w:qFormat/>
    <w:rsid w:val="009C563D"/>
    <w:pPr>
      <w:suppressLineNumbers/>
    </w:pPr>
  </w:style>
  <w:style w:type="paragraph" w:customStyle="1" w:styleId="user2">
    <w:name w:val="Заголовок таблицы (user)"/>
    <w:basedOn w:val="user1"/>
    <w:qFormat/>
    <w:rsid w:val="009C563D"/>
    <w:pPr>
      <w:jc w:val="center"/>
    </w:pPr>
    <w:rPr>
      <w:b/>
      <w:bCs/>
    </w:rPr>
  </w:style>
  <w:style w:type="paragraph" w:customStyle="1" w:styleId="user3">
    <w:name w:val="Содержимое врезки (user)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a">
    <w:name w:val="Без списка"/>
    <w:uiPriority w:val="99"/>
    <w:semiHidden/>
    <w:unhideWhenUsed/>
    <w:qFormat/>
    <w:rsid w:val="009C563D"/>
  </w:style>
  <w:style w:type="table" w:styleId="affb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A016F1-0918-4F31-9A7C-D52949AA5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22145</TotalTime>
  <Pages>5</Pages>
  <Words>1391</Words>
  <Characters>7934</Characters>
  <Application>Microsoft Office Word</Application>
  <DocSecurity>0</DocSecurity>
  <Lines>66</Lines>
  <Paragraphs>18</Paragraphs>
  <ScaleCrop>false</ScaleCrop>
  <Company>Microsoft</Company>
  <LinksUpToDate>false</LinksUpToDate>
  <CharactersWithSpaces>9307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1898</cp:revision>
  <dcterms:created xsi:type="dcterms:W3CDTF">2024-03-12T19:54:00Z</dcterms:created>
  <dcterms:modified xsi:type="dcterms:W3CDTF">2025-03-06T14:16:00Z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