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color w:val="000000"/>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color w:val="000000"/>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color w:val="000000"/>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color w:val="000000"/>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color w:val="000000"/>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color w:val="000000"/>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color w:val="000000"/>
              </w:rPr>
            </w:pPr>
            <w:r>
              <w:rPr>
                <w:rFonts w:ascii="Times New Roman" w:hAnsi="Times New Roman"/>
                <w:color w:val="000000"/>
                <w:sz w:val="24"/>
              </w:rPr>
              <w:t>08</w:t>
            </w:r>
            <w:r>
              <w:rPr>
                <w:rFonts w:ascii="Times New Roman" w:hAnsi="Times New Roman"/>
                <w:color w:val="000000"/>
                <w:sz w:val="24"/>
                <w:lang w:val="en-US"/>
              </w:rPr>
              <w:t>.07.2025</w:t>
            </w:r>
            <w:r>
              <w:rPr>
                <w:rFonts w:ascii="Times New Roman" w:hAnsi="Times New Roman"/>
                <w:color w:val="000000"/>
                <w:sz w:val="24"/>
              </w:rPr>
              <w:t xml:space="preserve"> г.</w:t>
            </w:r>
          </w:p>
        </w:tc>
        <w:tc>
          <w:tcPr>
            <w:tcW w:w="418" w:type="dxa"/>
            <w:tcBorders/>
          </w:tcPr>
          <w:p>
            <w:pPr>
              <w:pStyle w:val="Normal"/>
              <w:widowControl w:val="false"/>
              <w:ind w:hanging="0" w:left="-142" w:right="-144"/>
              <w:jc w:val="center"/>
              <w:rPr>
                <w:rFonts w:ascii="Times New Roman" w:hAnsi="Times New Roman"/>
                <w:color w:val="000000"/>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color w:val="000000"/>
              </w:rPr>
            </w:pPr>
            <w:r>
              <w:rPr>
                <w:rFonts w:ascii="Times New Roman" w:hAnsi="Times New Roman"/>
                <w:color w:val="000000"/>
                <w:sz w:val="24"/>
                <w:lang w:val="en-US"/>
              </w:rPr>
              <w:t>189</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color w:val="000000"/>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color w:val="000000"/>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color w:val="000000"/>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color w:val="000000"/>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color w:val="000000"/>
        </w:rPr>
      </w:pPr>
      <w:r>
        <w:rPr>
          <w:rFonts w:ascii="Times New Roman" w:hAnsi="Times New Roman"/>
          <w:b/>
          <w:color w:val="000000"/>
          <w:sz w:val="26"/>
          <w:szCs w:val="26"/>
        </w:rPr>
        <w:t>на территории Новосибирской области на 09.07.2025 г.</w:t>
      </w:r>
    </w:p>
    <w:p>
      <w:pPr>
        <w:pStyle w:val="Normal"/>
        <w:jc w:val="center"/>
        <w:rPr>
          <w:rFonts w:ascii="Times New Roman" w:hAnsi="Times New Roman"/>
          <w:color w:val="000000"/>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color w:val="00000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color w:val="000000"/>
        </w:rPr>
      </w:pPr>
      <w:r>
        <w:rPr>
          <w:rFonts w:ascii="Times New Roman" w:hAnsi="Times New Roman"/>
          <w:color w:val="000000"/>
          <w:sz w:val="22"/>
          <w:szCs w:val="22"/>
        </w:rPr>
        <w:t>Алтае-Саянского филиала ГС СО РАН, управления Роспотребнадзора по НСО)</w:t>
      </w:r>
    </w:p>
    <w:p>
      <w:pPr>
        <w:pStyle w:val="Normal"/>
        <w:jc w:val="both"/>
        <w:rPr>
          <w:rFonts w:ascii="Times New Roman" w:hAnsi="Times New Roman"/>
          <w:color w:val="000000"/>
          <w:sz w:val="24"/>
        </w:rPr>
      </w:pPr>
      <w:r>
        <w:rPr>
          <w:rFonts w:ascii="Times New Roman" w:hAnsi="Times New Roman"/>
          <w:color w:val="000000"/>
          <w:sz w:val="24"/>
        </w:rPr>
      </w:r>
    </w:p>
    <w:p>
      <w:pPr>
        <w:pStyle w:val="Normal"/>
        <w:numPr>
          <w:ilvl w:val="0"/>
          <w:numId w:val="0"/>
        </w:numPr>
        <w:ind w:hanging="0" w:left="0"/>
        <w:jc w:val="center"/>
        <w:outlineLvl w:val="0"/>
        <w:rPr>
          <w:highlight w:val="none"/>
          <w:shd w:fill="auto" w:val="clear"/>
        </w:rPr>
      </w:pPr>
      <w:r>
        <w:rPr>
          <w:rFonts w:ascii="Times New Roman" w:hAnsi="Times New Roman"/>
          <w:b/>
          <w:color w:val="000000"/>
          <w:sz w:val="26"/>
          <w:szCs w:val="26"/>
          <w:shd w:fill="auto" w:val="clear"/>
        </w:rPr>
        <w:t>Опасные метеорологические явления</w:t>
      </w:r>
    </w:p>
    <w:tbl>
      <w:tblPr>
        <w:tblW w:w="9799"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7"/>
        <w:gridCol w:w="7761"/>
      </w:tblGrid>
      <w:tr>
        <w:trPr>
          <w:trHeight w:val="1050" w:hRule="atLeast"/>
        </w:trPr>
        <w:tc>
          <w:tcPr>
            <w:tcW w:w="2037"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spacing w:lineRule="auto" w:line="240"/>
              <w:ind w:firstLine="567" w:left="0" w:right="0"/>
              <w:jc w:val="both"/>
              <w:rPr>
                <w:rFonts w:ascii="Times New Roman" w:hAnsi="Times New Roman"/>
                <w:color w:val="000000"/>
                <w:sz w:val="26"/>
                <w:szCs w:val="26"/>
                <w:shd w:fill="auto" w:val="clear"/>
                <w:lang w:bidi="hi-IN"/>
              </w:rPr>
            </w:pPr>
            <w:r>
              <w:rPr>
                <w:rFonts w:ascii="Times New Roman" w:hAnsi="Times New Roman"/>
                <w:color w:val="000000"/>
                <w:sz w:val="26"/>
                <w:szCs w:val="26"/>
                <w:shd w:fill="auto" w:val="clear"/>
                <w:lang w:bidi="hi-IN"/>
              </w:rPr>
              <w:t>09-14.07 местами ожидается высокая пожароопасность</w:t>
            </w:r>
          </w:p>
          <w:p>
            <w:pPr>
              <w:pStyle w:val="Normal"/>
              <w:spacing w:lineRule="auto" w:line="240"/>
              <w:ind w:hanging="0" w:left="0" w:right="0"/>
              <w:jc w:val="both"/>
              <w:rPr>
                <w:rFonts w:ascii="Times New Roman" w:hAnsi="Times New Roman"/>
                <w:color w:val="000000"/>
                <w:sz w:val="26"/>
                <w:szCs w:val="26"/>
                <w:shd w:fill="auto" w:val="clear"/>
                <w:lang w:bidi="hi-IN"/>
              </w:rPr>
            </w:pPr>
            <w:r>
              <w:rPr>
                <w:rFonts w:ascii="Times New Roman" w:hAnsi="Times New Roman"/>
                <w:color w:val="000000"/>
                <w:sz w:val="26"/>
                <w:szCs w:val="26"/>
                <w:shd w:fill="auto" w:val="clear"/>
                <w:lang w:bidi="hi-IN"/>
              </w:rPr>
              <w:t xml:space="preserve"> </w:t>
            </w:r>
            <w:r>
              <w:rPr>
                <w:rFonts w:ascii="Times New Roman" w:hAnsi="Times New Roman"/>
                <w:color w:val="000000"/>
                <w:sz w:val="26"/>
                <w:szCs w:val="26"/>
                <w:shd w:fill="auto" w:val="clear"/>
                <w:lang w:bidi="hi-IN"/>
              </w:rPr>
              <w:t xml:space="preserve">(4 класса). </w:t>
            </w:r>
          </w:p>
        </w:tc>
      </w:tr>
    </w:tbl>
    <w:p>
      <w:pPr>
        <w:pStyle w:val="Normal"/>
        <w:jc w:val="both"/>
        <w:rPr>
          <w:rFonts w:ascii="Times New Roman" w:hAnsi="Times New Roman"/>
          <w:color w:val="000000"/>
          <w:sz w:val="24"/>
          <w:highlight w:val="none"/>
          <w:shd w:fill="FFFF00" w:val="clear"/>
        </w:rPr>
      </w:pPr>
      <w:r>
        <w:rPr>
          <w:rFonts w:ascii="Times New Roman" w:hAnsi="Times New Roman"/>
          <w:color w:val="000000"/>
          <w:sz w:val="24"/>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bidi w:val="0"/>
        <w:spacing w:lineRule="auto" w:line="240" w:before="0" w:after="0"/>
        <w:ind w:firstLine="567" w:left="0" w:right="0"/>
        <w:jc w:val="both"/>
        <w:rPr>
          <w:rFonts w:ascii="Times New Roman" w:hAnsi="Times New Roman"/>
          <w:color w:val="000000"/>
          <w:sz w:val="24"/>
          <w:highlight w:val="none"/>
          <w:shd w:fill="FFFF00" w:val="clear"/>
          <w:lang w:bidi="hi-IN"/>
        </w:rPr>
      </w:pPr>
      <w:r>
        <w:rPr>
          <w:rFonts w:ascii="Times New Roman" w:hAnsi="Times New Roman"/>
          <w:color w:val="000000"/>
          <w:sz w:val="24"/>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bidi w:val="0"/>
        <w:spacing w:lineRule="auto" w:line="240" w:before="0" w:after="0"/>
        <w:ind w:firstLine="567" w:left="0" w:right="0"/>
        <w:jc w:val="both"/>
        <w:rPr>
          <w:rFonts w:ascii="Times New Roman" w:hAnsi="Times New Roman" w:eastAsia="Tahoma" w:cs="Wingdings"/>
          <w:color w:val="000000"/>
          <w:kern w:val="2"/>
          <w:sz w:val="26"/>
          <w:szCs w:val="26"/>
          <w:highlight w:val="none"/>
          <w:shd w:fill="auto" w:val="clear"/>
          <w:lang w:val="ru-RU" w:eastAsia="ru-RU" w:bidi="hi-IN"/>
        </w:rPr>
      </w:pPr>
      <w:r>
        <w:rPr>
          <w:rFonts w:eastAsia="Tahoma" w:cs="Wingdings" w:ascii="Times New Roman" w:hAnsi="Times New Roman"/>
          <w:b w:val="false"/>
          <w:i w:val="false"/>
          <w:caps w:val="false"/>
          <w:smallCaps w:val="false"/>
          <w:color w:val="000000"/>
          <w:spacing w:val="0"/>
          <w:kern w:val="2"/>
          <w:sz w:val="28"/>
          <w:szCs w:val="26"/>
          <w:shd w:fill="auto" w:val="clear"/>
          <w:lang w:val="ru-RU" w:eastAsia="ru-RU" w:bidi="hi-IN"/>
        </w:rPr>
        <w:t>По данным Службы МОС в г. Новосибирск за утро 07 июля</w:t>
      </w:r>
      <w:r>
        <w:rPr>
          <w:rFonts w:eastAsia="Tahoma" w:cs="Wingdings" w:ascii="Times New Roman" w:hAnsi="Times New Roman"/>
          <w:b w:val="false"/>
          <w:i w:val="false"/>
          <w:caps w:val="false"/>
          <w:smallCaps w:val="false"/>
          <w:color w:val="000000"/>
          <w:spacing w:val="0"/>
          <w:kern w:val="2"/>
          <w:sz w:val="28"/>
          <w:szCs w:val="26"/>
          <w:shd w:fill="auto" w:val="clear"/>
          <w:lang w:val="ru-RU" w:eastAsia="ru-RU" w:bidi="hi-IN"/>
        </w:rPr>
        <w:t>в атмосфере города зафиксировано</w:t>
      </w:r>
      <w:r>
        <w:rPr>
          <w:rFonts w:eastAsia="Tahoma" w:cs="Wingdings" w:ascii="Times New Roman" w:hAnsi="Times New Roman"/>
          <w:b w:val="false"/>
          <w:i w:val="false"/>
          <w:caps w:val="false"/>
          <w:smallCaps w:val="false"/>
          <w:color w:val="000000"/>
          <w:spacing w:val="0"/>
          <w:kern w:val="2"/>
          <w:sz w:val="28"/>
          <w:szCs w:val="26"/>
          <w:shd w:fill="auto" w:val="clear"/>
          <w:lang w:val="ru-RU" w:eastAsia="ru-RU" w:bidi="hi-IN"/>
        </w:rPr>
        <w:t xml:space="preserve"> </w:t>
      </w:r>
      <w:r>
        <w:rPr>
          <w:rFonts w:eastAsia="Tahoma" w:cs="Wingdings" w:ascii="Times New Roman" w:hAnsi="Times New Roman"/>
          <w:b w:val="false"/>
          <w:i w:val="false"/>
          <w:caps w:val="false"/>
          <w:smallCaps w:val="false"/>
          <w:color w:val="000000"/>
          <w:spacing w:val="0"/>
          <w:kern w:val="2"/>
          <w:sz w:val="28"/>
          <w:szCs w:val="26"/>
          <w:shd w:fill="auto" w:val="clear"/>
          <w:lang w:val="ru-RU" w:eastAsia="ru-RU" w:bidi="hi-IN"/>
        </w:rPr>
        <w:t>превышение предельных концентраций ф</w:t>
      </w:r>
      <w:r>
        <w:rPr>
          <w:rFonts w:eastAsia="Tahoma" w:cs="Wingdings" w:ascii="Times New Roman" w:hAnsi="Times New Roman"/>
          <w:b w:val="false"/>
          <w:i w:val="false"/>
          <w:caps w:val="false"/>
          <w:smallCaps w:val="false"/>
          <w:color w:val="000000"/>
          <w:spacing w:val="0"/>
          <w:kern w:val="2"/>
          <w:sz w:val="28"/>
          <w:szCs w:val="26"/>
          <w:shd w:fill="auto" w:val="clear"/>
          <w:lang w:val="ru-RU" w:eastAsia="ru-RU" w:bidi="hi-IN"/>
        </w:rPr>
        <w:t>ормальдегид</w:t>
      </w:r>
      <w:r>
        <w:rPr>
          <w:rFonts w:eastAsia="Tahoma" w:cs="Wingdings" w:ascii="Times New Roman" w:hAnsi="Times New Roman"/>
          <w:b w:val="false"/>
          <w:i w:val="false"/>
          <w:caps w:val="false"/>
          <w:smallCaps w:val="false"/>
          <w:color w:val="000000"/>
          <w:spacing w:val="0"/>
          <w:kern w:val="2"/>
          <w:sz w:val="28"/>
          <w:szCs w:val="26"/>
          <w:shd w:fill="auto" w:val="clear"/>
          <w:lang w:val="ru-RU" w:eastAsia="ru-RU" w:bidi="hi-IN"/>
        </w:rPr>
        <w:t>а</w:t>
      </w:r>
      <w:r>
        <w:rPr>
          <w:rFonts w:eastAsia="Tahoma" w:cs="Wingdings" w:ascii="Times New Roman" w:hAnsi="Times New Roman"/>
          <w:b w:val="false"/>
          <w:i w:val="false"/>
          <w:caps w:val="false"/>
          <w:smallCaps w:val="false"/>
          <w:color w:val="000000"/>
          <w:spacing w:val="0"/>
          <w:kern w:val="2"/>
          <w:sz w:val="28"/>
          <w:szCs w:val="26"/>
          <w:shd w:fill="auto" w:val="clear"/>
          <w:lang w:val="ru-RU" w:eastAsia="ru-RU" w:bidi="hi-IN"/>
        </w:rPr>
        <w:t xml:space="preserve"> - до 1,6 ПДК </w:t>
      </w:r>
      <w:r>
        <w:rPr>
          <w:rFonts w:eastAsia="Tahoma" w:cs="Wingdings" w:ascii="Times New Roman" w:hAnsi="Times New Roman"/>
          <w:b w:val="false"/>
          <w:i w:val="false"/>
          <w:caps w:val="false"/>
          <w:smallCaps w:val="false"/>
          <w:color w:val="000000"/>
          <w:spacing w:val="0"/>
          <w:kern w:val="2"/>
          <w:sz w:val="28"/>
          <w:szCs w:val="26"/>
          <w:shd w:fill="auto" w:val="clear"/>
          <w:lang w:val="ru-RU" w:eastAsia="ru-RU" w:bidi="hi-IN"/>
        </w:rPr>
        <w:t>в Дзержинском районе</w:t>
      </w:r>
      <w:r>
        <w:rPr>
          <w:rFonts w:eastAsia="Tahoma" w:cs="Wingdings" w:ascii="Times New Roman" w:hAnsi="Times New Roman"/>
          <w:b w:val="false"/>
          <w:i w:val="false"/>
          <w:caps w:val="false"/>
          <w:smallCaps w:val="false"/>
          <w:color w:val="000000"/>
          <w:spacing w:val="0"/>
          <w:kern w:val="2"/>
          <w:sz w:val="28"/>
          <w:szCs w:val="26"/>
          <w:shd w:fill="auto" w:val="clear"/>
          <w:lang w:val="ru-RU" w:eastAsia="ru-RU" w:bidi="hi-IN"/>
        </w:rPr>
        <w:t>.</w:t>
      </w:r>
    </w:p>
    <w:p>
      <w:pPr>
        <w:pStyle w:val="Normal"/>
        <w:bidi w:val="0"/>
        <w:spacing w:lineRule="auto" w:line="240" w:before="0" w:after="0"/>
        <w:ind w:firstLine="567" w:left="0" w:right="0"/>
        <w:jc w:val="both"/>
        <w:rPr>
          <w:rFonts w:ascii="Times New Roman" w:hAnsi="Times New Roman" w:eastAsia="Tahoma" w:cs="Wingdings"/>
          <w:color w:val="000000"/>
          <w:kern w:val="2"/>
          <w:sz w:val="26"/>
          <w:szCs w:val="26"/>
          <w:highlight w:val="none"/>
          <w:shd w:fill="auto" w:val="clear"/>
          <w:lang w:val="ru-RU" w:eastAsia="ru-RU" w:bidi="hi-IN"/>
        </w:rPr>
      </w:pPr>
      <w:r>
        <w:rPr>
          <w:rFonts w:eastAsia="Tahoma" w:cs="Wingdings" w:ascii="Times New Roman" w:hAnsi="Times New Roman"/>
          <w:b w:val="false"/>
          <w:i w:val="false"/>
          <w:caps w:val="false"/>
          <w:smallCaps w:val="false"/>
          <w:color w:val="000000"/>
          <w:spacing w:val="0"/>
          <w:kern w:val="2"/>
          <w:sz w:val="28"/>
          <w:szCs w:val="26"/>
          <w:shd w:fill="auto" w:val="clear"/>
          <w:lang w:val="ru-RU" w:eastAsia="ru-RU" w:bidi="hi-IN"/>
        </w:rPr>
        <w:t>По данным КЛМС 'Искитим' в гг. Искитим и Бердск за утро 07 июля превышений ПДК нет.</w:t>
      </w:r>
      <w:r>
        <w:rPr>
          <w:rFonts w:eastAsia="Tahoma" w:cs="Wingdings" w:ascii="Times New Roman" w:hAnsi="Times New Roman"/>
          <w:color w:val="000000"/>
          <w:kern w:val="2"/>
          <w:sz w:val="26"/>
          <w:szCs w:val="26"/>
          <w:shd w:fill="auto" w:val="clear"/>
          <w:lang w:val="ru-RU" w:eastAsia="ru-RU" w:bidi="hi-IN"/>
        </w:rPr>
        <w:t xml:space="preserve"> </w:t>
      </w:r>
    </w:p>
    <w:p>
      <w:pPr>
        <w:pStyle w:val="Normal"/>
        <w:bidi w:val="0"/>
        <w:spacing w:lineRule="auto" w:line="240" w:before="0" w:after="0"/>
        <w:ind w:firstLine="567" w:left="0" w:right="0"/>
        <w:jc w:val="both"/>
        <w:rPr>
          <w:rFonts w:ascii="Times New Roman" w:hAnsi="Times New Roman"/>
          <w:color w:val="000000"/>
          <w:sz w:val="24"/>
          <w:highlight w:val="none"/>
          <w:shd w:fill="FFFF00" w:val="clear"/>
          <w:lang w:bidi="hi-IN"/>
        </w:rPr>
      </w:pPr>
      <w:r>
        <w:rPr>
          <w:rFonts w:ascii="Times New Roman" w:hAnsi="Times New Roman"/>
          <w:color w:val="000000"/>
          <w:sz w:val="24"/>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1.3. Радиационная и химическая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bidi w:val="0"/>
        <w:spacing w:lineRule="auto" w:line="240" w:before="0" w:after="0"/>
        <w:ind w:firstLine="567" w:left="0" w:right="0"/>
        <w:jc w:val="both"/>
        <w:rPr>
          <w:rFonts w:ascii="Times New Roman" w:hAnsi="Times New Roman"/>
          <w:color w:val="000000"/>
          <w:sz w:val="24"/>
          <w:highlight w:val="none"/>
          <w:shd w:fill="FFFF00" w:val="clear"/>
          <w:lang w:bidi="hi-IN"/>
        </w:rPr>
      </w:pPr>
      <w:r>
        <w:rPr>
          <w:rFonts w:ascii="Times New Roman" w:hAnsi="Times New Roman"/>
          <w:color w:val="000000"/>
          <w:sz w:val="24"/>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1.4. Гидрологическая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bidi w:val="0"/>
        <w:spacing w:lineRule="auto" w:line="240" w:before="0" w:after="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113,43 мБС (Балтийской системы измерений), сброс 2290 м³/с, приток 2350 м³/с. Уровень воды в реке Обь в районе г. Новосибирска находится на отметке 141 см.</w:t>
      </w:r>
    </w:p>
    <w:p>
      <w:pPr>
        <w:pStyle w:val="Normal"/>
        <w:bidi w:val="0"/>
        <w:spacing w:lineRule="auto" w:line="240" w:before="0" w:after="0"/>
        <w:ind w:firstLine="567" w:left="0" w:right="0"/>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tabs>
          <w:tab w:val="clear" w:pos="720"/>
          <w:tab w:val="left" w:pos="3035"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По данным ФГБУ «Западно-Сибирское УГМС» на территории Новосибирской области установилась пожароопасность преимущественно 1-го класса, местами 2-го и 3-го классов.</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За сутки лесные пожары не зарегистрированы. Действующих лесных пожаров нет.</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spacing w:before="0" w:after="0"/>
        <w:ind w:firstLine="567"/>
        <w:jc w:val="both"/>
        <w:rPr>
          <w:color w:val="000000"/>
        </w:rPr>
      </w:pPr>
      <w:r>
        <w:rPr>
          <w:rFonts w:cs="Times New Roman" w:ascii="Times New Roman" w:hAnsi="Times New Roman"/>
          <w:color w:val="000000"/>
          <w:sz w:val="26"/>
          <w:szCs w:val="26"/>
        </w:rPr>
        <w:t>По данным космического мониторинга за сутки на территории области термические точки не зафиксированы (АППГ - 7, в 5-ти км зоне - 7). Всего с начала года зарегистрирована - 1531 термическая точка, из них в 5-ти км зоне - 1233 (АППГ - 709, в 5-ти км зоне - 587).</w:t>
      </w:r>
    </w:p>
    <w:p>
      <w:pPr>
        <w:pStyle w:val="Normal"/>
        <w:bidi w:val="0"/>
        <w:spacing w:lineRule="auto" w:line="240" w:before="0" w:after="0"/>
        <w:ind w:firstLine="567" w:left="0" w:right="0"/>
        <w:jc w:val="both"/>
        <w:rPr>
          <w:color w:val="C9211E"/>
          <w:sz w:val="20"/>
          <w:szCs w:val="20"/>
          <w:highlight w:val="none"/>
          <w:shd w:fill="FFFF00" w:val="clear"/>
        </w:rPr>
      </w:pPr>
      <w:r>
        <w:rPr>
          <w:color w:val="C9211E"/>
          <w:sz w:val="20"/>
          <w:szCs w:val="20"/>
          <w:shd w:fill="FFFF00"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1.6. Геомагнитная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bidi w:val="0"/>
        <w:spacing w:lineRule="auto" w:line="240" w:before="0" w:after="0"/>
        <w:ind w:firstLine="567" w:left="0" w:right="0"/>
        <w:jc w:val="both"/>
        <w:rPr>
          <w:rFonts w:ascii="Times New Roman" w:hAnsi="Times New Roman"/>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bidi w:val="0"/>
        <w:spacing w:lineRule="auto" w:line="240" w:before="0" w:after="0"/>
        <w:ind w:firstLine="567" w:left="0" w:right="0"/>
        <w:jc w:val="both"/>
        <w:rPr/>
      </w:pPr>
      <w:r>
        <w:rPr>
          <w:rFonts w:ascii="Times New Roman" w:hAnsi="Times New Roman"/>
          <w:color w:val="000000"/>
          <w:sz w:val="26"/>
          <w:szCs w:val="26"/>
          <w:shd w:fill="auto" w:val="clear"/>
        </w:rPr>
        <w:t>За прошедшие сутки на территории области зарегистрировано 11 техногенных пожаров: (г. Новосибирск: Кировский, Дзержинский, Центральный,  Ленинский</w:t>
      </w:r>
      <w:r>
        <w:rPr>
          <w:rFonts w:ascii="Times New Roman" w:hAnsi="Times New Roman"/>
          <w:b w:val="false"/>
          <w:bCs w:val="false"/>
          <w:color w:val="000000"/>
          <w:sz w:val="26"/>
          <w:szCs w:val="26"/>
          <w:shd w:fill="auto" w:val="clear"/>
        </w:rPr>
        <w:t xml:space="preserve"> районы,</w:t>
      </w:r>
      <w:r>
        <w:rPr>
          <w:rFonts w:ascii="Times New Roman" w:hAnsi="Times New Roman"/>
          <w:b/>
          <w:color w:val="000000"/>
          <w:sz w:val="26"/>
          <w:szCs w:val="26"/>
          <w:shd w:fill="auto" w:val="clear"/>
        </w:rPr>
        <w:t xml:space="preserve"> </w:t>
      </w:r>
      <w:r>
        <w:rPr>
          <w:rFonts w:eastAsia="Tahoma" w:cs="Wingdings" w:ascii="Times New Roman" w:hAnsi="Times New Roman"/>
          <w:color w:val="000000"/>
          <w:kern w:val="2"/>
          <w:sz w:val="26"/>
          <w:szCs w:val="26"/>
          <w:shd w:fill="auto" w:val="clear"/>
          <w:lang w:val="ru-RU" w:eastAsia="ru-RU" w:bidi="ar-SA"/>
        </w:rPr>
        <w:t xml:space="preserve">Новосибирский район: с. Береговое, </w:t>
      </w:r>
      <w:r>
        <w:rPr>
          <w:rFonts w:eastAsia="Tahoma" w:cs="Wingdings" w:ascii="Times New Roman" w:hAnsi="Times New Roman"/>
          <w:b w:val="false"/>
          <w:bCs w:val="false"/>
          <w:color w:val="000000"/>
          <w:kern w:val="2"/>
          <w:sz w:val="26"/>
          <w:szCs w:val="26"/>
          <w:shd w:fill="auto" w:val="clear"/>
          <w:lang w:val="ru-RU" w:eastAsia="ru-RU" w:bidi="ar-SA"/>
        </w:rPr>
        <w:t>с. Марусино,</w:t>
      </w:r>
      <w:r>
        <w:rPr>
          <w:rFonts w:eastAsia="Tahoma" w:cs="Wingdings" w:ascii="Times New Roman" w:hAnsi="Times New Roman"/>
          <w:color w:val="000000"/>
          <w:kern w:val="2"/>
          <w:sz w:val="26"/>
          <w:szCs w:val="26"/>
          <w:shd w:fill="auto" w:val="clear"/>
          <w:lang w:val="ru-RU" w:eastAsia="ru-RU" w:bidi="ar-SA"/>
        </w:rPr>
        <w:t xml:space="preserve"> Куйбышевский район: г. Куйбышев, </w:t>
      </w:r>
      <w:r>
        <w:rPr>
          <w:rFonts w:ascii="Times New Roman" w:hAnsi="Times New Roman"/>
          <w:b w:val="false"/>
          <w:bCs w:val="false"/>
          <w:color w:val="000000"/>
          <w:sz w:val="26"/>
          <w:szCs w:val="26"/>
          <w:shd w:fill="auto" w:val="clear"/>
        </w:rPr>
        <w:t>Мошковский район: с. Мотково)</w:t>
      </w:r>
      <w:r>
        <w:rPr>
          <w:rFonts w:ascii="Times New Roman" w:hAnsi="Times New Roman"/>
          <w:color w:val="000000"/>
          <w:sz w:val="26"/>
          <w:szCs w:val="26"/>
          <w:shd w:fill="auto" w:val="clear"/>
        </w:rPr>
        <w:t>, из них в жилом секторе 5, в результате которых погибших и</w:t>
      </w:r>
      <w:r>
        <w:rPr>
          <w:rFonts w:ascii="Times New Roman" w:hAnsi="Times New Roman"/>
          <w:color w:val="000000"/>
          <w:sz w:val="26"/>
          <w:szCs w:val="26"/>
          <w:shd w:fill="auto" w:val="clear"/>
          <w:lang w:bidi="hi-IN"/>
        </w:rPr>
        <w:t xml:space="preserve"> травмированных нет.</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Причины пожаров, виновные лица и материальный ущерб устанавливаются.</w:t>
      </w:r>
    </w:p>
    <w:p>
      <w:pPr>
        <w:pStyle w:val="Normal"/>
        <w:bidi w:val="0"/>
        <w:spacing w:lineRule="auto" w:line="240" w:before="0" w:after="0"/>
        <w:ind w:firstLine="567" w:left="0" w:right="0"/>
        <w:jc w:val="both"/>
        <w:rPr>
          <w:rFonts w:ascii="Times New Roman" w:hAnsi="Times New Roman"/>
          <w:color w:val="000000"/>
          <w:sz w:val="26"/>
          <w:szCs w:val="26"/>
          <w:highlight w:val="none"/>
          <w:shd w:fill="auto" w:val="clear"/>
          <w:lang w:bidi="hi-IN"/>
        </w:rPr>
      </w:pPr>
      <w:r>
        <w:rPr>
          <w:rFonts w:ascii="Times New Roman" w:hAnsi="Times New Roman"/>
          <w:color w:val="000000"/>
          <w:sz w:val="26"/>
          <w:szCs w:val="26"/>
          <w:shd w:fill="auto"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bidi w:val="0"/>
        <w:spacing w:lineRule="auto" w:line="240" w:before="0" w:after="0"/>
        <w:ind w:firstLine="567" w:left="0" w:right="0"/>
        <w:jc w:val="both"/>
        <w:rPr>
          <w:highlight w:val="none"/>
          <w:shd w:fill="auto" w:val="clear"/>
        </w:rPr>
      </w:pPr>
      <w:r>
        <w:rPr>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126"/>
        <w:tabs>
          <w:tab w:val="clear" w:pos="720"/>
          <w:tab w:val="center" w:pos="5740" w:leader="none"/>
        </w:tabs>
        <w:ind w:firstLine="567"/>
        <w:jc w:val="both"/>
        <w:rPr>
          <w:rFonts w:ascii="Times New Roman" w:hAnsi="Times New Roman" w:eastAsia="Times New Roman"/>
          <w:color w:themeColor="text1" w:val="000000"/>
          <w:sz w:val="26"/>
          <w:szCs w:val="26"/>
        </w:rPr>
      </w:pPr>
      <w:r>
        <w:rPr>
          <w:rFonts w:eastAsia="Times New Roman" w:ascii="Times New Roman" w:hAnsi="Times New Roman"/>
          <w:color w:themeColor="text1" w:val="000000"/>
          <w:sz w:val="26"/>
          <w:szCs w:val="26"/>
        </w:rPr>
        <w:t>За прошедшие сутки на водных объектах происшествий не зарегистрировано.</w:t>
      </w:r>
    </w:p>
    <w:p>
      <w:pPr>
        <w:pStyle w:val="126"/>
        <w:tabs>
          <w:tab w:val="clear" w:pos="720"/>
          <w:tab w:val="center" w:pos="5740" w:leader="none"/>
        </w:tabs>
        <w:ind w:firstLine="567"/>
        <w:jc w:val="both"/>
        <w:rPr>
          <w:rFonts w:ascii="Times New Roman" w:hAnsi="Times New Roman" w:eastAsia="Times New Roman"/>
          <w:color w:themeColor="text1" w:val="000000"/>
          <w:sz w:val="26"/>
          <w:szCs w:val="26"/>
        </w:rPr>
      </w:pPr>
      <w:r>
        <w:rPr>
          <w:rFonts w:eastAsia="Times New Roman" w:ascii="Times New Roman" w:hAnsi="Times New Roman"/>
          <w:color w:themeColor="text1" w:val="000000"/>
          <w:sz w:val="26"/>
          <w:szCs w:val="26"/>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Cs/>
          <w:color w:val="000000"/>
          <w:sz w:val="26"/>
          <w:szCs w:val="26"/>
          <w:shd w:fill="auto" w:val="clear"/>
        </w:rPr>
        <w:t>На дорогах области за прошедшие сутки зарегистрировано 6 ДТП, в результате которых  погибших нет, 7 человек травмировано.</w:t>
      </w:r>
    </w:p>
    <w:p>
      <w:pPr>
        <w:pStyle w:val="126"/>
        <w:tabs>
          <w:tab w:val="clear" w:pos="720"/>
          <w:tab w:val="center" w:pos="5740" w:leader="none"/>
        </w:tabs>
        <w:ind w:firstLine="567"/>
        <w:jc w:val="both"/>
        <w:rPr>
          <w:rFonts w:ascii="Times New Roman" w:hAnsi="Times New Roman" w:eastAsia="Times New Roman"/>
          <w:color w:themeColor="text1" w:val="000000"/>
          <w:sz w:val="26"/>
          <w:szCs w:val="26"/>
        </w:rPr>
      </w:pPr>
      <w:r>
        <w:rPr>
          <w:rFonts w:eastAsia="Times New Roman" w:ascii="Times New Roman" w:hAnsi="Times New Roman"/>
          <w:color w:themeColor="text1" w:val="000000"/>
          <w:sz w:val="26"/>
          <w:szCs w:val="26"/>
          <w:shd w:fill="auto" w:val="clear"/>
        </w:rPr>
        <w:t>В связи с неблагоприятными погодными условиями временно п</w:t>
      </w:r>
      <w:r>
        <w:rPr>
          <w:rFonts w:eastAsia="Times New Roman" w:ascii="Times New Roman" w:hAnsi="Times New Roman"/>
          <w:color w:themeColor="text1" w:val="000000"/>
          <w:sz w:val="26"/>
          <w:szCs w:val="26"/>
        </w:rPr>
        <w:t>рекращено автобусное сообщение с 33 населенными пунктами по 13 маршрутам в Баганском, Куйбышевском, Купинском, Кыштовском, Татарском районе.</w:t>
      </w:r>
    </w:p>
    <w:p>
      <w:pPr>
        <w:pStyle w:val="126"/>
        <w:tabs>
          <w:tab w:val="clear" w:pos="720"/>
          <w:tab w:val="center" w:pos="5740" w:leader="none"/>
        </w:tabs>
        <w:spacing w:lineRule="auto" w:line="240"/>
        <w:ind w:firstLine="567"/>
        <w:jc w:val="both"/>
        <w:rPr>
          <w:color w:val="C9211E"/>
        </w:rPr>
      </w:pPr>
      <w:r>
        <w:rPr>
          <w:rFonts w:eastAsia="Times New Roman" w:ascii="Times New Roman" w:hAnsi="Times New Roman"/>
          <w:bCs/>
          <w:color w:themeColor="text1" w:val="000000"/>
          <w:sz w:val="26"/>
          <w:szCs w:val="26"/>
        </w:rPr>
        <w:t>Отрезанных населенных пунктов нет, сообщение осуществляется автомобилями повышенной проходимости.</w:t>
      </w:r>
    </w:p>
    <w:p>
      <w:pPr>
        <w:pStyle w:val="126"/>
        <w:tabs>
          <w:tab w:val="clear" w:pos="720"/>
          <w:tab w:val="center" w:pos="5740" w:leader="none"/>
        </w:tabs>
        <w:bidi w:val="0"/>
        <w:spacing w:lineRule="auto" w:line="240" w:before="0" w:after="0"/>
        <w:ind w:firstLine="567" w:left="0" w:right="0"/>
        <w:rPr>
          <w:color w:val="FF0000"/>
          <w:highlight w:val="none"/>
          <w:shd w:fill="FFFF00" w:val="clear"/>
        </w:rPr>
      </w:pPr>
      <w:r>
        <w:rPr>
          <w:color w:val="FF0000"/>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Normal"/>
        <w:tabs>
          <w:tab w:val="clear" w:pos="720"/>
          <w:tab w:val="left" w:pos="0" w:leader="none"/>
        </w:tabs>
        <w:spacing w:lineRule="auto" w:line="240"/>
        <w:ind w:firstLine="567" w:left="0" w:right="0"/>
        <w:jc w:val="left"/>
        <w:rPr>
          <w:rFonts w:ascii="Times New Roman" w:hAnsi="Times New Roman"/>
          <w:bCs/>
          <w:color w:val="000000"/>
          <w:sz w:val="26"/>
          <w:szCs w:val="26"/>
          <w:shd w:fill="auto" w:val="clear"/>
        </w:rPr>
      </w:pPr>
      <w:r>
        <w:rPr>
          <w:rFonts w:ascii="Times New Roman" w:hAnsi="Times New Roman"/>
          <w:bCs/>
          <w:color w:val="000000"/>
          <w:sz w:val="26"/>
          <w:szCs w:val="26"/>
          <w:shd w:fill="auto" w:val="clear"/>
        </w:rPr>
        <w:t>П</w:t>
      </w:r>
      <w:r>
        <w:rPr>
          <w:rFonts w:ascii="Times New Roman" w:hAnsi="Times New Roman"/>
          <w:bCs/>
          <w:color w:val="000000"/>
          <w:sz w:val="26"/>
          <w:szCs w:val="26"/>
          <w:shd w:fill="auto" w:val="clear"/>
        </w:rPr>
        <w:t xml:space="preserve">еременная облачность, преимущественно без осадков, ночью по востоку в отдельных районах небольшие дожди. Ночью и утром местами туманы </w:t>
      </w:r>
    </w:p>
    <w:p>
      <w:pPr>
        <w:pStyle w:val="126"/>
        <w:tabs>
          <w:tab w:val="clear" w:pos="720"/>
          <w:tab w:val="center" w:pos="5740" w:leader="none"/>
        </w:tabs>
        <w:ind w:firstLine="567"/>
        <w:jc w:val="left"/>
        <w:rPr>
          <w:rFonts w:ascii="Times New Roman" w:hAnsi="Times New Roman" w:eastAsia="Times New Roman"/>
          <w:color w:themeColor="text1" w:val="000000"/>
          <w:sz w:val="26"/>
          <w:szCs w:val="26"/>
        </w:rPr>
      </w:pPr>
      <w:r>
        <w:rPr>
          <w:rFonts w:eastAsia="Times New Roman" w:ascii="Times New Roman" w:hAnsi="Times New Roman"/>
          <w:color w:themeColor="text1" w:val="000000"/>
          <w:sz w:val="26"/>
          <w:szCs w:val="26"/>
        </w:rPr>
        <w:t xml:space="preserve">Ветер северо-западный, ночью 2-7 </w:t>
      </w:r>
      <w:r>
        <w:rPr>
          <w:rFonts w:eastAsia="Times New Roman" w:ascii="Times New Roman" w:hAnsi="Times New Roman"/>
          <w:color w:themeColor="text1" w:val="000000"/>
          <w:sz w:val="26"/>
          <w:szCs w:val="26"/>
        </w:rPr>
        <w:t xml:space="preserve">м/с, </w:t>
      </w:r>
      <w:r>
        <w:rPr>
          <w:rFonts w:eastAsia="Times New Roman" w:ascii="Times New Roman" w:hAnsi="Times New Roman"/>
          <w:color w:themeColor="text1" w:val="000000"/>
          <w:sz w:val="26"/>
          <w:szCs w:val="26"/>
        </w:rPr>
        <w:t xml:space="preserve">местами порывы до 12 </w:t>
      </w:r>
      <w:r>
        <w:rPr>
          <w:rFonts w:eastAsia="Times New Roman" w:ascii="Times New Roman" w:hAnsi="Times New Roman"/>
          <w:color w:themeColor="text1" w:val="000000"/>
          <w:sz w:val="26"/>
          <w:szCs w:val="26"/>
        </w:rPr>
        <w:t xml:space="preserve">м/с, </w:t>
      </w:r>
      <w:r>
        <w:rPr>
          <w:rFonts w:eastAsia="Times New Roman" w:ascii="Times New Roman" w:hAnsi="Times New Roman"/>
          <w:color w:themeColor="text1" w:val="000000"/>
          <w:sz w:val="26"/>
          <w:szCs w:val="26"/>
        </w:rPr>
        <w:t xml:space="preserve">днем </w:t>
      </w:r>
    </w:p>
    <w:p>
      <w:pPr>
        <w:pStyle w:val="126"/>
        <w:tabs>
          <w:tab w:val="clear" w:pos="720"/>
          <w:tab w:val="center" w:pos="5740" w:leader="none"/>
        </w:tabs>
        <w:ind w:hanging="0"/>
        <w:jc w:val="left"/>
        <w:rPr>
          <w:rFonts w:ascii="Times New Roman" w:hAnsi="Times New Roman" w:eastAsia="Times New Roman"/>
          <w:color w:themeColor="text1" w:val="000000"/>
          <w:sz w:val="26"/>
          <w:szCs w:val="26"/>
        </w:rPr>
      </w:pPr>
      <w:r>
        <w:rPr>
          <w:rFonts w:eastAsia="Times New Roman" w:ascii="Times New Roman" w:hAnsi="Times New Roman"/>
          <w:color w:themeColor="text1" w:val="000000"/>
          <w:sz w:val="26"/>
          <w:szCs w:val="26"/>
        </w:rPr>
        <w:t xml:space="preserve">4-9 </w:t>
      </w:r>
      <w:r>
        <w:rPr>
          <w:rFonts w:eastAsia="Times New Roman" w:ascii="Times New Roman" w:hAnsi="Times New Roman"/>
          <w:color w:themeColor="text1" w:val="000000"/>
          <w:sz w:val="26"/>
          <w:szCs w:val="26"/>
        </w:rPr>
        <w:t xml:space="preserve">м/с, </w:t>
      </w:r>
      <w:r>
        <w:rPr>
          <w:rFonts w:eastAsia="Times New Roman" w:ascii="Times New Roman" w:hAnsi="Times New Roman"/>
          <w:color w:themeColor="text1" w:val="000000"/>
          <w:sz w:val="26"/>
          <w:szCs w:val="26"/>
        </w:rPr>
        <w:t xml:space="preserve">местами порывы до 14 </w:t>
      </w:r>
      <w:r>
        <w:rPr>
          <w:rFonts w:eastAsia="Times New Roman" w:ascii="Times New Roman" w:hAnsi="Times New Roman"/>
          <w:color w:themeColor="text1" w:val="000000"/>
          <w:sz w:val="26"/>
          <w:szCs w:val="26"/>
        </w:rPr>
        <w:t>м/с</w:t>
      </w:r>
      <w:r>
        <w:rPr>
          <w:rFonts w:eastAsia="Times New Roman" w:ascii="Times New Roman" w:hAnsi="Times New Roman"/>
          <w:color w:themeColor="text1" w:val="000000"/>
          <w:sz w:val="26"/>
          <w:szCs w:val="26"/>
        </w:rPr>
        <w:t xml:space="preserve"> .</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Температура воздуха ночью +</w:t>
      </w:r>
      <w:r>
        <w:rPr>
          <w:rFonts w:ascii="Times New Roman" w:hAnsi="Times New Roman"/>
          <w:color w:val="000000"/>
          <w:sz w:val="26"/>
          <w:szCs w:val="26"/>
          <w:shd w:fill="auto" w:val="clear"/>
        </w:rPr>
        <w:t>8</w:t>
      </w:r>
      <w:r>
        <w:rPr>
          <w:rFonts w:ascii="Times New Roman" w:hAnsi="Times New Roman"/>
          <w:color w:val="000000"/>
          <w:sz w:val="26"/>
          <w:szCs w:val="26"/>
          <w:shd w:fill="auto" w:val="clear"/>
        </w:rPr>
        <w:t>, +1</w:t>
      </w:r>
      <w:r>
        <w:rPr>
          <w:rFonts w:ascii="Times New Roman" w:hAnsi="Times New Roman"/>
          <w:color w:val="000000"/>
          <w:sz w:val="26"/>
          <w:szCs w:val="26"/>
          <w:shd w:fill="auto" w:val="clear"/>
        </w:rPr>
        <w:t>2</w:t>
      </w:r>
      <w:r>
        <w:rPr>
          <w:rFonts w:ascii="Times New Roman" w:hAnsi="Times New Roman"/>
          <w:color w:val="000000"/>
          <w:sz w:val="26"/>
          <w:szCs w:val="26"/>
          <w:shd w:fill="auto" w:val="clear"/>
        </w:rPr>
        <w:t xml:space="preserve">°С, </w:t>
      </w:r>
      <w:r>
        <w:rPr>
          <w:rFonts w:ascii="Times New Roman" w:hAnsi="Times New Roman"/>
          <w:color w:val="000000"/>
          <w:sz w:val="26"/>
          <w:szCs w:val="26"/>
          <w:shd w:fill="auto" w:val="clear"/>
        </w:rPr>
        <w:t xml:space="preserve">местами до +18°С </w:t>
      </w:r>
      <w:r>
        <w:rPr>
          <w:rFonts w:ascii="Times New Roman" w:hAnsi="Times New Roman"/>
          <w:color w:val="000000"/>
          <w:sz w:val="26"/>
          <w:szCs w:val="26"/>
          <w:shd w:fill="auto" w:val="clear"/>
        </w:rPr>
        <w:t>, днём +21, +26°С.</w:t>
      </w:r>
    </w:p>
    <w:p>
      <w:pPr>
        <w:pStyle w:val="Normal"/>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8"/>
          <w:szCs w:val="26"/>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r>
        <w:rPr>
          <w:rFonts w:ascii="Times New Roman" w:hAnsi="Times New Roman"/>
          <w:color w:val="000000"/>
          <w:sz w:val="26"/>
          <w:szCs w:val="26"/>
          <w:shd w:fill="auto" w:val="clear"/>
        </w:rPr>
        <w:t xml:space="preserve"> </w:t>
      </w:r>
    </w:p>
    <w:p>
      <w:pPr>
        <w:pStyle w:val="Normal"/>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2200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135 ± 10 см.</w:t>
      </w:r>
    </w:p>
    <w:p>
      <w:pPr>
        <w:pStyle w:val="Normal"/>
        <w:tabs>
          <w:tab w:val="clear" w:pos="720"/>
          <w:tab w:val="left" w:pos="0" w:leader="none"/>
        </w:tabs>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Cs/>
          <w:color w:val="000000"/>
          <w:sz w:val="28"/>
          <w:szCs w:val="26"/>
          <w:shd w:fill="auto" w:val="clear"/>
        </w:rPr>
        <w:t>Магнитное поле Земли ожидается спокойное. Ухудшение условий КВ-радиосвязи маловероятно. Общее содержание озона в озоновом слое в пределах нормы.</w:t>
      </w:r>
      <w:r>
        <w:rPr>
          <w:rFonts w:ascii="Times New Roman" w:hAnsi="Times New Roman"/>
          <w:bCs/>
          <w:color w:val="000000"/>
          <w:sz w:val="26"/>
          <w:szCs w:val="26"/>
          <w:shd w:fill="auto" w:val="clear"/>
        </w:rPr>
        <w:t xml:space="preserve"> </w:t>
      </w:r>
    </w:p>
    <w:p>
      <w:pPr>
        <w:pStyle w:val="Normal"/>
        <w:tabs>
          <w:tab w:val="clear" w:pos="720"/>
          <w:tab w:val="left" w:pos="0" w:leader="none"/>
        </w:tabs>
        <w:bidi w:val="0"/>
        <w:spacing w:lineRule="auto" w:line="240" w:before="0" w:after="0"/>
        <w:ind w:firstLine="567" w:left="0" w:right="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bidi w:val="0"/>
        <w:spacing w:lineRule="auto" w:line="240" w:before="0" w:after="0"/>
        <w:ind w:firstLine="567" w:left="0" w:right="0"/>
        <w:jc w:val="both"/>
        <w:rPr>
          <w:highlight w:val="none"/>
          <w:shd w:fill="auto" w:val="clear"/>
        </w:rPr>
      </w:pPr>
      <w:r>
        <w:rPr>
          <w:rFonts w:cs="Times New Roman" w:ascii="Times New Roman" w:hAnsi="Times New Roman"/>
          <w:color w:val="000000"/>
          <w:sz w:val="26"/>
          <w:szCs w:val="26"/>
          <w:shd w:fill="auto" w:val="clear"/>
        </w:rPr>
        <w:t>По данным ФГБУ «Западно-Сибирское УГМС» на территории Ордынского района прогнозируется высокая пожароопасность 4 класса, на остальной территории области пожароопасность 1-го и 2-го, местами 3-го классов.</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Риск возникновения лесных и ландшафтных пожаров с риском перехода на населенные пункты маловероятен.</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bidi w:val="0"/>
        <w:spacing w:lineRule="auto" w:line="240" w:before="0" w:after="0"/>
        <w:ind w:firstLine="567" w:left="0" w:right="0"/>
        <w:jc w:val="both"/>
        <w:rPr>
          <w:rFonts w:ascii="Times New Roman" w:hAnsi="Times New Roman"/>
          <w:color w:val="000000"/>
          <w:sz w:val="24"/>
          <w:highlight w:val="none"/>
          <w:shd w:fill="FFFF00" w:val="clear"/>
        </w:rPr>
      </w:pPr>
      <w:r>
        <w:rPr>
          <w:shd w:fill="auto" w:val="clear"/>
        </w:rPr>
      </w:r>
    </w:p>
    <w:p>
      <w:pPr>
        <w:pStyle w:val="Normal"/>
        <w:bidi w:val="0"/>
        <w:spacing w:lineRule="auto" w:line="240" w:before="0" w:after="0"/>
        <w:ind w:firstLine="567" w:left="0" w:right="0"/>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bidi w:val="0"/>
        <w:spacing w:lineRule="auto" w:line="240" w:before="0" w:after="0"/>
        <w:ind w:firstLine="567" w:left="0" w:right="0"/>
        <w:rPr>
          <w:highlight w:val="none"/>
          <w:shd w:fill="auto" w:val="clear"/>
        </w:rPr>
      </w:pPr>
      <w:r>
        <w:rPr>
          <w:rFonts w:ascii="Times New Roman" w:hAnsi="Times New Roman"/>
          <w:color w:val="000000"/>
          <w:sz w:val="26"/>
          <w:szCs w:val="26"/>
          <w:shd w:fill="auto" w:val="clear"/>
        </w:rPr>
        <w:t>ЧС, вызванные сейсмической активностью, маловероятны.</w:t>
      </w:r>
    </w:p>
    <w:p>
      <w:pPr>
        <w:pStyle w:val="Normal"/>
        <w:bidi w:val="0"/>
        <w:spacing w:lineRule="auto" w:line="240" w:before="0" w:after="0"/>
        <w:ind w:firstLine="567" w:left="0" w:right="0"/>
        <w:rPr>
          <w:rFonts w:ascii="Times New Roman" w:hAnsi="Times New Roman"/>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bidi w:val="0"/>
        <w:spacing w:lineRule="auto" w:line="240" w:before="0" w:after="0"/>
        <w:ind w:firstLine="567" w:left="0" w:right="0"/>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Возникновение ЧС маловероятно.</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bidi w:val="0"/>
        <w:spacing w:lineRule="auto" w:line="240" w:before="0" w:after="0"/>
        <w:ind w:firstLine="567" w:left="0" w:right="0"/>
        <w:jc w:val="both"/>
        <w:rPr>
          <w:rFonts w:ascii="Times New Roman" w:hAnsi="Times New Roman"/>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Повышен риск заболеваемости бешенством крупного рогатого скота на территории Татарского муниципального округа.</w:t>
      </w:r>
    </w:p>
    <w:p>
      <w:pPr>
        <w:pStyle w:val="Normal"/>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shd w:val="clear" w:color="auto" w:fill="FFFFFF"/>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Риск возникновения аварий на объектах энергетики, способных привести к ЧС выше муниципального уровня, маловероятен.</w:t>
      </w:r>
    </w:p>
    <w:p>
      <w:pPr>
        <w:pStyle w:val="Normal"/>
        <w:bidi w:val="0"/>
        <w:spacing w:lineRule="auto" w:line="240" w:before="0" w:after="0"/>
        <w:ind w:firstLine="567" w:left="0" w:right="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Гидродинамические испытания проводятся на территории г. Новосибирска  по 17 августа включительно.</w:t>
      </w:r>
    </w:p>
    <w:p>
      <w:pPr>
        <w:pStyle w:val="Normal"/>
        <w:bidi w:val="0"/>
        <w:spacing w:lineRule="auto" w:line="240" w:before="0" w:after="0"/>
        <w:ind w:firstLine="567" w:left="0" w:right="0"/>
        <w:jc w:val="both"/>
        <w:rPr>
          <w:highlight w:val="none"/>
          <w:shd w:fill="FFFF00" w:val="clear"/>
        </w:rPr>
      </w:pPr>
      <w:r>
        <w:rPr>
          <w:rFonts w:ascii="Times New Roman" w:hAnsi="Times New Roman"/>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w:t>
      </w:r>
      <w:r>
        <w:rPr>
          <w:rFonts w:ascii="Times New Roman" w:hAnsi="Times New Roman"/>
          <w:color w:val="000000"/>
          <w:sz w:val="26"/>
          <w:szCs w:val="26"/>
          <w:shd w:fill="FFFF00" w:val="clear"/>
        </w:rPr>
        <w:t xml:space="preserve"> </w:t>
      </w:r>
      <w:r>
        <w:rPr>
          <w:rFonts w:ascii="Times New Roman" w:hAnsi="Times New Roman"/>
          <w:color w:val="000000"/>
          <w:sz w:val="26"/>
          <w:szCs w:val="26"/>
          <w:shd w:fill="auto" w:val="clear"/>
        </w:rPr>
        <w:t>Тогучинский, Краснозерский, Коченевский, Мошковский, Ордынский и Черепановский районы Новосибирской области.</w:t>
      </w:r>
    </w:p>
    <w:p>
      <w:pPr>
        <w:pStyle w:val="Normal"/>
        <w:bidi w:val="0"/>
        <w:spacing w:lineRule="auto" w:line="240" w:before="0" w:after="0"/>
        <w:ind w:firstLine="567" w:left="0" w:right="0"/>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 xml:space="preserve">В связи с летним периодом отпусков и школьных каникул, сохраняется высоким риск возникновения несчастных случаев и происшествий на водных объектах области. </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Осадки в виде дождей, туманы в ночные и утренние часы,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В связи с прошедшими и прогнозируемыми осадками возможно затруднение движения автомобильного транспорта по грунтовым дорогам области.</w:t>
      </w:r>
    </w:p>
    <w:p>
      <w:pPr>
        <w:pStyle w:val="Normal"/>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bidi w:val="0"/>
        <w:spacing w:lineRule="auto" w:line="240" w:before="0" w:after="0"/>
        <w:ind w:firstLine="567" w:left="0" w:right="0"/>
        <w:jc w:val="center"/>
        <w:rPr/>
      </w:pPr>
      <w:r>
        <w:rPr>
          <w:rFonts w:ascii="Times New Roman" w:hAnsi="Times New Roman"/>
          <w:b/>
          <w:bCs/>
          <w:color w:val="000000"/>
          <w:sz w:val="26"/>
          <w:szCs w:val="26"/>
        </w:rPr>
        <w:t>3. Рекомендованные превентивные мероприятия.</w:t>
      </w:r>
    </w:p>
    <w:p>
      <w:pPr>
        <w:pStyle w:val="Normal"/>
        <w:bidi w:val="0"/>
        <w:spacing w:lineRule="auto" w:line="240" w:before="0" w:after="0"/>
        <w:ind w:firstLine="567" w:left="0" w:right="0"/>
        <w:jc w:val="both"/>
        <w:rPr>
          <w:rFonts w:ascii="Times New Roman" w:hAnsi="Times New Roman"/>
          <w:color w:val="000000"/>
          <w:sz w:val="20"/>
          <w:szCs w:val="20"/>
        </w:rPr>
      </w:pPr>
      <w:r>
        <w:rPr>
          <w:rFonts w:ascii="Times New Roman" w:hAnsi="Times New Roman"/>
          <w:color w:val="000000"/>
          <w:sz w:val="20"/>
          <w:szCs w:val="20"/>
        </w:rPr>
      </w:r>
    </w:p>
    <w:p>
      <w:pPr>
        <w:pStyle w:val="Normal"/>
        <w:bidi w:val="0"/>
        <w:spacing w:lineRule="auto" w:line="240" w:before="0" w:after="0"/>
        <w:ind w:firstLine="567" w:left="0" w:right="0"/>
        <w:jc w:val="both"/>
        <w:rPr/>
      </w:pPr>
      <w:r>
        <w:rPr>
          <w:rFonts w:ascii="Times New Roman" w:hAnsi="Times New Roman"/>
          <w:b/>
          <w:bCs/>
          <w:color w:val="000000"/>
          <w:sz w:val="26"/>
          <w:szCs w:val="26"/>
        </w:rPr>
        <w:t>3.1. Органам местного самоуправления.</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bidi w:val="0"/>
        <w:spacing w:lineRule="auto" w:line="240" w:before="0" w:after="0"/>
        <w:ind w:firstLine="567" w:left="0" w:right="0"/>
        <w:jc w:val="both"/>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bidi w:val="0"/>
        <w:spacing w:lineRule="auto" w:line="240" w:before="0" w:after="0"/>
        <w:ind w:firstLine="567" w:left="0" w:right="0"/>
        <w:jc w:val="both"/>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bidi w:val="0"/>
        <w:spacing w:lineRule="auto" w:line="240" w:before="0" w:after="0"/>
        <w:ind w:firstLine="567" w:left="0" w:right="0"/>
        <w:jc w:val="both"/>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bidi w:val="0"/>
        <w:spacing w:lineRule="auto" w:line="240" w:before="0" w:after="0"/>
        <w:ind w:firstLine="567" w:left="0" w:right="0"/>
        <w:jc w:val="both"/>
        <w:rPr/>
      </w:pPr>
      <w:r>
        <w:rPr>
          <w:rFonts w:ascii="Times New Roman" w:hAnsi="Times New Roman"/>
          <w:color w:val="000000"/>
          <w:sz w:val="26"/>
          <w:szCs w:val="26"/>
        </w:rPr>
        <w:t>3.1.5. Продолжить информирование населения через СМИ:</w:t>
      </w:r>
    </w:p>
    <w:p>
      <w:pPr>
        <w:pStyle w:val="Normal"/>
        <w:bidi w:val="0"/>
        <w:spacing w:lineRule="auto" w:line="240" w:before="0" w:after="0"/>
        <w:ind w:firstLine="567" w:left="0" w:right="0"/>
        <w:jc w:val="both"/>
        <w:rPr/>
      </w:pPr>
      <w:r>
        <w:rPr>
          <w:rFonts w:ascii="Times New Roman" w:hAnsi="Times New Roman"/>
          <w:color w:val="000000"/>
          <w:sz w:val="26"/>
          <w:szCs w:val="26"/>
        </w:rPr>
        <w:t>- по соблюдению правил пожарной безопасности;</w:t>
      </w:r>
    </w:p>
    <w:p>
      <w:pPr>
        <w:pStyle w:val="Normal"/>
        <w:bidi w:val="0"/>
        <w:spacing w:lineRule="auto" w:line="240" w:before="0" w:after="0"/>
        <w:ind w:firstLine="567" w:left="0" w:right="0"/>
        <w:jc w:val="both"/>
        <w:rPr/>
      </w:pPr>
      <w:r>
        <w:rPr>
          <w:rFonts w:ascii="Times New Roman" w:hAnsi="Times New Roman"/>
          <w:color w:val="000000"/>
          <w:sz w:val="26"/>
          <w:szCs w:val="26"/>
        </w:rPr>
        <w:t>- по соблюдению правил поведения на водных объектах;</w:t>
      </w:r>
    </w:p>
    <w:p>
      <w:pPr>
        <w:pStyle w:val="Normal"/>
        <w:bidi w:val="0"/>
        <w:spacing w:lineRule="auto" w:line="240" w:before="0" w:after="0"/>
        <w:ind w:firstLine="567" w:left="0" w:right="0"/>
        <w:jc w:val="both"/>
        <w:rPr/>
      </w:pPr>
      <w:r>
        <w:rPr>
          <w:rFonts w:ascii="Times New Roman" w:hAnsi="Times New Roman"/>
          <w:color w:val="000000"/>
          <w:sz w:val="26"/>
          <w:szCs w:val="26"/>
        </w:rPr>
        <w:t>- по соблюдению правил дорожного движения.</w:t>
      </w:r>
    </w:p>
    <w:p>
      <w:pPr>
        <w:pStyle w:val="Normal"/>
        <w:bidi w:val="0"/>
        <w:spacing w:lineRule="auto" w:line="240" w:before="0" w:after="0"/>
        <w:ind w:firstLine="567" w:left="0" w:right="0"/>
        <w:jc w:val="both"/>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bidi w:val="0"/>
        <w:spacing w:lineRule="auto" w:line="240" w:before="0" w:after="0"/>
        <w:ind w:firstLine="567" w:left="0" w:right="0"/>
        <w:jc w:val="both"/>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bidi w:val="0"/>
        <w:spacing w:lineRule="auto" w:line="240" w:before="0" w:after="0"/>
        <w:ind w:firstLine="567" w:left="0" w:right="0"/>
        <w:jc w:val="both"/>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bidi w:val="0"/>
        <w:spacing w:lineRule="auto" w:line="240" w:before="0" w:after="0"/>
        <w:ind w:firstLine="567" w:left="0" w:right="0"/>
        <w:jc w:val="both"/>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bidi w:val="0"/>
        <w:spacing w:lineRule="auto" w:line="240" w:before="0" w:after="0"/>
        <w:ind w:firstLine="567" w:left="0" w:right="0"/>
        <w:jc w:val="both"/>
        <w:rPr>
          <w:rFonts w:ascii="Times New Roman" w:hAnsi="Times New Roman"/>
          <w:color w:val="000000"/>
          <w:sz w:val="20"/>
          <w:szCs w:val="20"/>
        </w:rPr>
      </w:pPr>
      <w:r>
        <w:rPr>
          <w:rFonts w:ascii="Times New Roman" w:hAnsi="Times New Roman"/>
          <w:color w:val="000000"/>
          <w:sz w:val="20"/>
          <w:szCs w:val="20"/>
        </w:rPr>
      </w:r>
    </w:p>
    <w:p>
      <w:pPr>
        <w:pStyle w:val="Normal"/>
        <w:bidi w:val="0"/>
        <w:spacing w:lineRule="auto" w:line="240" w:before="0" w:after="0"/>
        <w:ind w:firstLine="567" w:left="0" w:right="0"/>
        <w:jc w:val="both"/>
        <w:rPr/>
      </w:pPr>
      <w:r>
        <w:rPr>
          <w:rFonts w:ascii="Times New Roman" w:hAnsi="Times New Roman"/>
          <w:b/>
          <w:bCs/>
          <w:color w:val="000000"/>
          <w:sz w:val="26"/>
          <w:szCs w:val="26"/>
        </w:rPr>
        <w:t>3.2. По риску возникновения происшествий на водных объектах:</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bidi w:val="0"/>
        <w:spacing w:lineRule="auto" w:line="240" w:before="0" w:after="0"/>
        <w:ind w:firstLine="567" w:left="0" w:right="0"/>
        <w:jc w:val="both"/>
        <w:rPr/>
      </w:pPr>
      <w:r>
        <w:rPr>
          <w:rFonts w:ascii="Times New Roman" w:hAnsi="Times New Roman"/>
          <w:bCs/>
          <w:color w:val="000000"/>
          <w:sz w:val="26"/>
          <w:szCs w:val="26"/>
        </w:rPr>
        <w:t>3.2.2. Обеспечить контроль за всеми возможными местами рыбной ловли.</w:t>
      </w:r>
    </w:p>
    <w:p>
      <w:pPr>
        <w:pStyle w:val="Normal"/>
        <w:bidi w:val="0"/>
        <w:spacing w:lineRule="auto" w:line="240" w:before="0" w:after="0"/>
        <w:ind w:firstLine="567" w:left="0" w:right="0"/>
        <w:jc w:val="both"/>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bidi w:val="0"/>
        <w:spacing w:lineRule="auto" w:line="240" w:before="0" w:after="0"/>
        <w:ind w:firstLine="567" w:left="0" w:right="0"/>
        <w:jc w:val="both"/>
        <w:rPr>
          <w:rFonts w:ascii="Times New Roman" w:hAnsi="Times New Roman"/>
          <w:color w:val="000000"/>
          <w:sz w:val="20"/>
          <w:szCs w:val="20"/>
        </w:rPr>
      </w:pPr>
      <w:r>
        <w:rPr>
          <w:rFonts w:ascii="Times New Roman" w:hAnsi="Times New Roman"/>
          <w:color w:val="000000"/>
          <w:sz w:val="20"/>
          <w:szCs w:val="20"/>
        </w:rPr>
      </w:r>
    </w:p>
    <w:p>
      <w:pPr>
        <w:pStyle w:val="Normal"/>
        <w:bidi w:val="0"/>
        <w:spacing w:lineRule="auto" w:line="240" w:before="0" w:after="0"/>
        <w:ind w:firstLine="567" w:left="0" w:right="0"/>
        <w:jc w:val="both"/>
        <w:rPr/>
      </w:pPr>
      <w:r>
        <w:rPr>
          <w:rFonts w:ascii="Times New Roman" w:hAnsi="Times New Roman"/>
          <w:b/>
          <w:bCs/>
          <w:color w:val="000000"/>
          <w:sz w:val="26"/>
          <w:szCs w:val="26"/>
        </w:rPr>
        <w:t>3.3. По риску возникновения техногенных пожаров.</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bidi w:val="0"/>
        <w:spacing w:lineRule="auto" w:line="240" w:before="0" w:after="0"/>
        <w:ind w:firstLine="567" w:left="0" w:right="0"/>
        <w:jc w:val="both"/>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bidi w:val="0"/>
        <w:spacing w:lineRule="auto" w:line="240" w:before="0" w:after="0"/>
        <w:ind w:firstLine="567" w:left="0" w:right="0"/>
        <w:jc w:val="both"/>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bidi w:val="0"/>
        <w:spacing w:lineRule="auto" w:line="240" w:before="0" w:after="0"/>
        <w:ind w:firstLine="567" w:left="0" w:right="0"/>
        <w:jc w:val="both"/>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bidi w:val="0"/>
        <w:spacing w:lineRule="auto" w:line="240" w:before="0" w:after="0"/>
        <w:ind w:firstLine="567" w:left="0" w:right="0"/>
        <w:jc w:val="both"/>
        <w:rPr/>
      </w:pPr>
      <w:r>
        <w:rPr>
          <w:rFonts w:ascii="Times New Roman" w:hAnsi="Times New Roman"/>
          <w:color w:val="000000"/>
          <w:sz w:val="26"/>
          <w:szCs w:val="26"/>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bidi w:val="0"/>
        <w:spacing w:lineRule="auto" w:line="240" w:before="0" w:after="0"/>
        <w:ind w:firstLine="567" w:left="0" w:right="0"/>
        <w:jc w:val="both"/>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bidi w:val="0"/>
        <w:spacing w:lineRule="auto" w:line="240" w:before="0" w:after="0"/>
        <w:ind w:firstLine="567" w:left="0" w:right="0"/>
        <w:jc w:val="both"/>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bidi w:val="0"/>
        <w:spacing w:lineRule="auto" w:line="240" w:before="0" w:after="0"/>
        <w:ind w:firstLine="567" w:left="0" w:right="0"/>
        <w:jc w:val="both"/>
        <w:rPr>
          <w:rFonts w:ascii="Times New Roman" w:hAnsi="Times New Roman"/>
          <w:color w:val="000000"/>
          <w:sz w:val="20"/>
          <w:szCs w:val="20"/>
        </w:rPr>
      </w:pPr>
      <w:r>
        <w:rPr>
          <w:rFonts w:ascii="Times New Roman" w:hAnsi="Times New Roman"/>
          <w:color w:val="000000"/>
          <w:sz w:val="20"/>
          <w:szCs w:val="20"/>
        </w:rPr>
      </w:r>
    </w:p>
    <w:p>
      <w:pPr>
        <w:pStyle w:val="Normal"/>
        <w:bidi w:val="0"/>
        <w:spacing w:lineRule="auto" w:line="240" w:before="0" w:after="0"/>
        <w:ind w:firstLine="567" w:left="0" w:right="0"/>
        <w:jc w:val="both"/>
        <w:rPr/>
      </w:pPr>
      <w:r>
        <w:rPr>
          <w:rFonts w:ascii="Times New Roman" w:hAnsi="Times New Roman"/>
          <w:b/>
          <w:bCs/>
          <w:color w:val="000000"/>
          <w:sz w:val="26"/>
          <w:szCs w:val="26"/>
        </w:rPr>
        <w:t>3.4. По риску возникновения аварий на ТЭК и ЖКХ.</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bidi w:val="0"/>
        <w:spacing w:lineRule="auto" w:line="240" w:before="0" w:after="0"/>
        <w:ind w:firstLine="567" w:left="0" w:right="0"/>
        <w:jc w:val="both"/>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bidi w:val="0"/>
        <w:spacing w:lineRule="auto" w:line="240" w:before="0" w:after="0"/>
        <w:ind w:firstLine="567" w:left="0" w:right="0"/>
        <w:jc w:val="both"/>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bidi w:val="0"/>
        <w:spacing w:lineRule="auto" w:line="240" w:before="0" w:after="0"/>
        <w:ind w:firstLine="567" w:left="0" w:right="0"/>
        <w:jc w:val="both"/>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bidi w:val="0"/>
        <w:spacing w:lineRule="auto" w:line="240" w:before="0" w:after="0"/>
        <w:ind w:firstLine="567" w:left="0" w:right="0"/>
        <w:jc w:val="both"/>
        <w:rPr>
          <w:rFonts w:ascii="Times New Roman" w:hAnsi="Times New Roman"/>
          <w:color w:val="000000"/>
          <w:sz w:val="20"/>
          <w:szCs w:val="20"/>
        </w:rPr>
      </w:pPr>
      <w:r>
        <w:rPr>
          <w:rFonts w:ascii="Times New Roman" w:hAnsi="Times New Roman"/>
          <w:color w:val="000000"/>
          <w:sz w:val="20"/>
          <w:szCs w:val="20"/>
        </w:rPr>
      </w:r>
    </w:p>
    <w:p>
      <w:pPr>
        <w:pStyle w:val="Normal"/>
        <w:bidi w:val="0"/>
        <w:spacing w:lineRule="auto" w:line="240" w:before="0" w:after="0"/>
        <w:ind w:firstLine="567" w:left="0" w:right="0"/>
        <w:jc w:val="both"/>
        <w:rPr/>
      </w:pPr>
      <w:r>
        <w:rPr>
          <w:rFonts w:ascii="Times New Roman" w:hAnsi="Times New Roman"/>
          <w:b/>
          <w:color w:val="000000"/>
          <w:sz w:val="26"/>
          <w:szCs w:val="26"/>
        </w:rPr>
        <w:t>3.5. По предупреждению лесных и ландшафтных пожаров:</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bidi w:val="0"/>
        <w:spacing w:lineRule="auto" w:line="240" w:before="0" w:after="0"/>
        <w:ind w:hanging="0" w:left="0" w:right="0"/>
        <w:jc w:val="both"/>
        <w:rPr>
          <w:sz w:val="25"/>
          <w:szCs w:val="25"/>
        </w:rPr>
      </w:pPr>
      <w:r>
        <w:rPr>
          <w:rFonts w:ascii="Times New Roman" w:hAnsi="Times New Roman"/>
          <w:color w:val="000000"/>
          <w:sz w:val="25"/>
          <w:szCs w:val="25"/>
        </w:rPr>
        <w:tab/>
        <w:t>- усилить меры по контролю за состоянием имеющихся источников наружного противопожарного водоснабжения;</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проводить обучение населения способам защиты и действиям в случае возникновения чрезвычайной ситуации;</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обеспечить готовность к проведению эвакуационных мероприятий в случае возникновения чрезвычайной ситуации;</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sz w:val="25"/>
          <w:szCs w:val="25"/>
        </w:rPr>
      </w:pPr>
      <w:r>
        <w:rPr>
          <w:rFonts w:ascii="Times New Roman" w:hAnsi="Times New Roman"/>
          <w:color w:val="000000"/>
          <w:sz w:val="25"/>
          <w:szCs w:val="25"/>
        </w:rPr>
        <w:t xml:space="preserve">При возникновении ЧС немедленно информировать старшего оперативного дежурного ЦУКС ГУ МЧС России по Новосибирской области по телефону </w:t>
        <w:br/>
        <w:t>8-(383)-217-68-06.</w:t>
      </w:r>
      <w:bookmarkStart w:id="0" w:name="_Hlk163747752"/>
      <w:bookmarkEnd w:id="0"/>
    </w:p>
    <w:p>
      <w:pPr>
        <w:pStyle w:val="Normal"/>
        <w:spacing w:lineRule="auto" w:line="276"/>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76"/>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76"/>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before="0" w:after="0"/>
        <w:jc w:val="both"/>
        <w:rPr/>
      </w:pPr>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auto" w:line="240" w:before="0" w:after="0"/>
        <w:rPr/>
      </w:pPr>
      <w:r>
        <w:rPr>
          <w:rFonts w:ascii="Times New Roman" w:hAnsi="Times New Roman"/>
          <w:color w:val="000000"/>
          <w:sz w:val="26"/>
          <w:szCs w:val="26"/>
        </w:rPr>
        <w:t>(старший оперативный дежурный)</w:t>
      </w:r>
    </w:p>
    <w:p>
      <w:pPr>
        <w:pStyle w:val="Normal"/>
        <w:spacing w:lineRule="auto" w:line="240" w:before="0" w:after="0"/>
        <w:rPr/>
      </w:pPr>
      <w:r>
        <w:rPr>
          <w:rFonts w:ascii="Times New Roman" w:hAnsi="Times New Roman"/>
          <w:color w:val="000000"/>
          <w:sz w:val="26"/>
          <w:szCs w:val="26"/>
        </w:rPr>
        <w:t>ЦУКС ГУ МЧС России по Новосибир</w:t>
      </w:r>
      <w:r>
        <w:drawing>
          <wp:anchor behindDoc="1" distT="0" distB="0" distL="0" distR="0" simplePos="0" locked="0" layoutInCell="1" allowOverlap="1" relativeHeight="3">
            <wp:simplePos x="0" y="0"/>
            <wp:positionH relativeFrom="column">
              <wp:posOffset>2662555</wp:posOffset>
            </wp:positionH>
            <wp:positionV relativeFrom="paragraph">
              <wp:posOffset>182880</wp:posOffset>
            </wp:positionV>
            <wp:extent cx="1417320" cy="436880"/>
            <wp:effectExtent l="0" t="0" r="0" b="0"/>
            <wp:wrapNone/>
            <wp:docPr id="2"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7" descr=""/>
                    <pic:cNvPicPr>
                      <a:picLocks noChangeAspect="1" noChangeArrowheads="1"/>
                    </pic:cNvPicPr>
                  </pic:nvPicPr>
                  <pic:blipFill>
                    <a:blip r:embed="rId3"/>
                    <a:srcRect l="-127" t="-336" r="-127" b="-336"/>
                    <a:stretch>
                      <a:fillRect/>
                    </a:stretch>
                  </pic:blipFill>
                  <pic:spPr bwMode="auto">
                    <a:xfrm>
                      <a:off x="0" y="0"/>
                      <a:ext cx="1417320" cy="436880"/>
                    </a:xfrm>
                    <a:prstGeom prst="rect">
                      <a:avLst/>
                    </a:prstGeom>
                    <a:noFill/>
                  </pic:spPr>
                </pic:pic>
              </a:graphicData>
            </a:graphic>
          </wp:anchor>
        </w:drawing>
      </w:r>
      <w:r>
        <w:rPr>
          <w:rFonts w:ascii="Times New Roman" w:hAnsi="Times New Roman"/>
          <w:color w:val="000000"/>
          <w:sz w:val="26"/>
          <w:szCs w:val="26"/>
        </w:rPr>
        <w:t>ской области</w:t>
      </w:r>
    </w:p>
    <w:p>
      <w:pPr>
        <w:pStyle w:val="Normal"/>
        <w:tabs>
          <w:tab w:val="clear" w:pos="720"/>
          <w:tab w:val="left" w:pos="7938" w:leader="none"/>
          <w:tab w:val="left" w:pos="8080" w:leader="none"/>
        </w:tabs>
        <w:spacing w:lineRule="auto" w:line="240" w:before="0" w:after="0"/>
        <w:jc w:val="both"/>
        <w:rPr/>
      </w:pPr>
      <w:r>
        <w:rPr>
          <w:rFonts w:ascii="Times New Roman" w:hAnsi="Times New Roman"/>
          <w:color w:val="000000"/>
          <w:sz w:val="26"/>
          <w:szCs w:val="26"/>
        </w:rPr>
        <w:t xml:space="preserve">подполковник вн. службы                                                                     </w:t>
      </w:r>
      <w:r>
        <w:rPr>
          <w:rFonts w:cs="Times New Roman" w:ascii="Times New Roman" w:hAnsi="Times New Roman"/>
          <w:color w:val="000000"/>
          <w:sz w:val="26"/>
          <w:szCs w:val="26"/>
        </w:rPr>
        <w:t xml:space="preserve">  А</w:t>
      </w:r>
      <w:r>
        <w:rPr>
          <w:rFonts w:eastAsia="Times New Roman" w:cs="Times New Roman" w:ascii="Times New Roman" w:hAnsi="Times New Roman"/>
          <w:color w:val="auto"/>
          <w:kern w:val="0"/>
          <w:sz w:val="28"/>
          <w:szCs w:val="28"/>
          <w:lang w:val="ru-RU" w:eastAsia="ru-RU" w:bidi="ar-SA"/>
        </w:rPr>
        <w:t>.М. Якутин</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t>Исп. Горестов И.О.</w:t>
      </w:r>
    </w:p>
    <w:p>
      <w:pPr>
        <w:pStyle w:val="Normal"/>
        <w:jc w:val="both"/>
        <w:rPr>
          <w:rFonts w:ascii="Times New Roman" w:hAnsi="Times New Roman"/>
          <w:color w:val="000000"/>
        </w:rPr>
      </w:pPr>
      <w:r>
        <w:rPr>
          <w:rFonts w:ascii="Times New Roman" w:hAnsi="Times New Roman"/>
          <w:color w:val="000000"/>
          <w:sz w:val="16"/>
          <w:szCs w:val="16"/>
        </w:rPr>
        <w:t>Тел. 8-(383)-203-50-03, 33-500-412</w:t>
      </w:r>
    </w:p>
    <w:p>
      <w:pPr>
        <w:pStyle w:val="Normal"/>
        <w:jc w:val="center"/>
        <w:rPr>
          <w:rFonts w:ascii="Times New Roman" w:hAnsi="Times New Roman"/>
          <w:color w:val="000000"/>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color w:val="000000"/>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color w:val="000000"/>
              </w:rPr>
            </w:pPr>
            <w:r>
              <w:rPr>
                <w:rFonts w:ascii="Times New Roman" w:hAnsi="Times New Roman"/>
                <w:color w:val="000000"/>
                <w:sz w:val="24"/>
              </w:rPr>
              <w:t>Dahovvv@54.mchs.gov.ru</w:t>
            </w:r>
          </w:p>
          <w:p>
            <w:pPr>
              <w:pStyle w:val="Normal"/>
              <w:widowControl w:val="false"/>
              <w:jc w:val="center"/>
              <w:rPr>
                <w:rFonts w:ascii="Times New Roman" w:hAnsi="Times New Roman"/>
                <w:color w:val="000000"/>
              </w:rPr>
            </w:pPr>
            <w:r>
              <w:rPr>
                <w:rFonts w:ascii="Times New Roman" w:hAnsi="Times New Roman"/>
                <w:color w:val="000000"/>
                <w:sz w:val="24"/>
              </w:rPr>
              <w:t>Frolovskiytv@54.mchs.gov.ru</w:t>
            </w:r>
          </w:p>
          <w:p>
            <w:pPr>
              <w:pStyle w:val="Normal"/>
              <w:widowControl w:val="false"/>
              <w:jc w:val="center"/>
              <w:rPr>
                <w:rFonts w:ascii="Times New Roman" w:hAnsi="Times New Roman"/>
                <w:color w:val="000000"/>
              </w:rPr>
            </w:pPr>
            <w:r>
              <w:rPr>
                <w:rFonts w:ascii="Times New Roman" w:hAnsi="Times New Roman"/>
                <w:color w:val="000000"/>
                <w:sz w:val="24"/>
              </w:rPr>
              <w:t>Kolpakovaa@54.mchs.gov.ru</w:t>
            </w:r>
          </w:p>
          <w:p>
            <w:pPr>
              <w:pStyle w:val="Normal"/>
              <w:widowControl w:val="false"/>
              <w:jc w:val="center"/>
              <w:rPr>
                <w:rFonts w:ascii="Times New Roman" w:hAnsi="Times New Roman"/>
                <w:color w:val="000000"/>
              </w:rPr>
            </w:pPr>
            <w:r>
              <w:rPr>
                <w:rFonts w:ascii="Times New Roman" w:hAnsi="Times New Roman"/>
                <w:color w:val="000000"/>
                <w:sz w:val="24"/>
              </w:rPr>
              <w:t>Lobeckiyda@54.mchs.gov.ru</w:t>
            </w:r>
          </w:p>
          <w:p>
            <w:pPr>
              <w:pStyle w:val="Normal"/>
              <w:widowControl w:val="false"/>
              <w:jc w:val="center"/>
              <w:rPr>
                <w:rFonts w:ascii="Times New Roman" w:hAnsi="Times New Roman"/>
                <w:color w:val="000000"/>
              </w:rPr>
            </w:pPr>
            <w:r>
              <w:rPr>
                <w:rFonts w:ascii="Times New Roman" w:hAnsi="Times New Roman"/>
                <w:color w:val="000000"/>
                <w:sz w:val="24"/>
              </w:rPr>
              <w:t>12psch@54.mchs.gov.ru</w:t>
            </w:r>
          </w:p>
          <w:p>
            <w:pPr>
              <w:pStyle w:val="Normal"/>
              <w:widowControl w:val="false"/>
              <w:jc w:val="center"/>
              <w:rPr>
                <w:rFonts w:ascii="Times New Roman" w:hAnsi="Times New Roman"/>
                <w:color w:val="000000"/>
              </w:rPr>
            </w:pPr>
            <w:r>
              <w:rPr>
                <w:rFonts w:ascii="Times New Roman" w:hAnsi="Times New Roman"/>
                <w:color w:val="000000"/>
                <w:sz w:val="24"/>
              </w:rPr>
              <w:t>Karmada@54.mchs.gov.ru</w:t>
            </w:r>
          </w:p>
          <w:p>
            <w:pPr>
              <w:pStyle w:val="Normal"/>
              <w:widowControl w:val="false"/>
              <w:jc w:val="center"/>
              <w:rPr>
                <w:rFonts w:ascii="Times New Roman" w:hAnsi="Times New Roman"/>
                <w:color w:val="000000"/>
              </w:rPr>
            </w:pPr>
            <w:r>
              <w:rPr>
                <w:rFonts w:ascii="Times New Roman" w:hAnsi="Times New Roman"/>
                <w:color w:val="000000"/>
                <w:sz w:val="24"/>
              </w:rPr>
              <w:t>Novikovsv@54.mchs.gov.ru</w:t>
            </w:r>
          </w:p>
          <w:p>
            <w:pPr>
              <w:pStyle w:val="Normal"/>
              <w:widowControl w:val="false"/>
              <w:jc w:val="center"/>
              <w:rPr>
                <w:rFonts w:ascii="Times New Roman" w:hAnsi="Times New Roman"/>
                <w:color w:val="000000"/>
              </w:rPr>
            </w:pPr>
            <w:r>
              <w:rPr>
                <w:rFonts w:ascii="Times New Roman" w:hAnsi="Times New Roman"/>
                <w:color w:val="000000"/>
                <w:sz w:val="24"/>
              </w:rPr>
              <w:t>Tarasevichde@54.mchs.gov.ru</w:t>
            </w:r>
          </w:p>
          <w:p>
            <w:pPr>
              <w:pStyle w:val="Normal"/>
              <w:widowControl w:val="false"/>
              <w:jc w:val="center"/>
              <w:rPr>
                <w:rFonts w:ascii="Times New Roman" w:hAnsi="Times New Roman"/>
                <w:color w:val="000000"/>
              </w:rPr>
            </w:pPr>
            <w:r>
              <w:rPr>
                <w:rFonts w:ascii="Times New Roman" w:hAnsi="Times New Roman"/>
                <w:color w:val="000000"/>
                <w:sz w:val="24"/>
              </w:rPr>
              <w:t>32psch@54.mchs.gov.ru</w:t>
            </w:r>
          </w:p>
          <w:p>
            <w:pPr>
              <w:pStyle w:val="Normal"/>
              <w:widowControl w:val="false"/>
              <w:jc w:val="center"/>
              <w:rPr>
                <w:rFonts w:ascii="Times New Roman" w:hAnsi="Times New Roman"/>
                <w:color w:val="000000"/>
              </w:rPr>
            </w:pPr>
            <w:r>
              <w:rPr>
                <w:rFonts w:ascii="Times New Roman" w:hAnsi="Times New Roman"/>
                <w:color w:val="000000"/>
                <w:sz w:val="24"/>
              </w:rPr>
              <w:t>Erofeevln@54.mchs.gov.ru</w:t>
            </w:r>
          </w:p>
          <w:p>
            <w:pPr>
              <w:pStyle w:val="Normal"/>
              <w:widowControl w:val="false"/>
              <w:jc w:val="center"/>
              <w:rPr>
                <w:rFonts w:ascii="Times New Roman" w:hAnsi="Times New Roman"/>
                <w:color w:val="000000"/>
              </w:rPr>
            </w:pPr>
            <w:r>
              <w:rPr>
                <w:rFonts w:ascii="Times New Roman" w:hAnsi="Times New Roman"/>
                <w:color w:val="000000"/>
                <w:sz w:val="24"/>
              </w:rPr>
              <w:t>Akpaevav@54.mchs.gov.ru</w:t>
            </w:r>
          </w:p>
          <w:p>
            <w:pPr>
              <w:pStyle w:val="Normal"/>
              <w:widowControl w:val="false"/>
              <w:jc w:val="center"/>
              <w:rPr>
                <w:rFonts w:ascii="Times New Roman" w:hAnsi="Times New Roman"/>
                <w:color w:val="000000"/>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marinsa@54.mchs.gov.ru</w:t>
            </w:r>
          </w:p>
          <w:p>
            <w:pPr>
              <w:pStyle w:val="Normal"/>
              <w:widowControl w:val="false"/>
              <w:jc w:val="center"/>
              <w:rPr>
                <w:rFonts w:ascii="Times New Roman" w:hAnsi="Times New Roman"/>
                <w:color w:val="000000"/>
              </w:rPr>
            </w:pPr>
            <w:r>
              <w:rPr>
                <w:rFonts w:ascii="Times New Roman" w:hAnsi="Times New Roman"/>
                <w:color w:val="000000"/>
                <w:sz w:val="24"/>
              </w:rPr>
              <w:t>kaporinav@54.mchs.gov.ru</w:t>
            </w:r>
          </w:p>
          <w:p>
            <w:pPr>
              <w:pStyle w:val="Normal"/>
              <w:widowControl w:val="false"/>
              <w:jc w:val="center"/>
              <w:rPr>
                <w:rFonts w:ascii="Times New Roman" w:hAnsi="Times New Roman"/>
                <w:color w:val="000000"/>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puzirevee@54.mchs.gov.ru</w:t>
            </w:r>
          </w:p>
          <w:p>
            <w:pPr>
              <w:pStyle w:val="Normal"/>
              <w:widowControl w:val="false"/>
              <w:jc w:val="center"/>
              <w:rPr>
                <w:rFonts w:ascii="Times New Roman" w:hAnsi="Times New Roman"/>
                <w:color w:val="000000"/>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vinakovpg@54.mchs.gov.ru</w:t>
            </w:r>
          </w:p>
          <w:p>
            <w:pPr>
              <w:pStyle w:val="Normal"/>
              <w:widowControl w:val="false"/>
              <w:jc w:val="center"/>
              <w:rPr>
                <w:rFonts w:ascii="Times New Roman" w:hAnsi="Times New Roman"/>
                <w:color w:val="000000"/>
              </w:rPr>
            </w:pPr>
            <w:r>
              <w:rPr>
                <w:rFonts w:ascii="Times New Roman" w:hAnsi="Times New Roman"/>
                <w:color w:val="000000"/>
                <w:sz w:val="24"/>
              </w:rPr>
              <w:t>scherbakovayu@54.mchs.gov.ru</w:t>
            </w:r>
          </w:p>
          <w:p>
            <w:pPr>
              <w:pStyle w:val="Normal"/>
              <w:widowControl w:val="false"/>
              <w:jc w:val="center"/>
              <w:rPr>
                <w:rFonts w:ascii="Times New Roman" w:hAnsi="Times New Roman"/>
                <w:color w:val="000000"/>
              </w:rPr>
            </w:pPr>
            <w:r>
              <w:rPr>
                <w:rFonts w:ascii="Times New Roman" w:hAnsi="Times New Roman"/>
                <w:color w:val="000000"/>
                <w:sz w:val="24"/>
              </w:rPr>
              <w:t>pavlovskayava@54.mchs.gov.ru</w:t>
            </w:r>
          </w:p>
          <w:p>
            <w:pPr>
              <w:pStyle w:val="Normal"/>
              <w:widowControl w:val="false"/>
              <w:jc w:val="center"/>
              <w:rPr>
                <w:rFonts w:ascii="Times New Roman" w:hAnsi="Times New Roman"/>
                <w:color w:val="000000"/>
              </w:rPr>
            </w:pPr>
            <w:r>
              <w:rPr>
                <w:rFonts w:ascii="Times New Roman" w:hAnsi="Times New Roman"/>
                <w:color w:val="000000"/>
                <w:sz w:val="24"/>
              </w:rPr>
              <w:t>parashchevinada@54.mchs.gov.ru</w:t>
            </w:r>
          </w:p>
          <w:p>
            <w:pPr>
              <w:pStyle w:val="Normal"/>
              <w:widowControl w:val="false"/>
              <w:jc w:val="center"/>
              <w:rPr>
                <w:rFonts w:ascii="Times New Roman" w:hAnsi="Times New Roman"/>
                <w:color w:val="000000"/>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color w:val="000000"/>
              </w:rPr>
            </w:pPr>
            <w:r>
              <w:rPr>
                <w:rFonts w:ascii="Times New Roman" w:hAnsi="Times New Roman"/>
                <w:color w:val="000000"/>
                <w:sz w:val="24"/>
              </w:rPr>
              <w:t>edds-ob@nso.ru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color w:val="000000"/>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color w:val="000000"/>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pnl@nso.ru</w:t>
            </w:r>
          </w:p>
          <w:p>
            <w:pPr>
              <w:pStyle w:val="Normal"/>
              <w:widowControl w:val="false"/>
              <w:jc w:val="center"/>
              <w:rPr>
                <w:rFonts w:ascii="Times New Roman" w:hAnsi="Times New Roman"/>
                <w:color w:val="000000"/>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grma@nso.ru</w:t>
            </w:r>
          </w:p>
          <w:p>
            <w:pPr>
              <w:pStyle w:val="Normal"/>
              <w:widowControl w:val="false"/>
              <w:jc w:val="center"/>
              <w:rPr>
                <w:rFonts w:ascii="Times New Roman" w:hAnsi="Times New Roman"/>
                <w:color w:val="000000"/>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hanging="0" w:left="-170"/>
        <w:jc w:val="center"/>
        <w:rPr>
          <w:rFonts w:ascii="Times New Roman" w:hAnsi="Times New Roman"/>
          <w:color w:val="000000"/>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color w:val="000000"/>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p>
            <w:pPr>
              <w:pStyle w:val="Normal"/>
              <w:widowControl w:val="false"/>
              <w:jc w:val="center"/>
              <w:rPr>
                <w:rFonts w:ascii="Times New Roman" w:hAnsi="Times New Roman"/>
                <w:color w:val="000000"/>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color w:val="000000"/>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smior@rosrao.irk.ru</w:t>
            </w:r>
          </w:p>
          <w:p>
            <w:pPr>
              <w:pStyle w:val="Normal"/>
              <w:widowControl w:val="false"/>
              <w:jc w:val="center"/>
              <w:rPr>
                <w:rFonts w:ascii="Times New Roman" w:hAnsi="Times New Roman"/>
                <w:color w:val="000000"/>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vkas@sudrf.ru</w:t>
            </w:r>
          </w:p>
          <w:p>
            <w:pPr>
              <w:pStyle w:val="Normal"/>
              <w:widowControl w:val="false"/>
              <w:jc w:val="center"/>
              <w:rPr>
                <w:rFonts w:ascii="Times New Roman" w:hAnsi="Times New Roman"/>
                <w:color w:val="000000"/>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color w:val="000000"/>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rFonts w:ascii="Times New Roman" w:hAnsi="Times New Roman"/>
                <w:color w:val="000000"/>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olor w:val="000000"/>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olor w:val="000000"/>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Style"/>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Style"/>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Style"/>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olor w:val="000000"/>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hanging="0" w:right="-170"/>
              <w:rPr>
                <w:rFonts w:ascii="Times New Roman" w:hAnsi="Times New Roman"/>
                <w:color w:val="000000"/>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olor w:val="000000"/>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color w:val="000000"/>
        </w:rPr>
      </w:r>
    </w:p>
    <w:p>
      <w:pPr>
        <w:pStyle w:val="Normal"/>
        <w:jc w:val="center"/>
        <w:rPr>
          <w:rFonts w:ascii="Times New Roman" w:hAnsi="Times New Roman"/>
          <w:color w:val="000000"/>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hanging="0" w:left="-113"/>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color w:val="000000"/>
        </w:rPr>
      </w:pPr>
      <w:r>
        <w:rPr>
          <w:rFonts w:ascii="Times New Roman" w:hAnsi="Times New Roman"/>
          <w:color w:val="000000"/>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Liberation Mono">
    <w:altName w:val="Courier New"/>
    <w:charset w:val="cc"/>
    <w:family w:val="roman"/>
    <w:pitch w:val="variable"/>
  </w:font>
  <w:font w:name="Lucida Sans">
    <w:charset w:val="cc"/>
    <w:family w:val="roman"/>
    <w:pitch w:val="variable"/>
  </w:font>
  <w:font w:name="Times New Roman">
    <w:charset w:val="cc"/>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4"/>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3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user">
    <w:name w:val="Символ сноски (user)"/>
    <w:qFormat/>
    <w:rPr>
      <w:vertAlign w:val="superscript"/>
    </w:rPr>
  </w:style>
  <w:style w:type="character" w:styleId="Style5">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user1">
    <w:name w:val="Символ концевой сноски (user)"/>
    <w:qFormat/>
    <w:rPr>
      <w:vertAlign w:val="superscript"/>
    </w:rPr>
  </w:style>
  <w:style w:type="character" w:styleId="Style6">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user2" w:customStyle="1">
    <w:name w:val="Символ нумерации (user)"/>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8">
    <w:name w:val="Указатель"/>
    <w:basedOn w:val="Normal"/>
    <w:qFormat/>
    <w:pPr>
      <w:suppressLineNumbers/>
    </w:pPr>
    <w:rPr>
      <w:rFonts w:cs="Arial"/>
    </w:rPr>
  </w:style>
  <w:style w:type="paragraph" w:styleId="user3">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4">
    <w:name w:val="Указатель (user)"/>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19">
    <w:name w:val="Колонтитул"/>
    <w:basedOn w:val="Normal"/>
    <w:qFormat/>
    <w:pPr/>
    <w:rPr/>
  </w:style>
  <w:style w:type="paragraph" w:styleId="HeaderandFooter">
    <w:name w:val="Header and Footer"/>
    <w:basedOn w:val="Normal"/>
    <w:qFormat/>
    <w:pPr/>
    <w:rPr/>
  </w:style>
  <w:style w:type="paragraph" w:styleId="Header">
    <w:name w:val="header"/>
    <w:basedOn w:val="Style19"/>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12" w:customStyle="1">
    <w:name w:val="Указатель1112"/>
    <w:basedOn w:val="Normal"/>
    <w:qFormat/>
    <w:pPr>
      <w:suppressLineNumbers/>
    </w:pPr>
    <w:rPr>
      <w:rFonts w:cs="Arial"/>
    </w:rPr>
  </w:style>
  <w:style w:type="paragraph" w:styleId="1111" w:customStyle="1">
    <w:name w:val="Указатель1111"/>
    <w:basedOn w:val="Normal"/>
    <w:qFormat/>
    <w:pPr>
      <w:suppressLineNumbers/>
    </w:pPr>
    <w:rPr>
      <w:rFonts w:cs="Arial"/>
    </w:rPr>
  </w:style>
  <w:style w:type="paragraph" w:styleId="1110" w:customStyle="1">
    <w:name w:val="Указатель1110"/>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3"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14"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5" w:customStyle="1">
    <w:name w:val="Название объекта11"/>
    <w:basedOn w:val="Normal"/>
    <w:qFormat/>
    <w:pPr>
      <w:suppressLineNumbers/>
      <w:spacing w:before="120" w:after="120"/>
    </w:pPr>
    <w:rPr>
      <w:rFonts w:cs="Noto Sans Devanagari"/>
      <w:i/>
      <w:iCs/>
      <w:sz w:val="24"/>
    </w:rPr>
  </w:style>
  <w:style w:type="paragraph" w:styleId="1116"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hanging="0"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0"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5" w:customStyle="1">
    <w:name w:val="Содержимое таблицы (user)"/>
    <w:basedOn w:val="Normal"/>
    <w:qFormat/>
    <w:pPr>
      <w:widowControl w:val="false"/>
      <w:suppressLineNumbers/>
    </w:pPr>
    <w:rPr/>
  </w:style>
  <w:style w:type="paragraph" w:styleId="user6" w:customStyle="1">
    <w:name w:val="Заголовок таблицы (user)"/>
    <w:basedOn w:val="user5"/>
    <w:qFormat/>
    <w:pPr>
      <w:jc w:val="center"/>
    </w:pPr>
    <w:rPr>
      <w:b/>
      <w:bCs/>
    </w:rPr>
  </w:style>
  <w:style w:type="paragraph" w:styleId="user7"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1"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8" w:customStyle="1">
    <w:name w:val="Текст в заданном формате (user)"/>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41111" w:customStyle="1">
    <w:name w:val="Базовый_4_1_1_1_1"/>
    <w:qFormat/>
    <w:pPr>
      <w:widowControl/>
      <w:suppressAutoHyphens w:val="true"/>
      <w:bidi w:val="0"/>
      <w:spacing w:lineRule="atLeast" w:line="0" w:before="0" w:after="0"/>
      <w:jc w:val="left"/>
    </w:pPr>
    <w:rPr>
      <w:rFonts w:ascii="Lucida Sans" w:hAnsi="Lucida Sans" w:eastAsia="Tahoma" w:cs="Liberation Sans;Arial"/>
      <w:color w:val="auto"/>
      <w:kern w:val="2"/>
      <w:sz w:val="36"/>
      <w:szCs w:val="24"/>
      <w:lang w:val="ru-RU" w:eastAsia="ru-RU" w:bidi="ar-SA"/>
    </w:rPr>
  </w:style>
  <w:style w:type="numbering" w:styleId="user9" w:default="1">
    <w:name w:val="Без списка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3">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9279</TotalTime>
  <Application>LibreOffice/25.2.3.2$Windows_X86_64 LibreOffice_project/bbb074479178df812d175f709636b368952c2ce3</Application>
  <AppVersion>15.0000</AppVersion>
  <Pages>24</Pages>
  <Words>4960</Words>
  <Characters>40737</Characters>
  <CharactersWithSpaces>44954</CharactersWithSpaces>
  <Paragraphs>900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2024-03-16T00:54:00Z</dcterms:created>
  <dc:creator>Gpn_gor3</dc:creator>
  <dc:description/>
  <dc:language>ru-RU</dc:language>
  <cp:lastModifiedBy/>
  <dcterms:modified xsi:type="dcterms:W3CDTF">2025-07-08T15:18:45Z</dcterms:modified>
  <cp:revision>3195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