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0C9B" w14:textId="77777777" w:rsidR="00C3395D" w:rsidRDefault="00C3395D">
      <w:pPr>
        <w:jc w:val="both"/>
        <w:rPr>
          <w:color w:val="000000"/>
          <w:sz w:val="28"/>
          <w:szCs w:val="28"/>
        </w:rPr>
      </w:pPr>
    </w:p>
    <w:p w14:paraId="114E43CB" w14:textId="77777777" w:rsidR="00C3395D" w:rsidRDefault="00C3395D">
      <w:pPr>
        <w:jc w:val="both"/>
        <w:rPr>
          <w:color w:val="000000"/>
          <w:sz w:val="28"/>
          <w:szCs w:val="28"/>
        </w:rPr>
      </w:pPr>
    </w:p>
    <w:p w14:paraId="028B800B" w14:textId="77777777" w:rsidR="00C3395D" w:rsidRDefault="005C10EA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3CBBC970" w14:textId="77777777" w:rsidR="00C3395D" w:rsidRDefault="005C10EA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16.10.2024 г.</w:t>
      </w:r>
    </w:p>
    <w:p w14:paraId="0B2BA44F" w14:textId="77777777" w:rsidR="00C3395D" w:rsidRDefault="005C10EA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44B3448" w14:textId="77777777" w:rsidR="00C3395D" w:rsidRDefault="005C10EA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4216FDE" w14:textId="77777777" w:rsidR="00C3395D" w:rsidRDefault="005C10EA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1CD7CF4" w14:textId="77777777" w:rsidR="00C3395D" w:rsidRDefault="00C3395D">
      <w:pPr>
        <w:outlineLvl w:val="0"/>
        <w:rPr>
          <w:color w:val="000000"/>
          <w:sz w:val="28"/>
          <w:szCs w:val="28"/>
        </w:rPr>
      </w:pPr>
    </w:p>
    <w:p w14:paraId="033F664D" w14:textId="77777777" w:rsidR="00C3395D" w:rsidRDefault="005C10EA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1"/>
      </w:tblGrid>
      <w:tr w:rsidR="00C3395D" w14:paraId="1DF80F36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2443A4A" w14:textId="77777777" w:rsidR="00C3395D" w:rsidRDefault="005C10EA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6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E7D0A10" w14:textId="77777777" w:rsidR="00C3395D" w:rsidRDefault="005C10EA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16-18.10 сохранится высокая пожароопасность (4 класса).</w:t>
            </w:r>
          </w:p>
        </w:tc>
      </w:tr>
    </w:tbl>
    <w:p w14:paraId="506C46C9" w14:textId="77777777" w:rsidR="00C3395D" w:rsidRDefault="00C3395D">
      <w:pPr>
        <w:jc w:val="both"/>
        <w:rPr>
          <w:sz w:val="22"/>
          <w:szCs w:val="22"/>
          <w:highlight w:val="yellow"/>
        </w:rPr>
      </w:pPr>
    </w:p>
    <w:p w14:paraId="64E46163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8790109" w14:textId="77777777" w:rsidR="00C3395D" w:rsidRDefault="005C10EA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45298997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</w:t>
      </w:r>
      <w:r>
        <w:rPr>
          <w:sz w:val="28"/>
          <w:szCs w:val="28"/>
        </w:rPr>
        <w:t>связанных с опасными и неблагоприятными метеорологическими явлениями, не зарегистрировано.</w:t>
      </w:r>
    </w:p>
    <w:p w14:paraId="65903F18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69D1625E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20B7AA82" w14:textId="77777777" w:rsidR="00C3395D" w:rsidRDefault="005C10EA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41150874" w14:textId="77777777" w:rsidR="00C3395D" w:rsidRDefault="005C10EA">
      <w:pPr>
        <w:ind w:firstLine="567"/>
        <w:jc w:val="both"/>
      </w:pPr>
      <w:r>
        <w:rPr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5EF23211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778D8C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1.3. Р</w:t>
      </w:r>
      <w:r>
        <w:rPr>
          <w:b/>
          <w:sz w:val="28"/>
          <w:szCs w:val="28"/>
        </w:rPr>
        <w:t>адиационная и химическая обстановка.</w:t>
      </w:r>
    </w:p>
    <w:p w14:paraId="617DDF64" w14:textId="77777777" w:rsidR="00C3395D" w:rsidRDefault="005C10EA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34EFEDA0" w14:textId="77777777" w:rsidR="00C3395D" w:rsidRDefault="00C3395D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737BD4FC" w14:textId="77777777" w:rsidR="00C3395D" w:rsidRDefault="005C10EA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70A6BAC9" w14:textId="77777777" w:rsidR="00C3395D" w:rsidRDefault="005C1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</w:t>
      </w:r>
      <w:r>
        <w:rPr>
          <w:sz w:val="28"/>
          <w:szCs w:val="28"/>
        </w:rPr>
        <w:t>а истекшие сутки не произошло.</w:t>
      </w:r>
    </w:p>
    <w:p w14:paraId="475898F2" w14:textId="77777777" w:rsidR="00C3395D" w:rsidRDefault="00C3395D">
      <w:pPr>
        <w:ind w:firstLine="567"/>
        <w:jc w:val="both"/>
        <w:rPr>
          <w:highlight w:val="yellow"/>
        </w:rPr>
      </w:pPr>
    </w:p>
    <w:p w14:paraId="2CF0535B" w14:textId="77777777" w:rsidR="00C3395D" w:rsidRDefault="00C3395D">
      <w:pPr>
        <w:ind w:firstLine="567"/>
        <w:jc w:val="both"/>
        <w:rPr>
          <w:highlight w:val="yellow"/>
        </w:rPr>
      </w:pPr>
    </w:p>
    <w:p w14:paraId="1ABAA2ED" w14:textId="77777777" w:rsidR="00C3395D" w:rsidRDefault="00C3395D">
      <w:pPr>
        <w:ind w:firstLine="567"/>
        <w:jc w:val="both"/>
        <w:rPr>
          <w:highlight w:val="yellow"/>
        </w:rPr>
      </w:pPr>
    </w:p>
    <w:p w14:paraId="050921E9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4A66A9E1" w14:textId="77777777" w:rsidR="00C3395D" w:rsidRDefault="005C10EA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113,22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1090 м³/с, приток 1170 м³/с. Уровень воды в </w:t>
      </w:r>
      <w:r>
        <w:rPr>
          <w:bCs/>
          <w:color w:val="000000"/>
          <w:sz w:val="28"/>
          <w:szCs w:val="28"/>
        </w:rPr>
        <w:t>реке Обь в районе</w:t>
      </w:r>
      <w:r>
        <w:rPr>
          <w:bCs/>
          <w:color w:val="000000"/>
          <w:sz w:val="28"/>
          <w:szCs w:val="28"/>
        </w:rPr>
        <w:br/>
        <w:t>г. Новосибирск находится на отметке -6 см.</w:t>
      </w:r>
    </w:p>
    <w:p w14:paraId="5F900C74" w14:textId="77777777" w:rsidR="00C3395D" w:rsidRDefault="00C3395D">
      <w:pPr>
        <w:ind w:firstLine="567"/>
        <w:jc w:val="both"/>
        <w:rPr>
          <w:b/>
          <w:bCs/>
          <w:sz w:val="28"/>
          <w:szCs w:val="28"/>
          <w:shd w:val="clear" w:color="auto" w:fill="FFFF00"/>
        </w:rPr>
      </w:pPr>
    </w:p>
    <w:p w14:paraId="343AB7AD" w14:textId="77777777" w:rsidR="00C3395D" w:rsidRDefault="005C10EA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4BA53326" w14:textId="77777777" w:rsidR="00C3395D" w:rsidRDefault="005C10EA">
      <w:pPr>
        <w:ind w:firstLine="567"/>
        <w:jc w:val="both"/>
      </w:pPr>
      <w:r>
        <w:rPr>
          <w:bCs/>
          <w:color w:val="000000"/>
          <w:sz w:val="28"/>
          <w:szCs w:val="28"/>
        </w:rPr>
        <w:t>По данным ФГБУ «</w:t>
      </w:r>
      <w:proofErr w:type="spellStart"/>
      <w:r>
        <w:rPr>
          <w:bCs/>
          <w:color w:val="000000"/>
          <w:sz w:val="28"/>
          <w:szCs w:val="28"/>
        </w:rPr>
        <w:t>Западно</w:t>
      </w:r>
      <w:proofErr w:type="spellEnd"/>
      <w:r>
        <w:rPr>
          <w:bCs/>
          <w:color w:val="000000"/>
          <w:sz w:val="28"/>
          <w:szCs w:val="28"/>
        </w:rPr>
        <w:t xml:space="preserve"> - Сибирское УГМС» в Новосибирской области на территории 24 районов установилась высокая пожароопасность 4 класса, на остальной территории – </w:t>
      </w:r>
      <w:r>
        <w:rPr>
          <w:bCs/>
          <w:color w:val="000000"/>
          <w:sz w:val="28"/>
          <w:szCs w:val="28"/>
        </w:rPr>
        <w:t>пожароопасность 1-го класса.</w:t>
      </w:r>
    </w:p>
    <w:p w14:paraId="1BA827B3" w14:textId="77777777" w:rsidR="00C3395D" w:rsidRDefault="005C10EA">
      <w:pPr>
        <w:pStyle w:val="1f6"/>
        <w:ind w:firstLine="567"/>
        <w:jc w:val="both"/>
        <w:rPr>
          <w:sz w:val="28"/>
          <w:szCs w:val="28"/>
        </w:rPr>
      </w:pPr>
      <w:r>
        <w:rPr>
          <w:rStyle w:val="10"/>
          <w:bCs/>
          <w:iCs/>
          <w:color w:val="000000"/>
          <w:spacing w:val="-6"/>
          <w:sz w:val="28"/>
          <w:szCs w:val="28"/>
        </w:rPr>
        <w:t>По данным космического мониторинга за сутки на территории области зафиксировано 5 термических точек (АППГ - 23), из них в 5-ти километровой зоне - 5 (АППГ — 19). Ликвидировано - 3. Не подтвердилось - 2.</w:t>
      </w:r>
    </w:p>
    <w:p w14:paraId="1D07D146" w14:textId="77777777" w:rsidR="00C3395D" w:rsidRDefault="005C10EA">
      <w:pPr>
        <w:pStyle w:val="1f6"/>
        <w:ind w:firstLine="567"/>
        <w:jc w:val="both"/>
        <w:rPr>
          <w:sz w:val="28"/>
          <w:szCs w:val="28"/>
        </w:rPr>
      </w:pPr>
      <w:r>
        <w:rPr>
          <w:rStyle w:val="10"/>
          <w:bCs/>
          <w:iCs/>
          <w:color w:val="000000"/>
          <w:spacing w:val="-6"/>
          <w:sz w:val="28"/>
          <w:szCs w:val="28"/>
        </w:rPr>
        <w:t>Всего с начала года заре</w:t>
      </w:r>
      <w:r>
        <w:rPr>
          <w:rStyle w:val="10"/>
          <w:bCs/>
          <w:iCs/>
          <w:color w:val="000000"/>
          <w:spacing w:val="-6"/>
          <w:sz w:val="28"/>
          <w:szCs w:val="28"/>
        </w:rPr>
        <w:t>гистрировано 930 термических точки (АППГ - 8360), из них в 5-ти километровой зоне — 768 (АППГ — 5238).</w:t>
      </w:r>
    </w:p>
    <w:tbl>
      <w:tblPr>
        <w:tblpPr w:leftFromText="180" w:rightFromText="180" w:vertAnchor="text" w:horzAnchor="page" w:tblpX="1452" w:tblpY="243"/>
        <w:tblW w:w="9927" w:type="dxa"/>
        <w:tblLayout w:type="fixed"/>
        <w:tblLook w:val="04A0" w:firstRow="1" w:lastRow="0" w:firstColumn="1" w:lastColumn="0" w:noHBand="0" w:noVBand="1"/>
      </w:tblPr>
      <w:tblGrid>
        <w:gridCol w:w="563"/>
        <w:gridCol w:w="1986"/>
        <w:gridCol w:w="1002"/>
        <w:gridCol w:w="1239"/>
        <w:gridCol w:w="1182"/>
        <w:gridCol w:w="1138"/>
        <w:gridCol w:w="1013"/>
        <w:gridCol w:w="865"/>
        <w:gridCol w:w="939"/>
      </w:tblGrid>
      <w:tr w:rsidR="00C3395D" w14:paraId="7A233254" w14:textId="77777777">
        <w:trPr>
          <w:trHeight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3CB3" w14:textId="77777777" w:rsidR="00C3395D" w:rsidRDefault="005C10EA">
            <w:pPr>
              <w:widowControl w:val="0"/>
              <w:tabs>
                <w:tab w:val="left" w:pos="164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№</w:t>
            </w:r>
          </w:p>
          <w:p w14:paraId="67C989CC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5118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Наименование</w:t>
            </w:r>
          </w:p>
          <w:p w14:paraId="6F0BD477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D5C3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202F6F7C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B320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AC9D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Плановый</w:t>
            </w:r>
          </w:p>
          <w:p w14:paraId="5132E2A5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A517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</w:tr>
      <w:tr w:rsidR="00C3395D" w14:paraId="61DFC214" w14:textId="77777777">
        <w:trPr>
          <w:trHeight w:val="37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AB97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890F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F00C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CFE8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Нарастающим</w:t>
            </w:r>
          </w:p>
          <w:p w14:paraId="1C48BF11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A31A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F191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0856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</w:tr>
      <w:tr w:rsidR="00C3395D" w14:paraId="55B42136" w14:textId="77777777">
        <w:trPr>
          <w:trHeight w:val="4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5666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7ECB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EF43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BC0D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 w14:paraId="3FC208FA" w14:textId="77777777" w:rsidR="00C3395D" w:rsidRDefault="005C10EA">
            <w:pPr>
              <w:widowControl w:val="0"/>
              <w:tabs>
                <w:tab w:val="left" w:pos="-99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38E3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1CAE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из них в</w:t>
            </w:r>
          </w:p>
          <w:p w14:paraId="08D70C3E" w14:textId="77777777" w:rsidR="00C3395D" w:rsidRDefault="005C10EA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F82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15C7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4E2F" w14:textId="77777777" w:rsidR="00C3395D" w:rsidRDefault="00C3395D">
            <w:pPr>
              <w:widowControl w:val="0"/>
              <w:rPr>
                <w:rFonts w:cs="Tinos"/>
                <w:bCs/>
              </w:rPr>
            </w:pPr>
          </w:p>
        </w:tc>
      </w:tr>
      <w:tr w:rsidR="00C3395D" w14:paraId="32DA85FC" w14:textId="77777777">
        <w:trPr>
          <w:trHeight w:val="2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109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B01A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7BCC5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1BDFC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6674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5E5D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DD0AD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B7436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5FCA8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C3395D" w14:paraId="789B683E" w14:textId="77777777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DCEE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BC4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76F14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D3C4A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BD8C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7576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8DBED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9E573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411CB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C3395D" w14:paraId="3CE1C854" w14:textId="77777777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0802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2DBC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A6C9F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5FC1C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8AAD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16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D3C7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A7DB2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4C7A5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BBE56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C3395D" w14:paraId="2717F410" w14:textId="77777777">
        <w:trPr>
          <w:trHeight w:val="3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0540" w14:textId="77777777" w:rsidR="00C3395D" w:rsidRDefault="00C3395D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2DB5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6135" w14:textId="77777777" w:rsidR="00C3395D" w:rsidRDefault="005C10EA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E9D2" w14:textId="77777777" w:rsidR="00C3395D" w:rsidRDefault="005C10EA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06A3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930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83E4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768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A9226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5B138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7D19" w14:textId="77777777" w:rsidR="00C3395D" w:rsidRDefault="005C10EA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2</w:t>
            </w:r>
          </w:p>
        </w:tc>
      </w:tr>
    </w:tbl>
    <w:p w14:paraId="5CFAC454" w14:textId="77777777" w:rsidR="00C3395D" w:rsidRDefault="00C3395D">
      <w:pPr>
        <w:ind w:firstLine="567"/>
        <w:jc w:val="both"/>
        <w:rPr>
          <w:rStyle w:val="10"/>
          <w:bCs/>
          <w:iCs/>
          <w:color w:val="000000"/>
          <w:spacing w:val="-6"/>
          <w:sz w:val="26"/>
          <w:szCs w:val="26"/>
          <w:highlight w:val="yellow"/>
        </w:rPr>
      </w:pPr>
    </w:p>
    <w:p w14:paraId="1B4AC567" w14:textId="77777777" w:rsidR="00C3395D" w:rsidRDefault="005C10EA">
      <w:pPr>
        <w:pStyle w:val="aff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сутки </w:t>
      </w:r>
      <w:r>
        <w:rPr>
          <w:rFonts w:ascii="Times New Roman" w:hAnsi="Times New Roman" w:cs="Times New Roman"/>
          <w:sz w:val="28"/>
          <w:szCs w:val="28"/>
        </w:rPr>
        <w:t>лесные пожары не зарегистрированы. Действующих нет.</w:t>
      </w:r>
    </w:p>
    <w:p w14:paraId="1E83AFB3" w14:textId="77777777" w:rsidR="00C3395D" w:rsidRDefault="005C10EA">
      <w:pPr>
        <w:pStyle w:val="aff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авиамониторинг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территории области не проводило.</w:t>
      </w:r>
    </w:p>
    <w:p w14:paraId="3CF8311B" w14:textId="77777777" w:rsidR="00C3395D" w:rsidRDefault="00C3395D">
      <w:pPr>
        <w:ind w:firstLine="567"/>
        <w:jc w:val="both"/>
        <w:rPr>
          <w:bCs/>
          <w:sz w:val="28"/>
          <w:szCs w:val="28"/>
          <w:highlight w:val="yellow"/>
          <w:shd w:val="clear" w:color="auto" w:fill="FFFF00"/>
        </w:rPr>
      </w:pPr>
    </w:p>
    <w:p w14:paraId="1880B2CD" w14:textId="77777777" w:rsidR="00C3395D" w:rsidRDefault="005C10EA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1C581BB8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B2C32FD" w14:textId="77777777" w:rsidR="00C3395D" w:rsidRDefault="00C3395D">
      <w:pPr>
        <w:ind w:firstLine="567"/>
        <w:jc w:val="both"/>
        <w:rPr>
          <w:b/>
          <w:color w:val="000000"/>
          <w:sz w:val="28"/>
          <w:szCs w:val="28"/>
        </w:rPr>
      </w:pPr>
    </w:p>
    <w:p w14:paraId="69AD093F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</w:t>
      </w:r>
      <w:r>
        <w:rPr>
          <w:b/>
          <w:color w:val="000000"/>
          <w:sz w:val="28"/>
          <w:szCs w:val="28"/>
        </w:rPr>
        <w:t>.</w:t>
      </w:r>
    </w:p>
    <w:p w14:paraId="2E48A11C" w14:textId="77777777" w:rsidR="00C3395D" w:rsidRDefault="005C10EA">
      <w:pPr>
        <w:ind w:firstLine="567"/>
        <w:jc w:val="both"/>
      </w:pPr>
      <w:r>
        <w:rPr>
          <w:bCs/>
          <w:sz w:val="28"/>
          <w:szCs w:val="28"/>
        </w:rPr>
        <w:t>Стабильная.</w:t>
      </w:r>
    </w:p>
    <w:p w14:paraId="3359863D" w14:textId="77777777" w:rsidR="00C3395D" w:rsidRDefault="00C3395D">
      <w:pPr>
        <w:ind w:firstLine="567"/>
        <w:jc w:val="both"/>
        <w:rPr>
          <w:bCs/>
          <w:sz w:val="28"/>
          <w:szCs w:val="28"/>
        </w:rPr>
      </w:pPr>
    </w:p>
    <w:p w14:paraId="0C7FAE8D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1958094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6168A928" w14:textId="77777777" w:rsidR="00C3395D" w:rsidRDefault="00C3395D">
      <w:pPr>
        <w:ind w:firstLine="567"/>
        <w:jc w:val="both"/>
        <w:rPr>
          <w:b/>
          <w:color w:val="000000"/>
          <w:sz w:val="28"/>
          <w:szCs w:val="28"/>
          <w:shd w:val="clear" w:color="auto" w:fill="FFFF00"/>
        </w:rPr>
      </w:pPr>
    </w:p>
    <w:p w14:paraId="072E3E7F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1420553F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06.12.2024 </w:t>
      </w:r>
      <w:r>
        <w:rPr>
          <w:color w:val="000000"/>
          <w:sz w:val="28"/>
          <w:szCs w:val="28"/>
        </w:rPr>
        <w:t>ограничительные мероприятия (карантин) по бешенству.</w:t>
      </w:r>
    </w:p>
    <w:p w14:paraId="377313D3" w14:textId="77777777" w:rsidR="00C3395D" w:rsidRDefault="005C10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</w:t>
      </w:r>
      <w:r>
        <w:rPr>
          <w:color w:val="000000"/>
          <w:sz w:val="28"/>
          <w:szCs w:val="28"/>
        </w:rPr>
        <w:t>р с трупов восприимчивых животных.</w:t>
      </w:r>
    </w:p>
    <w:p w14:paraId="54CC597F" w14:textId="77777777" w:rsidR="00C3395D" w:rsidRDefault="00C3395D">
      <w:pPr>
        <w:ind w:firstLine="567"/>
        <w:jc w:val="both"/>
        <w:rPr>
          <w:highlight w:val="yellow"/>
        </w:rPr>
      </w:pPr>
    </w:p>
    <w:p w14:paraId="3E9240CB" w14:textId="77777777" w:rsidR="00C3395D" w:rsidRDefault="00C3395D">
      <w:pPr>
        <w:ind w:firstLine="567"/>
        <w:jc w:val="both"/>
        <w:rPr>
          <w:highlight w:val="yellow"/>
        </w:rPr>
      </w:pPr>
    </w:p>
    <w:p w14:paraId="0BCC758E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1.10. Пожарная обстановка.</w:t>
      </w:r>
    </w:p>
    <w:p w14:paraId="3DC678D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35 пожаров, из них 19 в жилом секторе, в результате которых погибших нет, 1 человек травмирован.</w:t>
      </w:r>
    </w:p>
    <w:p w14:paraId="0216A90D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</w:t>
      </w:r>
      <w:r>
        <w:rPr>
          <w:color w:val="000000"/>
          <w:sz w:val="28"/>
          <w:szCs w:val="28"/>
        </w:rPr>
        <w:t>риальный ущерб устанавливаются.</w:t>
      </w:r>
    </w:p>
    <w:p w14:paraId="3A5FFC23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0F58AF33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845F1E5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0E5DCB24" w14:textId="77777777" w:rsidR="00C3395D" w:rsidRDefault="00C3395D">
      <w:pPr>
        <w:ind w:firstLine="567"/>
        <w:jc w:val="both"/>
        <w:rPr>
          <w:sz w:val="28"/>
          <w:szCs w:val="28"/>
          <w:highlight w:val="yellow"/>
        </w:rPr>
      </w:pPr>
    </w:p>
    <w:p w14:paraId="3F46DB9A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1C636D4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 xml:space="preserve">За истекшие сутки системы жизнеобеспечения области работали в штатном режиме. </w:t>
      </w:r>
      <w:r>
        <w:rPr>
          <w:color w:val="000000"/>
          <w:sz w:val="28"/>
          <w:szCs w:val="28"/>
        </w:rPr>
        <w:t>Возникающие дефекты устраняются в течение суток и носят локальный характер.</w:t>
      </w:r>
    </w:p>
    <w:p w14:paraId="2D63F777" w14:textId="77777777" w:rsidR="00C3395D" w:rsidRDefault="00C3395D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6F194C52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14:paraId="3891D98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4E53E87D" w14:textId="77777777" w:rsidR="00C3395D" w:rsidRDefault="00C3395D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14:paraId="040ADD54" w14:textId="77777777" w:rsidR="00C3395D" w:rsidRDefault="005C10EA">
      <w:pPr>
        <w:ind w:firstLine="567"/>
        <w:jc w:val="both"/>
      </w:pPr>
      <w:r>
        <w:rPr>
          <w:b/>
          <w:color w:val="000000"/>
          <w:sz w:val="28"/>
          <w:szCs w:val="28"/>
        </w:rPr>
        <w:t>1.14. Обстановка на дорогах.</w:t>
      </w:r>
    </w:p>
    <w:p w14:paraId="2FD991CB" w14:textId="77777777" w:rsidR="00C3395D" w:rsidRDefault="005C10EA">
      <w:pPr>
        <w:ind w:firstLine="567"/>
        <w:jc w:val="both"/>
      </w:pPr>
      <w:bookmarkStart w:id="0" w:name="_Hlk133589652"/>
      <w:r>
        <w:rPr>
          <w:color w:val="000000"/>
          <w:sz w:val="28"/>
          <w:szCs w:val="28"/>
        </w:rPr>
        <w:t xml:space="preserve">На дорогах области за прошедшие </w:t>
      </w:r>
      <w:r>
        <w:rPr>
          <w:color w:val="000000"/>
          <w:sz w:val="28"/>
          <w:szCs w:val="28"/>
        </w:rPr>
        <w:t>сутки зарегистрировано 4 ДТП, в результате которых 5 человек травмировано, погибших нет.</w:t>
      </w:r>
    </w:p>
    <w:p w14:paraId="48BAEE04" w14:textId="77777777" w:rsidR="00C3395D" w:rsidRDefault="005C1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в проезжем состоянии.</w:t>
      </w:r>
    </w:p>
    <w:p w14:paraId="4649DE0E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AD88752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7FCC0C28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51FB63A6" w14:textId="77777777" w:rsidR="00C3395D" w:rsidRDefault="005C10EA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Переменная облачность, без </w:t>
      </w:r>
      <w:r>
        <w:rPr>
          <w:bCs/>
          <w:color w:val="000000"/>
          <w:sz w:val="28"/>
          <w:szCs w:val="28"/>
        </w:rPr>
        <w:t>осадков.</w:t>
      </w:r>
    </w:p>
    <w:p w14:paraId="342AC0BB" w14:textId="77777777" w:rsidR="00C3395D" w:rsidRDefault="005C10EA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северо-западный 2-7 м/с, днем местами порывы до 12 м/с.</w:t>
      </w:r>
    </w:p>
    <w:p w14:paraId="67308F36" w14:textId="77777777" w:rsidR="00C3395D" w:rsidRDefault="005C10EA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-1, -6°С, местами до -11°С, днём +3, +8°С.</w:t>
      </w:r>
    </w:p>
    <w:p w14:paraId="4CF2FD2F" w14:textId="77777777" w:rsidR="00C3395D" w:rsidRDefault="00C3395D">
      <w:pPr>
        <w:ind w:firstLine="567"/>
        <w:jc w:val="both"/>
        <w:rPr>
          <w:bCs/>
          <w:sz w:val="28"/>
          <w:szCs w:val="28"/>
          <w:highlight w:val="yellow"/>
          <w:shd w:val="clear" w:color="auto" w:fill="FFFF00"/>
        </w:rPr>
      </w:pPr>
    </w:p>
    <w:p w14:paraId="20E7C380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14:paraId="7643CDA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</w:t>
      </w:r>
      <w:r>
        <w:rPr>
          <w:color w:val="000000"/>
          <w:sz w:val="28"/>
          <w:szCs w:val="28"/>
          <w:lang w:eastAsia="ru-RU"/>
        </w:rPr>
        <w:t>да. Общий уровень загрязнения ожидается повышенный.</w:t>
      </w:r>
    </w:p>
    <w:p w14:paraId="22357CCD" w14:textId="77777777" w:rsidR="00C3395D" w:rsidRDefault="00C3395D">
      <w:pPr>
        <w:ind w:firstLine="567"/>
        <w:jc w:val="both"/>
        <w:rPr>
          <w:highlight w:val="yellow"/>
        </w:rPr>
      </w:pPr>
    </w:p>
    <w:p w14:paraId="79018522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4A5D6030" w14:textId="77777777" w:rsidR="00C3395D" w:rsidRDefault="005C10EA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7B3FEE92" w14:textId="77777777" w:rsidR="00C3395D" w:rsidRDefault="005C10EA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</w:t>
      </w:r>
      <w:r>
        <w:rPr>
          <w:bCs/>
          <w:color w:val="000000"/>
          <w:sz w:val="28"/>
          <w:szCs w:val="28"/>
        </w:rPr>
        <w:t>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 w14:paraId="5EB04EC6" w14:textId="77777777" w:rsidR="00C3395D" w:rsidRDefault="00C3395D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2CCAE5F6" w14:textId="77777777" w:rsidR="00C3395D" w:rsidRDefault="005C10EA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7EE4D4A5" w14:textId="77777777" w:rsidR="00C3395D" w:rsidRDefault="005C10EA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поле Земли ожидается неустойчивое Ухудшение условий КВ-радиосвязи возможно в отдельн</w:t>
      </w:r>
      <w:r>
        <w:rPr>
          <w:color w:val="000000"/>
          <w:sz w:val="28"/>
          <w:szCs w:val="28"/>
        </w:rPr>
        <w:t>ые часы суток. Озоновый слой ниже нормы.</w:t>
      </w:r>
    </w:p>
    <w:p w14:paraId="2BBECCAE" w14:textId="77777777" w:rsidR="00C3395D" w:rsidRDefault="00C3395D">
      <w:pPr>
        <w:ind w:firstLine="567"/>
        <w:jc w:val="both"/>
        <w:rPr>
          <w:highlight w:val="yellow"/>
          <w:shd w:val="clear" w:color="auto" w:fill="FFFF00"/>
        </w:rPr>
      </w:pPr>
    </w:p>
    <w:p w14:paraId="51BF0A19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28F34796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</w:t>
      </w:r>
      <w:proofErr w:type="spellEnd"/>
      <w:r>
        <w:rPr>
          <w:color w:val="000000"/>
          <w:sz w:val="28"/>
          <w:szCs w:val="28"/>
        </w:rPr>
        <w:t xml:space="preserve"> - Сибирское УГМС» на территории Новосибирской области в 24 районах (</w:t>
      </w:r>
      <w:proofErr w:type="spellStart"/>
      <w:r>
        <w:rPr>
          <w:color w:val="000000"/>
          <w:sz w:val="28"/>
          <w:szCs w:val="28"/>
        </w:rPr>
        <w:t>Кыштовском</w:t>
      </w:r>
      <w:proofErr w:type="spellEnd"/>
      <w:r>
        <w:rPr>
          <w:color w:val="000000"/>
          <w:sz w:val="28"/>
          <w:szCs w:val="28"/>
        </w:rPr>
        <w:t xml:space="preserve">, Северном, </w:t>
      </w:r>
      <w:proofErr w:type="spellStart"/>
      <w:r>
        <w:rPr>
          <w:color w:val="000000"/>
          <w:sz w:val="28"/>
          <w:szCs w:val="28"/>
        </w:rPr>
        <w:t>Усть-Таркском</w:t>
      </w:r>
      <w:proofErr w:type="spellEnd"/>
      <w:r>
        <w:rPr>
          <w:color w:val="000000"/>
          <w:sz w:val="28"/>
          <w:szCs w:val="28"/>
        </w:rPr>
        <w:t xml:space="preserve">, Венгеровском, </w:t>
      </w:r>
      <w:proofErr w:type="spellStart"/>
      <w:r>
        <w:rPr>
          <w:color w:val="000000"/>
          <w:sz w:val="28"/>
          <w:szCs w:val="28"/>
        </w:rPr>
        <w:t>Чановском</w:t>
      </w:r>
      <w:proofErr w:type="spellEnd"/>
      <w:r>
        <w:rPr>
          <w:color w:val="000000"/>
          <w:sz w:val="28"/>
          <w:szCs w:val="28"/>
        </w:rPr>
        <w:t xml:space="preserve">, Татарском, </w:t>
      </w:r>
      <w:r>
        <w:rPr>
          <w:color w:val="000000"/>
          <w:sz w:val="28"/>
          <w:szCs w:val="28"/>
        </w:rPr>
        <w:t xml:space="preserve">Куйбышевском, Убинском, </w:t>
      </w:r>
      <w:proofErr w:type="spellStart"/>
      <w:r>
        <w:rPr>
          <w:color w:val="000000"/>
          <w:sz w:val="28"/>
          <w:szCs w:val="28"/>
        </w:rPr>
        <w:t>Каргатском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Чулымском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Колыванском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Мошковском</w:t>
      </w:r>
      <w:proofErr w:type="spellEnd"/>
      <w:r>
        <w:rPr>
          <w:color w:val="000000"/>
          <w:sz w:val="28"/>
          <w:szCs w:val="28"/>
        </w:rPr>
        <w:t xml:space="preserve">, Новосибирском, Тогучинском, Чистоозерном, </w:t>
      </w:r>
      <w:proofErr w:type="spellStart"/>
      <w:r>
        <w:rPr>
          <w:color w:val="000000"/>
          <w:sz w:val="28"/>
          <w:szCs w:val="28"/>
        </w:rPr>
        <w:t>Купинском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Баганском</w:t>
      </w:r>
      <w:proofErr w:type="spellEnd"/>
      <w:r>
        <w:rPr>
          <w:color w:val="000000"/>
          <w:sz w:val="28"/>
          <w:szCs w:val="28"/>
        </w:rPr>
        <w:t xml:space="preserve">, Здвинском, </w:t>
      </w:r>
      <w:proofErr w:type="spellStart"/>
      <w:r>
        <w:rPr>
          <w:color w:val="000000"/>
          <w:sz w:val="28"/>
          <w:szCs w:val="28"/>
        </w:rPr>
        <w:t>Доволенском</w:t>
      </w:r>
      <w:proofErr w:type="spellEnd"/>
      <w:r>
        <w:rPr>
          <w:color w:val="000000"/>
          <w:sz w:val="28"/>
          <w:szCs w:val="28"/>
        </w:rPr>
        <w:t xml:space="preserve">, Ордынском, </w:t>
      </w:r>
      <w:proofErr w:type="spellStart"/>
      <w:r>
        <w:rPr>
          <w:color w:val="000000"/>
          <w:sz w:val="28"/>
          <w:szCs w:val="28"/>
        </w:rPr>
        <w:t>Маслянинском</w:t>
      </w:r>
      <w:proofErr w:type="spellEnd"/>
      <w:r>
        <w:rPr>
          <w:color w:val="000000"/>
          <w:sz w:val="28"/>
          <w:szCs w:val="28"/>
        </w:rPr>
        <w:t>, Краснозерском и Карасукском) сохранится высокая пожароопас</w:t>
      </w:r>
      <w:r>
        <w:rPr>
          <w:color w:val="000000"/>
          <w:sz w:val="28"/>
          <w:szCs w:val="28"/>
        </w:rPr>
        <w:t>ность 4 класса, в остальных районах – пожароопасность 1-го и 2-го класса.</w:t>
      </w:r>
    </w:p>
    <w:p w14:paraId="180E0B8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 w14:paraId="6DDDF3B1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</w:t>
      </w:r>
      <w:r>
        <w:rPr>
          <w:sz w:val="28"/>
          <w:szCs w:val="28"/>
        </w:rPr>
        <w:t xml:space="preserve"> ландшафтных пожаров могут послужить нарушение населением правил пожарной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76DAB479" w14:textId="77777777" w:rsidR="00C3395D" w:rsidRDefault="00C3395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3F4A8ACE" w14:textId="77777777" w:rsidR="00C3395D" w:rsidRDefault="005C10EA">
      <w:pPr>
        <w:ind w:firstLine="567"/>
      </w:pPr>
      <w:r>
        <w:rPr>
          <w:b/>
          <w:sz w:val="28"/>
          <w:szCs w:val="28"/>
        </w:rPr>
        <w:t>2.6. Прогноз се</w:t>
      </w:r>
      <w:r>
        <w:rPr>
          <w:b/>
          <w:sz w:val="28"/>
          <w:szCs w:val="28"/>
        </w:rPr>
        <w:t>йсмической обстановки.</w:t>
      </w:r>
    </w:p>
    <w:p w14:paraId="29BBDCA0" w14:textId="77777777" w:rsidR="00C3395D" w:rsidRDefault="005C10EA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270BAD29" w14:textId="77777777" w:rsidR="00C3395D" w:rsidRDefault="00C3395D">
      <w:pPr>
        <w:ind w:firstLine="567"/>
        <w:rPr>
          <w:sz w:val="28"/>
          <w:szCs w:val="28"/>
          <w:highlight w:val="yellow"/>
        </w:rPr>
      </w:pPr>
    </w:p>
    <w:p w14:paraId="05FEB8DE" w14:textId="77777777" w:rsidR="00C3395D" w:rsidRDefault="005C10EA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1806CE41" w14:textId="77777777" w:rsidR="00C3395D" w:rsidRDefault="005C10EA">
      <w:pPr>
        <w:ind w:firstLine="567"/>
        <w:jc w:val="both"/>
      </w:pPr>
      <w:r>
        <w:rPr>
          <w:sz w:val="28"/>
          <w:szCs w:val="28"/>
        </w:rPr>
        <w:lastRenderedPageBreak/>
        <w:t>Возникновение ЧС маловероятно.</w:t>
      </w:r>
    </w:p>
    <w:p w14:paraId="5823508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 xml:space="preserve">Возможны единичные случаи обращения людей за медицинской помощью, связанные с укусами клещей, которые </w:t>
      </w:r>
      <w:r>
        <w:rPr>
          <w:color w:val="000000"/>
          <w:sz w:val="28"/>
          <w:szCs w:val="28"/>
          <w:lang w:eastAsia="ar-SA"/>
        </w:rPr>
        <w:t>являются переносчиками клещевого энцефалита.</w:t>
      </w:r>
    </w:p>
    <w:p w14:paraId="5DD53EBB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>Возможен сезонный рост заболеваемости населения ОРВИ.</w:t>
      </w:r>
    </w:p>
    <w:p w14:paraId="58D47728" w14:textId="77777777" w:rsidR="00C3395D" w:rsidRDefault="00C3395D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14:paraId="69EC1098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204599F9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Тогучинского района Новосибирской области.</w:t>
      </w:r>
    </w:p>
    <w:p w14:paraId="29309783" w14:textId="77777777" w:rsidR="00C3395D" w:rsidRDefault="00C3395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48313CF4" w14:textId="77777777" w:rsidR="00C3395D" w:rsidRDefault="005C10EA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23FC379B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возрастает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</w:t>
      </w:r>
      <w:r>
        <w:rPr>
          <w:sz w:val="28"/>
          <w:szCs w:val="28"/>
        </w:rPr>
        <w:t xml:space="preserve">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</w:t>
      </w:r>
      <w:r>
        <w:rPr>
          <w:sz w:val="28"/>
          <w:szCs w:val="28"/>
        </w:rPr>
        <w:t>дки.</w:t>
      </w:r>
    </w:p>
    <w:p w14:paraId="1DEDFC6B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4DF956CF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84170B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7374E4A6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</w:t>
      </w:r>
      <w:r>
        <w:rPr>
          <w:color w:val="000000"/>
          <w:sz w:val="28"/>
          <w:szCs w:val="28"/>
        </w:rPr>
        <w:t>ровня, маловероятен.</w:t>
      </w:r>
    </w:p>
    <w:p w14:paraId="6674A49F" w14:textId="77777777" w:rsidR="00C3395D" w:rsidRDefault="00C3395D">
      <w:pPr>
        <w:ind w:firstLine="567"/>
        <w:jc w:val="both"/>
        <w:rPr>
          <w:highlight w:val="yellow"/>
          <w:shd w:val="clear" w:color="auto" w:fill="FFFF00"/>
        </w:rPr>
      </w:pPr>
    </w:p>
    <w:p w14:paraId="23DC4C64" w14:textId="77777777" w:rsidR="00C3395D" w:rsidRDefault="005C10EA">
      <w:pPr>
        <w:ind w:firstLine="567"/>
        <w:jc w:val="both"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556B6FFE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</w:t>
      </w:r>
      <w:r>
        <w:rPr>
          <w:sz w:val="28"/>
          <w:szCs w:val="28"/>
        </w:rPr>
        <w:t>квидации чрезвычайных ситуаций.</w:t>
      </w:r>
    </w:p>
    <w:p w14:paraId="15B4510C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>, То</w:t>
      </w:r>
      <w:r>
        <w:rPr>
          <w:sz w:val="28"/>
          <w:szCs w:val="28"/>
        </w:rPr>
        <w:t xml:space="preserve">гучинском,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14:paraId="4195F0CE" w14:textId="77777777" w:rsidR="00C3395D" w:rsidRDefault="00C3395D">
      <w:pPr>
        <w:ind w:firstLine="567"/>
        <w:jc w:val="both"/>
        <w:rPr>
          <w:shd w:val="clear" w:color="auto" w:fill="FFFF00"/>
        </w:rPr>
      </w:pPr>
    </w:p>
    <w:p w14:paraId="3043F890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3AA36B1A" w14:textId="77777777" w:rsidR="00C3395D" w:rsidRDefault="005C10EA">
      <w:pPr>
        <w:ind w:firstLine="567"/>
        <w:jc w:val="both"/>
      </w:pPr>
      <w:r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</w:t>
      </w:r>
      <w:r>
        <w:rPr>
          <w:sz w:val="28"/>
          <w:szCs w:val="28"/>
        </w:rPr>
        <w:t>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</w:t>
      </w:r>
      <w:r>
        <w:rPr>
          <w:sz w:val="28"/>
          <w:szCs w:val="28"/>
        </w:rPr>
        <w:t xml:space="preserve">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2A50A687" w14:textId="77777777" w:rsidR="00C3395D" w:rsidRDefault="00C3395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159F6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7BB53929" w14:textId="77777777" w:rsidR="00C3395D" w:rsidRDefault="005C10EA">
      <w:pPr>
        <w:ind w:firstLine="567"/>
        <w:jc w:val="both"/>
      </w:pPr>
      <w:r>
        <w:rPr>
          <w:bCs/>
          <w:sz w:val="28"/>
          <w:szCs w:val="28"/>
        </w:rPr>
        <w:lastRenderedPageBreak/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</w:t>
      </w:r>
      <w:r>
        <w:rPr>
          <w:bCs/>
          <w:sz w:val="28"/>
          <w:szCs w:val="28"/>
        </w:rPr>
        <w:t>естности в связи с сезоном охоты и сбором дикоросов</w:t>
      </w:r>
      <w:r>
        <w:rPr>
          <w:sz w:val="28"/>
          <w:szCs w:val="28"/>
        </w:rPr>
        <w:t>.</w:t>
      </w:r>
    </w:p>
    <w:p w14:paraId="725ED167" w14:textId="77777777" w:rsidR="00C3395D" w:rsidRDefault="00C3395D">
      <w:pPr>
        <w:ind w:firstLine="567"/>
        <w:jc w:val="both"/>
        <w:rPr>
          <w:highlight w:val="yellow"/>
          <w:shd w:val="clear" w:color="auto" w:fill="FFFF00"/>
        </w:rPr>
      </w:pPr>
    </w:p>
    <w:p w14:paraId="3A9451D5" w14:textId="77777777" w:rsidR="00C3395D" w:rsidRDefault="005C10EA">
      <w:pPr>
        <w:ind w:firstLine="567"/>
        <w:jc w:val="both"/>
      </w:pPr>
      <w:r>
        <w:rPr>
          <w:b/>
          <w:sz w:val="28"/>
          <w:szCs w:val="28"/>
        </w:rPr>
        <w:t>2.14. Прогноз обстановки на дорогах.</w:t>
      </w:r>
    </w:p>
    <w:p w14:paraId="67142421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</w:t>
      </w:r>
      <w:r>
        <w:rPr>
          <w:color w:val="000000"/>
          <w:sz w:val="28"/>
          <w:szCs w:val="28"/>
        </w:rPr>
        <w:t xml:space="preserve">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</w:t>
      </w:r>
      <w:r>
        <w:rPr>
          <w:sz w:val="28"/>
          <w:szCs w:val="28"/>
        </w:rPr>
        <w:t>ерриториальных трасс:</w:t>
      </w:r>
    </w:p>
    <w:p w14:paraId="0ABAF855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41D58F66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</w:t>
      </w:r>
      <w:r>
        <w:rPr>
          <w:color w:val="000000"/>
          <w:sz w:val="28"/>
          <w:szCs w:val="28"/>
        </w:rPr>
        <w:t>Бердск, протяженность 0,18 км, опасный поворот);</w:t>
      </w:r>
    </w:p>
    <w:p w14:paraId="38EB1093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2CE7AD0C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4EE67070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797452AC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н, протяженность 2,012 км, крутой спуск (подъём));</w:t>
      </w:r>
    </w:p>
    <w:p w14:paraId="7E949674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255CD7A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</w:t>
      </w:r>
      <w:r>
        <w:rPr>
          <w:color w:val="000000"/>
          <w:sz w:val="28"/>
          <w:szCs w:val="28"/>
        </w:rPr>
        <w:t>м, пересечение с железнодорожными путями в одном уровне);</w:t>
      </w:r>
    </w:p>
    <w:p w14:paraId="75C9F0B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5F248E85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</w:t>
      </w:r>
      <w:r>
        <w:rPr>
          <w:color w:val="000000"/>
          <w:sz w:val="28"/>
          <w:szCs w:val="28"/>
        </w:rPr>
        <w:t>опасный поворот);</w:t>
      </w:r>
    </w:p>
    <w:p w14:paraId="187C6FD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78DB57A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11BFA07B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</w:t>
      </w:r>
      <w:r>
        <w:rPr>
          <w:color w:val="000000"/>
          <w:sz w:val="28"/>
          <w:szCs w:val="28"/>
        </w:rPr>
        <w:t>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7F7C424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5D08B04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протяженность 1,350 км, опасный поворот);</w:t>
      </w:r>
    </w:p>
    <w:p w14:paraId="316097D9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61AE2ECE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</w:t>
      </w:r>
      <w:r>
        <w:rPr>
          <w:color w:val="000000"/>
          <w:sz w:val="28"/>
          <w:szCs w:val="28"/>
        </w:rPr>
        <w:t>поворот);</w:t>
      </w:r>
    </w:p>
    <w:p w14:paraId="72467FE8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15A5D6C7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162D4E90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</w:t>
      </w:r>
      <w:r>
        <w:rPr>
          <w:color w:val="000000"/>
          <w:sz w:val="28"/>
          <w:szCs w:val="28"/>
        </w:rPr>
        <w:t xml:space="preserve">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632B9B9D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1AFDC3CF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144D93A6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7F260AA9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717400E9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К-17р – с 80 по 105 км Ордынского района;</w:t>
      </w:r>
    </w:p>
    <w:p w14:paraId="0A53CCE1" w14:textId="77777777" w:rsidR="00C3395D" w:rsidRDefault="005C10EA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4BE78C4F" w14:textId="77777777" w:rsidR="00C3395D" w:rsidRDefault="005C1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0CFE91DD" w14:textId="77777777" w:rsidR="00C3395D" w:rsidRDefault="00C3395D">
      <w:pPr>
        <w:ind w:firstLine="567"/>
        <w:jc w:val="both"/>
      </w:pPr>
    </w:p>
    <w:bookmarkEnd w:id="9"/>
    <w:p w14:paraId="240E98A3" w14:textId="293D9B88" w:rsidR="00C3395D" w:rsidRDefault="006204E4">
      <w:r>
        <w:rPr>
          <w:b/>
          <w:bCs/>
          <w:color w:val="000000"/>
          <w:sz w:val="28"/>
          <w:szCs w:val="28"/>
        </w:rPr>
        <w:t xml:space="preserve"> </w:t>
      </w:r>
      <w:bookmarkStart w:id="10" w:name="_GoBack"/>
      <w:bookmarkEnd w:id="10"/>
    </w:p>
    <w:sectPr w:rsidR="00C3395D">
      <w:headerReference w:type="even" r:id="rId8"/>
      <w:headerReference w:type="default" r:id="rId9"/>
      <w:headerReference w:type="first" r:id="rId10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76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6DE92" w14:textId="77777777" w:rsidR="005C10EA" w:rsidRDefault="005C10EA">
      <w:r>
        <w:separator/>
      </w:r>
    </w:p>
  </w:endnote>
  <w:endnote w:type="continuationSeparator" w:id="0">
    <w:p w14:paraId="7C51D679" w14:textId="77777777" w:rsidR="005C10EA" w:rsidRDefault="005C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98E4" w14:textId="77777777" w:rsidR="005C10EA" w:rsidRDefault="005C10EA">
      <w:r>
        <w:separator/>
      </w:r>
    </w:p>
  </w:footnote>
  <w:footnote w:type="continuationSeparator" w:id="0">
    <w:p w14:paraId="77EABF49" w14:textId="77777777" w:rsidR="005C10EA" w:rsidRDefault="005C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D7028" w14:textId="77777777" w:rsidR="00C3395D" w:rsidRDefault="00C3395D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CE3E" w14:textId="77777777" w:rsidR="00C3395D" w:rsidRDefault="005C10EA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D7BD" w14:textId="77777777" w:rsidR="00C3395D" w:rsidRDefault="00C3395D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765"/>
    <w:multiLevelType w:val="multilevel"/>
    <w:tmpl w:val="56BA78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DE83B73"/>
    <w:multiLevelType w:val="multilevel"/>
    <w:tmpl w:val="E764AB7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89D09E2"/>
    <w:multiLevelType w:val="multilevel"/>
    <w:tmpl w:val="AEBAC8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B30704B"/>
    <w:multiLevelType w:val="multilevel"/>
    <w:tmpl w:val="912827C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5D"/>
    <w:rsid w:val="005C10EA"/>
    <w:rsid w:val="006204E4"/>
    <w:rsid w:val="00C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0A80"/>
  <w15:docId w15:val="{25C3FFC2-53FB-4782-B83E-E53BE6B7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4041-CF69-40A7-9D69-B08CD841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42239</TotalTime>
  <Pages>6</Pages>
  <Words>1746</Words>
  <Characters>9957</Characters>
  <Application>Microsoft Office Word</Application>
  <DocSecurity>0</DocSecurity>
  <Lines>82</Lines>
  <Paragraphs>23</Paragraphs>
  <ScaleCrop>false</ScaleCrop>
  <Company>Microsoft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918</cp:revision>
  <dcterms:created xsi:type="dcterms:W3CDTF">2024-03-11T22:54:00Z</dcterms:created>
  <dcterms:modified xsi:type="dcterms:W3CDTF">2024-10-15T09:21:00Z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