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275D7" w14:textId="77777777" w:rsidR="00A0206E" w:rsidRDefault="00A020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12FA707" w14:textId="77777777" w:rsidR="00A0206E" w:rsidRDefault="006E4FE3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3C277CED" w14:textId="77777777" w:rsidR="00A0206E" w:rsidRDefault="006E4FE3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18.02.2025 г.</w:t>
      </w:r>
    </w:p>
    <w:p w14:paraId="51F07194" w14:textId="77777777" w:rsidR="00A0206E" w:rsidRDefault="006E4FE3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104220AC" w14:textId="77777777" w:rsidR="00A0206E" w:rsidRDefault="006E4FE3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53EC1B28" w14:textId="77777777" w:rsidR="00A0206E" w:rsidRDefault="006E4FE3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23DAC1F9" w14:textId="77777777" w:rsidR="00A0206E" w:rsidRDefault="00A0206E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A502B47" w14:textId="77777777" w:rsidR="00A0206E" w:rsidRDefault="006E4FE3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A0206E" w14:paraId="1398D441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098F0A7" w14:textId="77777777" w:rsidR="00A0206E" w:rsidRDefault="006E4FE3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5654F070" w14:textId="77777777" w:rsidR="00A0206E" w:rsidRDefault="006E4FE3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 w14:paraId="691373BD" w14:textId="77777777" w:rsidR="00A0206E" w:rsidRDefault="00A0206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A4C075B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41C304E7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719FD966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1C6402D6" w14:textId="77777777" w:rsidR="00A0206E" w:rsidRDefault="00A0206E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val="clear" w:color="auto" w:fill="FFFF00"/>
        </w:rPr>
      </w:pPr>
    </w:p>
    <w:p w14:paraId="43CD8B0F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3F5C8495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 данным Службы МОС в г. Новосибирск за утро 17 февраля превышений ПДК нет. По данным КЛМС 'Искитим' в г. Искитим и Бердск за утро 17 февраля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превышений ПДК нет.</w:t>
      </w:r>
    </w:p>
    <w:p w14:paraId="5B572291" w14:textId="77777777" w:rsidR="00A0206E" w:rsidRDefault="00A0206E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  <w:shd w:val="clear" w:color="auto" w:fill="FFFF00"/>
        </w:rPr>
      </w:pPr>
    </w:p>
    <w:p w14:paraId="38D5F7BB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038D9FB9" w14:textId="77777777" w:rsidR="00A0206E" w:rsidRDefault="006E4FE3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6B352710" w14:textId="77777777" w:rsidR="00A0206E" w:rsidRDefault="00A0206E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71288D1E" w14:textId="77777777" w:rsidR="00A0206E" w:rsidRDefault="006E4FE3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3BBA9EED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</w:t>
      </w:r>
      <w:r>
        <w:rPr>
          <w:rFonts w:ascii="Times New Roman" w:hAnsi="Times New Roman" w:cs="Times New Roman"/>
          <w:color w:val="000000"/>
          <w:sz w:val="28"/>
          <w:szCs w:val="28"/>
        </w:rPr>
        <w:t>дрологическими явлениями, за истекшие сутки не произошло.</w:t>
      </w:r>
    </w:p>
    <w:p w14:paraId="016FBAA6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реке Обь, сохраняется участок открытой воды от Новосибирской ГЭС протяжённостью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км.</w:t>
      </w:r>
    </w:p>
    <w:p w14:paraId="36582FE6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Функционирование ГЭС</w:t>
      </w:r>
    </w:p>
    <w:p w14:paraId="703249DE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Новосибирская ГЭС работает в штатном режиме. Средний уровень воды в Новосибирском водох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ранилище составил 111,58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(Балтийской системы измерений), сброс 936 м³/с, приток 483 м³/с. Уровень воды в реке Обь в районе г. Новосибирска находится на отметке 9 см.</w:t>
      </w:r>
    </w:p>
    <w:p w14:paraId="5448C19C" w14:textId="77777777" w:rsidR="00A0206E" w:rsidRDefault="00A0206E">
      <w:pPr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00"/>
        </w:rPr>
      </w:pPr>
    </w:p>
    <w:p w14:paraId="0638502C" w14:textId="77777777" w:rsidR="00A0206E" w:rsidRDefault="006E4FE3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39685AF0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73757071" w14:textId="77777777" w:rsidR="00A0206E" w:rsidRDefault="00A0206E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B679549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4FD703A2" w14:textId="77777777" w:rsidR="00A0206E" w:rsidRDefault="006E4FE3">
      <w:pPr>
        <w:ind w:firstLine="567"/>
        <w:jc w:val="both"/>
      </w:pPr>
      <w:r>
        <w:rPr>
          <w:rStyle w:val="132"/>
          <w:rFonts w:ascii="Times New Roman" w:eastAsia="+mn-ea;Latin Modern Mono Prop" w:hAnsi="Times New Roman" w:cs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 w14:paraId="06B35045" w14:textId="77777777" w:rsidR="00A0206E" w:rsidRDefault="00A0206E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81B288E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34EF9FFC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67D95C90" w14:textId="77777777" w:rsidR="00A0206E" w:rsidRDefault="00A0206E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18C0EE3C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1.8. Эпизоотическая обстановка.</w:t>
      </w:r>
    </w:p>
    <w:p w14:paraId="3C80392E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</w:t>
      </w:r>
      <w:r>
        <w:rPr>
          <w:rFonts w:ascii="Times New Roman" w:hAnsi="Times New Roman" w:cs="Times New Roman"/>
          <w:color w:val="000000"/>
          <w:sz w:val="28"/>
          <w:szCs w:val="28"/>
        </w:rPr>
        <w:t>го скота.</w:t>
      </w:r>
    </w:p>
    <w:p w14:paraId="1E1E7B32" w14:textId="77777777" w:rsidR="00A0206E" w:rsidRDefault="006E4FE3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28.12.2024 по 25.02.2025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рабочего поселка Чистоозерное Чистоозерного района установлены ограничительные мероприятия (карантин) по бешенству.</w:t>
      </w:r>
    </w:p>
    <w:p w14:paraId="1268ECB5" w14:textId="77777777" w:rsidR="00A0206E" w:rsidRDefault="006E4FE3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04.02.2025 по 04.04.2025 на территории деревни Волово Татарского 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округа установлены ограничительные мероприятия (карантин) по бешенству.</w:t>
      </w:r>
    </w:p>
    <w:p w14:paraId="5E4D906D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территориях: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совета,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рабочего поселка Чистоозерное Чистоозерного района, деревни Волово Татарского муниципального округа дей</w:t>
      </w:r>
      <w:r>
        <w:rPr>
          <w:rFonts w:ascii="Times New Roman" w:hAnsi="Times New Roman" w:cs="Times New Roman"/>
          <w:color w:val="000000"/>
          <w:sz w:val="28"/>
          <w:szCs w:val="28"/>
        </w:rPr>
        <w:t>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60AA9A09" w14:textId="77777777" w:rsidR="00A0206E" w:rsidRDefault="00A0206E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0BE42F74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овка.</w:t>
      </w:r>
    </w:p>
    <w:p w14:paraId="4BFD22FF" w14:textId="77777777" w:rsidR="00A0206E" w:rsidRDefault="006E4FE3">
      <w:pPr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За прошедшие сутки на территории области зарегистрировано 9 техногенных пожаров (г. Новосибирск: Советский, Железнодорожный,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Дзержинский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районы, Сузунский район, с. Бобровка,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Мошковский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р.п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. Станционно-Ояшинский, Новосибирский район,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с.н.т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. "Юбилей",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Убинский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 район, с.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Кожурла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Коченевский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 район, с.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Прокудское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Чулымский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 район,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г.Чулым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>), из них в жилом секторе 6, в результате которых погибших и травмированных нет.</w:t>
      </w:r>
    </w:p>
    <w:p w14:paraId="493470C5" w14:textId="77777777" w:rsidR="00A0206E" w:rsidRDefault="006E4FE3">
      <w:pPr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Причины пожаров:</w:t>
      </w:r>
    </w:p>
    <w:p w14:paraId="7BD71120" w14:textId="77777777" w:rsidR="00A0206E" w:rsidRDefault="006E4FE3">
      <w:pPr>
        <w:ind w:firstLine="567"/>
        <w:jc w:val="both"/>
        <w:rPr>
          <w:shd w:val="clear" w:color="auto" w:fill="FFFF00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- прочие причины по группе нарушение правил установки и</w:t>
      </w:r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 эксплуатации электрооборудования.</w:t>
      </w:r>
    </w:p>
    <w:p w14:paraId="04B8F77C" w14:textId="77777777" w:rsidR="00A0206E" w:rsidRDefault="006E4FE3">
      <w:pPr>
        <w:ind w:firstLine="567"/>
        <w:jc w:val="both"/>
      </w:pPr>
      <w:r>
        <w:rPr>
          <w:rFonts w:ascii="Times New Roman" w:eastAsia="Arial" w:hAnsi="Times New Roman" w:cs="Arial"/>
          <w:color w:val="000000"/>
          <w:sz w:val="28"/>
          <w:szCs w:val="28"/>
        </w:rPr>
        <w:t>В остальных случаях причины пожаров, виновные лица и материальный ущерб устанавливаются.</w:t>
      </w:r>
    </w:p>
    <w:p w14:paraId="46FAF117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23FFDD2B" w14:textId="77777777" w:rsidR="00A0206E" w:rsidRDefault="006E4FE3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тся в течение суток.</w:t>
      </w:r>
    </w:p>
    <w:p w14:paraId="29D47DFC" w14:textId="77777777" w:rsidR="00A0206E" w:rsidRDefault="00A0206E">
      <w:pPr>
        <w:ind w:firstLine="567"/>
        <w:jc w:val="both"/>
        <w:rPr>
          <w:highlight w:val="yellow"/>
        </w:rPr>
      </w:pPr>
    </w:p>
    <w:p w14:paraId="57F1EB56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76DE2452" w14:textId="77777777" w:rsidR="00A0206E" w:rsidRDefault="006E4FE3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43245513" w14:textId="77777777" w:rsidR="00A0206E" w:rsidRDefault="00A0206E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63E09A55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1.12. Обстановка на водных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объектах.</w:t>
      </w:r>
    </w:p>
    <w:p w14:paraId="3A8DA651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6732396E" w14:textId="77777777" w:rsidR="00A0206E" w:rsidRDefault="006E4FE3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 w14:paraId="0CD22028" w14:textId="77777777" w:rsidR="00A0206E" w:rsidRDefault="006E4FE3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Спирино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. Чингис», грузоподъемностью 10 тонн;</w:t>
      </w:r>
    </w:p>
    <w:p w14:paraId="74286749" w14:textId="77777777" w:rsidR="00A0206E" w:rsidRDefault="006E4FE3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р.п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Ордынское - с.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рузоподъемностью 10 тонн.</w:t>
      </w:r>
    </w:p>
    <w:p w14:paraId="4D0F43AB" w14:textId="77777777" w:rsidR="00A0206E" w:rsidRDefault="006E4FE3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lastRenderedPageBreak/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 w14:paraId="5DA3E38A" w14:textId="77777777" w:rsidR="00A0206E" w:rsidRDefault="00A0206E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highlight w:val="yellow"/>
          <w:shd w:val="clear" w:color="auto" w:fill="FFFF00"/>
          <w:lang w:bidi="hi-IN"/>
        </w:rPr>
      </w:pPr>
    </w:p>
    <w:p w14:paraId="735D1EF7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1.13. Обстановка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дорогах.</w:t>
      </w:r>
    </w:p>
    <w:p w14:paraId="5679D0E8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дорогах области за прошедшие сутки ДТП не зарегистрировано.</w:t>
      </w:r>
    </w:p>
    <w:p w14:paraId="1A5032C5" w14:textId="77777777" w:rsidR="00A0206E" w:rsidRDefault="00A0206E">
      <w:pPr>
        <w:ind w:firstLine="567"/>
        <w:jc w:val="both"/>
        <w:rPr>
          <w:highlight w:val="yellow"/>
          <w:shd w:val="clear" w:color="auto" w:fill="FFFF00"/>
        </w:rPr>
      </w:pPr>
      <w:bookmarkStart w:id="0" w:name="_Hlk133589652"/>
    </w:p>
    <w:p w14:paraId="11B864EB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6A044B6F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41CEC6C7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Переменная облачность, местами слабый снег. При прояснениях туманы, изморозь. На дорогах местами 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лоледица.</w:t>
      </w:r>
    </w:p>
    <w:p w14:paraId="34AC97E3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юго-западный 2-7 м/с, местами порывы до 12 м/с.</w:t>
      </w:r>
    </w:p>
    <w:p w14:paraId="5C4B9FE7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-10, -15°С, местами до -22°С, днём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-5, -10°С.</w:t>
      </w:r>
    </w:p>
    <w:p w14:paraId="5C4242D9" w14:textId="77777777" w:rsidR="00A0206E" w:rsidRDefault="00A0206E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  <w:shd w:val="clear" w:color="auto" w:fill="FFFF00"/>
        </w:rPr>
      </w:pPr>
    </w:p>
    <w:p w14:paraId="750B682E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51A89563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 Общий уровень загрязнения ожидается пониженный.</w:t>
      </w:r>
    </w:p>
    <w:p w14:paraId="4B77C75D" w14:textId="77777777" w:rsidR="00A0206E" w:rsidRDefault="00A0206E">
      <w:pPr>
        <w:ind w:firstLine="567"/>
        <w:jc w:val="both"/>
        <w:rPr>
          <w:rFonts w:ascii="Times New Roman" w:hAnsi="Times New Roman"/>
          <w:highlight w:val="yellow"/>
        </w:rPr>
      </w:pPr>
    </w:p>
    <w:p w14:paraId="4D2810CD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15197665" w14:textId="77777777" w:rsidR="00A0206E" w:rsidRDefault="006E4FE3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0CDFC614" w14:textId="77777777" w:rsidR="00A0206E" w:rsidRDefault="006E4FE3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950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FBEA861" w14:textId="77777777" w:rsidR="00A0206E" w:rsidRDefault="00A0206E">
      <w:pPr>
        <w:tabs>
          <w:tab w:val="left" w:pos="0"/>
        </w:tabs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504E9D81" w14:textId="77777777" w:rsidR="00A0206E" w:rsidRDefault="006E4FE3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72FD38E6" w14:textId="77777777" w:rsidR="00A0206E" w:rsidRDefault="006E4FE3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Магнитное поле </w:t>
      </w:r>
      <w:r>
        <w:rPr>
          <w:rFonts w:ascii="Times New Roman" w:hAnsi="Times New Roman" w:cs="Times New Roman"/>
          <w:color w:val="000000"/>
          <w:sz w:val="28"/>
          <w:szCs w:val="28"/>
        </w:rPr>
        <w:t>Земли возможно неустойчивое. Ухудшение условий КВ-радиосвязи возможно в отдельные часы суток. Общее содержание озона в озоновом слое выше нормы.</w:t>
      </w:r>
    </w:p>
    <w:p w14:paraId="777CC3FD" w14:textId="77777777" w:rsidR="00A0206E" w:rsidRDefault="006E4FE3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0877CB9B" w14:textId="77777777" w:rsidR="00A0206E" w:rsidRDefault="006E4FE3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76CAB52C" w14:textId="77777777" w:rsidR="00A0206E" w:rsidRDefault="00A0206E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955E35" w14:textId="77777777" w:rsidR="00A0206E" w:rsidRDefault="006E4FE3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демический прогноз.</w:t>
      </w:r>
      <w:bookmarkStart w:id="7" w:name="_Hlk78032653"/>
      <w:bookmarkEnd w:id="7"/>
    </w:p>
    <w:p w14:paraId="524BEF98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463379FA" w14:textId="77777777" w:rsidR="00A0206E" w:rsidRDefault="00A0206E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3FDB4AE8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5AD56D03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48C3F7E9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на территориях: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рабочего поселка Чистоозерное Чистоозерного района, деревни Волово Татарского муниципального округа.</w:t>
      </w:r>
    </w:p>
    <w:p w14:paraId="210A8E19" w14:textId="77777777" w:rsidR="00A0206E" w:rsidRDefault="00A0206E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2CFA1080" w14:textId="77777777" w:rsidR="00A0206E" w:rsidRDefault="006E4FE3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1057D9EA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154FB090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</w:t>
      </w:r>
      <w:r>
        <w:rPr>
          <w:rFonts w:ascii="Times New Roman" w:hAnsi="Times New Roman" w:cs="Times New Roman"/>
          <w:color w:val="000000"/>
          <w:sz w:val="28"/>
          <w:szCs w:val="28"/>
        </w:rPr>
        <w:t>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 w14:paraId="2D3553E3" w14:textId="77777777" w:rsidR="00A0206E" w:rsidRDefault="00A0206E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71E0018E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тики.</w:t>
      </w:r>
    </w:p>
    <w:p w14:paraId="39A8997A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 w14:paraId="14149E96" w14:textId="77777777" w:rsidR="00A0206E" w:rsidRDefault="00A0206E">
      <w:pPr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76149BFB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вки на объектах ЖКХ.</w:t>
      </w:r>
    </w:p>
    <w:p w14:paraId="0FB0F4EE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12B114F9" w14:textId="77777777" w:rsidR="00A0206E" w:rsidRDefault="006E4F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2E7E4503" w14:textId="77777777" w:rsidR="00A0206E" w:rsidRDefault="00A0206E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D2A528A" w14:textId="77777777" w:rsidR="00A0206E" w:rsidRDefault="006E4FE3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Риск возможного обрушения конструкций большепролетных зданий и сооружений, а также схода снега и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наледевых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образований.</w:t>
      </w:r>
    </w:p>
    <w:p w14:paraId="1BAD58CB" w14:textId="77777777" w:rsidR="00A0206E" w:rsidRDefault="006E4F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области проводятся мероприятия по обследованию и очистке крыш зданий и сооружений.</w:t>
      </w:r>
    </w:p>
    <w:p w14:paraId="6434235C" w14:textId="77777777" w:rsidR="00A0206E" w:rsidRDefault="006E4F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Высокая нагрузка снега, особенно на крышах,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выступающих козырьках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может привести к разрушению их отдельных конструктивных элементов. </w:t>
      </w:r>
    </w:p>
    <w:p w14:paraId="3F3D626E" w14:textId="77777777" w:rsidR="00A0206E" w:rsidRDefault="006E4FE3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Возможно возникновение несчастных случаев, обусловленных сходом снежных масс и наледей с крыш зданий, а также причинения материального ущерба имуществу.</w:t>
      </w:r>
    </w:p>
    <w:p w14:paraId="30F5DFEB" w14:textId="77777777" w:rsidR="00A0206E" w:rsidRDefault="00A0206E">
      <w:pPr>
        <w:ind w:firstLine="567"/>
        <w:jc w:val="both"/>
      </w:pPr>
    </w:p>
    <w:p w14:paraId="639BF88F" w14:textId="77777777" w:rsidR="00A0206E" w:rsidRDefault="006E4FE3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Прогноз происшествий на вод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ных объектах</w:t>
      </w:r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19B7D02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несоблюдением правил безопасности на водных объектах, не исключается вероятность травматизма и гибели людей, провалы техники под лед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водных объектов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7517A79D" w14:textId="77777777" w:rsidR="00A0206E" w:rsidRDefault="00A0206E">
      <w:pPr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278635D6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новки на дорогах.</w:t>
      </w:r>
    </w:p>
    <w:p w14:paraId="62CC19B3" w14:textId="77777777" w:rsidR="00A0206E" w:rsidRDefault="006E4FE3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Туманы, гололедица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</w:t>
      </w:r>
      <w:r>
        <w:rPr>
          <w:rFonts w:ascii="Times New Roman" w:hAnsi="Times New Roman" w:cs="Times New Roman"/>
          <w:color w:val="000000"/>
          <w:sz w:val="28"/>
          <w:szCs w:val="28"/>
        </w:rPr>
        <w:t>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4B02C264" w14:textId="77777777" w:rsidR="00A0206E" w:rsidRDefault="00A0206E">
      <w:pPr>
        <w:ind w:firstLine="567"/>
        <w:jc w:val="both"/>
        <w:rPr>
          <w:shd w:val="clear" w:color="auto" w:fill="FFFF00"/>
        </w:rPr>
      </w:pPr>
      <w:bookmarkStart w:id="9" w:name="_GoBack"/>
      <w:bookmarkEnd w:id="9"/>
    </w:p>
    <w:sectPr w:rsidR="00A0206E">
      <w:headerReference w:type="even" r:id="rId8"/>
      <w:headerReference w:type="default" r:id="rId9"/>
      <w:headerReference w:type="first" r:id="rId10"/>
      <w:pgSz w:w="11906" w:h="16838"/>
      <w:pgMar w:top="1134" w:right="1134" w:bottom="740" w:left="1701" w:header="284" w:footer="0" w:gutter="0"/>
      <w:cols w:space="720"/>
      <w:formProt w:val="0"/>
      <w:titlePg/>
      <w:docGrid w:linePitch="360" w:charSpace="434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43D19" w14:textId="77777777" w:rsidR="006E4FE3" w:rsidRDefault="006E4FE3">
      <w:r>
        <w:separator/>
      </w:r>
    </w:p>
  </w:endnote>
  <w:endnote w:type="continuationSeparator" w:id="0">
    <w:p w14:paraId="6C9D1DAD" w14:textId="77777777" w:rsidR="006E4FE3" w:rsidRDefault="006E4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+mn-ea;Latin Modern Mono Pro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9A270" w14:textId="77777777" w:rsidR="006E4FE3" w:rsidRDefault="006E4FE3">
      <w:r>
        <w:separator/>
      </w:r>
    </w:p>
  </w:footnote>
  <w:footnote w:type="continuationSeparator" w:id="0">
    <w:p w14:paraId="3AA5F490" w14:textId="77777777" w:rsidR="006E4FE3" w:rsidRDefault="006E4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7FEB9" w14:textId="77777777" w:rsidR="00A0206E" w:rsidRDefault="00A0206E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9CB25" w14:textId="77777777" w:rsidR="00A0206E" w:rsidRDefault="00A0206E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D512" w14:textId="77777777" w:rsidR="00A0206E" w:rsidRDefault="00A0206E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A176B"/>
    <w:multiLevelType w:val="multilevel"/>
    <w:tmpl w:val="1D1040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B642434"/>
    <w:multiLevelType w:val="multilevel"/>
    <w:tmpl w:val="43A47E3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62F223B0"/>
    <w:multiLevelType w:val="multilevel"/>
    <w:tmpl w:val="A85E8CE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06E"/>
    <w:rsid w:val="006E4FE3"/>
    <w:rsid w:val="00A0206E"/>
    <w:rsid w:val="00A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D30E7"/>
  <w15:docId w15:val="{A496284E-A5A3-4CFD-80C2-E417CFBC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786A-6860-43DB-A3B2-7A1869EBE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19248</TotalTime>
  <Pages>5</Pages>
  <Words>1360</Words>
  <Characters>7752</Characters>
  <Application>Microsoft Office Word</Application>
  <DocSecurity>0</DocSecurity>
  <Lines>64</Lines>
  <Paragraphs>18</Paragraphs>
  <ScaleCrop>false</ScaleCrop>
  <Company>Microsoft</Company>
  <LinksUpToDate>false</LinksUpToDate>
  <CharactersWithSpaces>9094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1766</cp:revision>
  <dcterms:created xsi:type="dcterms:W3CDTF">2024-03-12T19:54:00Z</dcterms:created>
  <dcterms:modified xsi:type="dcterms:W3CDTF">2025-02-17T11:08:00Z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