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1602" w14:textId="77777777" w:rsidR="00E7692D" w:rsidRDefault="00E7692D">
      <w:pPr>
        <w:jc w:val="both"/>
        <w:rPr>
          <w:rFonts w:ascii="Times New Roman" w:hAnsi="Times New Roman"/>
          <w:color w:val="000000"/>
          <w:sz w:val="24"/>
        </w:rPr>
      </w:pPr>
    </w:p>
    <w:p w14:paraId="22D43CD8" w14:textId="77777777" w:rsidR="00E7692D" w:rsidRDefault="00FA0EC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32EF685" w14:textId="77777777" w:rsidR="00E7692D" w:rsidRDefault="00FA0EC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21.07.2025 г.</w:t>
      </w:r>
    </w:p>
    <w:p w14:paraId="7BB4342A" w14:textId="77777777" w:rsidR="00E7692D" w:rsidRDefault="00FA0EC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B422605" w14:textId="77777777" w:rsidR="00E7692D" w:rsidRDefault="00FA0ECD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3B963E9" w14:textId="77777777" w:rsidR="00E7692D" w:rsidRDefault="00FA0ECD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3A3AB02C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885493E" w14:textId="77777777" w:rsidR="00E7692D" w:rsidRDefault="00FA0ECD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E7692D" w14:paraId="305CF9F5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C57D7BF" w14:textId="77777777" w:rsidR="00E7692D" w:rsidRDefault="00FA0EC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FC768E" w14:textId="77777777" w:rsidR="00E7692D" w:rsidRDefault="00FA0ECD">
            <w:pPr>
              <w:widowControl w:val="0"/>
              <w:spacing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 прогнозируются.</w:t>
            </w:r>
          </w:p>
        </w:tc>
      </w:tr>
    </w:tbl>
    <w:p w14:paraId="79EDF3B5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AB6070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219F81EE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F4847BF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12F564BF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6B26BEB0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86E54D5" w14:textId="77777777" w:rsidR="00E7692D" w:rsidRDefault="00FA0EC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превышений ПДК нет.</w:t>
      </w:r>
    </w:p>
    <w:p w14:paraId="4BB942A0" w14:textId="77777777" w:rsidR="00E7692D" w:rsidRDefault="00FA0EC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превышений ПДК нет.</w:t>
      </w:r>
    </w:p>
    <w:p w14:paraId="1D3DC666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65F0FB76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я обстановка.</w:t>
      </w:r>
    </w:p>
    <w:p w14:paraId="68EBD7D9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3AC494F2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292DE15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775EA11E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изошло.</w:t>
      </w:r>
    </w:p>
    <w:p w14:paraId="045805C5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3FE2126F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2140 м³/с. Уровень воды в реке Обь в районе г.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Новосибирска находится на отметке 111 см.</w:t>
      </w:r>
    </w:p>
    <w:p w14:paraId="5EEA0B2F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3BBE244" w14:textId="77777777" w:rsidR="00E7692D" w:rsidRDefault="00FA0ECD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9E41C86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классов.</w:t>
      </w:r>
    </w:p>
    <w:p w14:paraId="6F272801" w14:textId="77777777" w:rsidR="00E7692D" w:rsidRDefault="00FA0ECD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За сутки лесные пожары не 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зарегистрированы. Действующих лесных пожаров нет.</w:t>
      </w:r>
    </w:p>
    <w:p w14:paraId="4C369AB6" w14:textId="77777777" w:rsidR="00E7692D" w:rsidRDefault="00FA0ECD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65DA04C4" w14:textId="77777777" w:rsidR="00E7692D" w:rsidRDefault="00FA0ECD">
      <w:pPr>
        <w:pStyle w:val="aff8"/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</w:pPr>
      <w:bookmarkStart w:id="0" w:name="_GoBack21"/>
      <w:bookmarkEnd w:id="0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По данным космического мониторинга за сутки на территории области термичес</w:t>
      </w: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кие точки не зафиксированы (АППГ - 2, в 5-ти км зоне - 2). Всего с начала года зарегистрировано - 1537 термических точек, из них в 5-ти км зоне - 1239 (АППГ - 733, в 5-ти км зоне - 610).</w:t>
      </w:r>
    </w:p>
    <w:p w14:paraId="77F5CC6F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2BB0BA7B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35EED9C6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272559A6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ECEB2D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1.7. </w:t>
      </w:r>
      <w:r>
        <w:rPr>
          <w:rFonts w:ascii="Times New Roman" w:hAnsi="Times New Roman"/>
          <w:b/>
          <w:color w:val="000000"/>
          <w:sz w:val="26"/>
          <w:szCs w:val="26"/>
        </w:rPr>
        <w:t>Сейсмическая обстановка.</w:t>
      </w:r>
    </w:p>
    <w:p w14:paraId="42070E31" w14:textId="77777777" w:rsidR="00E7692D" w:rsidRDefault="00FA0ECD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3B83669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D0C0DFE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281BDCA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65AB33E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09B2898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B711C3E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D556C3C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действуют ограничительные мероприятия (карантин) по бе</w:t>
      </w:r>
      <w:r>
        <w:rPr>
          <w:rFonts w:ascii="Times New Roman" w:hAnsi="Times New Roman"/>
          <w:color w:val="000000"/>
          <w:sz w:val="26"/>
          <w:szCs w:val="26"/>
        </w:rPr>
        <w:t>шенству.</w:t>
      </w:r>
    </w:p>
    <w:p w14:paraId="1126216D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7EDD0E16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1726ABE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D759B2C" w14:textId="77777777" w:rsidR="00E7692D" w:rsidRDefault="00FA0ECD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</w:t>
      </w:r>
      <w:r>
        <w:rPr>
          <w:rFonts w:ascii="Times New Roman" w:hAnsi="Times New Roman"/>
          <w:color w:val="000000"/>
          <w:sz w:val="26"/>
          <w:szCs w:val="26"/>
        </w:rPr>
        <w:t xml:space="preserve">9 техногенных пожаров: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Калининский, Кировский (2), Ленинский,  Дзержинский, Октябрьский районы, Тогучинский район: ст.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Буготак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 район: п. Юный Ленинец, с. Ленинское), из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их в жилом секторе 5, погибших и травмированных нет. </w:t>
      </w:r>
    </w:p>
    <w:p w14:paraId="43CE978A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7986315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C1E0BF9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07BE2627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4CA5FB7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2C6B624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1.12. Обстановка на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 ЖКХ.</w:t>
      </w:r>
    </w:p>
    <w:p w14:paraId="1C464192" w14:textId="77777777" w:rsidR="00E7692D" w:rsidRDefault="00FA0ECD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E4E4440" w14:textId="77777777" w:rsidR="00E7692D" w:rsidRDefault="00E7692D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2B9D1D4C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579C27A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6B26A24D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2D57F6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A94591A" w14:textId="77777777" w:rsidR="00E7692D" w:rsidRDefault="00FA0ECD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10 ДТП, в результате которых погибших нет, травмировано 11 человек.</w:t>
      </w:r>
    </w:p>
    <w:p w14:paraId="482B0107" w14:textId="77777777" w:rsidR="00E7692D" w:rsidRDefault="00FA0ECD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В связи с неблагоприят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ными погодными условиями временно прекращено автобусное сообщение с 7 населенными пунктами по 6 маршрутам в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Купинском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, Куйбышевском районах.</w:t>
      </w:r>
    </w:p>
    <w:p w14:paraId="34D3476E" w14:textId="77777777" w:rsidR="00E7692D" w:rsidRDefault="00FA0ECD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2868114B" w14:textId="77777777" w:rsidR="00E7692D" w:rsidRDefault="00E7692D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3B6C24EA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 Прогноз чрезв</w:t>
      </w:r>
      <w:r>
        <w:rPr>
          <w:rFonts w:ascii="Times New Roman" w:hAnsi="Times New Roman"/>
          <w:b/>
          <w:color w:val="000000"/>
          <w:sz w:val="26"/>
          <w:szCs w:val="26"/>
        </w:rPr>
        <w:t>ычайных ситуаций и происшествий.</w:t>
      </w:r>
    </w:p>
    <w:p w14:paraId="3ED10777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74182DA1" w14:textId="77777777" w:rsidR="00E7692D" w:rsidRDefault="00FA0ECD">
      <w:pPr>
        <w:pStyle w:val="1f3"/>
        <w:tabs>
          <w:tab w:val="center" w:pos="5740"/>
        </w:tabs>
        <w:ind w:firstLine="567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Переменная облачность, ночью в отдельных районах небольшие дожди,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br/>
        <w:t xml:space="preserve">грозы, днем местами кратковременные дожди, грозы. Ночью и утром местами туманы. </w:t>
      </w:r>
    </w:p>
    <w:p w14:paraId="5E9B6BAD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северо-западный 4-9 м/с, местами порыв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ы до 16 м/с. </w:t>
      </w:r>
    </w:p>
    <w:p w14:paraId="0B7EC529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+5, +10 °С, при облачности до +15 °С, днём +15, +20 °С, местами до +25 °С.</w:t>
      </w:r>
    </w:p>
    <w:p w14:paraId="195E6C4C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shd w:val="clear" w:color="auto" w:fill="FFFF00"/>
        </w:rPr>
      </w:pPr>
    </w:p>
    <w:p w14:paraId="566D4E24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3A5B8D33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сохранится пониженный. </w:t>
      </w:r>
    </w:p>
    <w:p w14:paraId="6544BA5D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8AE5DA6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44B774D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опасными гидрологическими явлениями, </w:t>
      </w:r>
      <w:r>
        <w:rPr>
          <w:rFonts w:ascii="Times New Roman" w:hAnsi="Times New Roman"/>
          <w:bCs/>
          <w:color w:val="000000"/>
          <w:sz w:val="26"/>
          <w:szCs w:val="26"/>
        </w:rPr>
        <w:t>маловероятно.</w:t>
      </w:r>
    </w:p>
    <w:p w14:paraId="0E2CC88D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67167B33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4813349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4B99569A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549C3F0A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092B4E75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D6DA097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обла</w:t>
      </w:r>
      <w:r>
        <w:rPr>
          <w:rFonts w:ascii="Times New Roman" w:hAnsi="Times New Roman"/>
          <w:bCs/>
          <w:color w:val="000000"/>
          <w:sz w:val="26"/>
          <w:szCs w:val="26"/>
        </w:rPr>
        <w:t>сти прогнозируется пожароопасность 1-го и 2-го, в отдельных районах 3-го классов.</w:t>
      </w:r>
    </w:p>
    <w:p w14:paraId="51B6A2A3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незначительный.</w:t>
      </w:r>
    </w:p>
    <w:p w14:paraId="668A22A0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</w:t>
      </w:r>
      <w:r>
        <w:rPr>
          <w:rFonts w:ascii="Times New Roman" w:hAnsi="Times New Roman"/>
          <w:bCs/>
          <w:color w:val="000000"/>
          <w:sz w:val="26"/>
          <w:szCs w:val="26"/>
        </w:rPr>
        <w:t>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5C5F450A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4DE88692" w14:textId="77777777" w:rsidR="00E7692D" w:rsidRDefault="00FA0ECD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C7F6521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</w:t>
      </w:r>
      <w:r>
        <w:rPr>
          <w:rFonts w:ascii="Times New Roman" w:hAnsi="Times New Roman"/>
          <w:bCs/>
          <w:color w:val="000000"/>
          <w:sz w:val="26"/>
          <w:szCs w:val="26"/>
        </w:rPr>
        <w:t>йсмической активностью, маловероятны.</w:t>
      </w:r>
    </w:p>
    <w:p w14:paraId="6E5797E0" w14:textId="77777777" w:rsidR="00E7692D" w:rsidRDefault="00E7692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316A5401" w14:textId="77777777" w:rsidR="00E7692D" w:rsidRDefault="00FA0ECD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72565EE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50C444CF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90A1E1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</w:t>
      </w:r>
      <w:r>
        <w:rPr>
          <w:rFonts w:ascii="Times New Roman" w:hAnsi="Times New Roman"/>
          <w:bCs/>
          <w:color w:val="000000"/>
          <w:sz w:val="26"/>
          <w:szCs w:val="26"/>
        </w:rPr>
        <w:t>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</w:t>
      </w:r>
      <w:r>
        <w:rPr>
          <w:rFonts w:ascii="Times New Roman" w:hAnsi="Times New Roman"/>
          <w:bCs/>
          <w:color w:val="000000"/>
          <w:sz w:val="26"/>
          <w:szCs w:val="26"/>
        </w:rPr>
        <w:t>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B9EDEB4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8D24813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6623F2F1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</w:t>
      </w:r>
      <w:r>
        <w:rPr>
          <w:rFonts w:ascii="Times New Roman" w:hAnsi="Times New Roman"/>
          <w:bCs/>
          <w:color w:val="000000"/>
          <w:sz w:val="26"/>
          <w:szCs w:val="26"/>
        </w:rPr>
        <w:t>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0C2BF2ED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0D132CBE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A822CE" w14:textId="77777777" w:rsidR="00E7692D" w:rsidRDefault="00FA0ECD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44C1200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Сохраняется риск </w:t>
      </w:r>
      <w:r>
        <w:rPr>
          <w:rFonts w:ascii="Times New Roman" w:hAnsi="Times New Roman"/>
          <w:bCs/>
          <w:color w:val="000000"/>
          <w:sz w:val="26"/>
          <w:szCs w:val="26"/>
        </w:rPr>
        <w:t>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055B69B0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</w:t>
      </w:r>
      <w:r>
        <w:rPr>
          <w:rFonts w:ascii="Times New Roman" w:hAnsi="Times New Roman"/>
          <w:bCs/>
          <w:color w:val="000000"/>
          <w:sz w:val="26"/>
          <w:szCs w:val="26"/>
        </w:rPr>
        <w:t>ого оборудования, нарушение правил пожарной безопасности.</w:t>
      </w:r>
    </w:p>
    <w:p w14:paraId="1EF236B1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D28EF27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366B969E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повышен, т</w:t>
      </w:r>
      <w:r>
        <w:rPr>
          <w:rFonts w:ascii="Times New Roman" w:hAnsi="Times New Roman"/>
          <w:bCs/>
          <w:color w:val="000000"/>
          <w:sz w:val="26"/>
          <w:szCs w:val="26"/>
        </w:rPr>
        <w:t>ак как при грозах существует вероятн</w:t>
      </w:r>
      <w:r>
        <w:rPr>
          <w:rFonts w:ascii="Times New Roman" w:hAnsi="Times New Roman"/>
          <w:bCs/>
          <w:color w:val="000000"/>
          <w:sz w:val="26"/>
          <w:szCs w:val="26"/>
        </w:rPr>
        <w:t>ость повреждения объектов электроэнергетики в результате короткого замыкания или удара молнии.</w:t>
      </w:r>
    </w:p>
    <w:p w14:paraId="587DF101" w14:textId="77777777" w:rsidR="00E7692D" w:rsidRDefault="00E7692D">
      <w:pPr>
        <w:spacing w:line="240" w:lineRule="auto"/>
        <w:ind w:firstLine="567"/>
        <w:jc w:val="both"/>
        <w:rPr>
          <w:shd w:val="clear" w:color="auto" w:fill="FFFF00"/>
        </w:rPr>
      </w:pPr>
    </w:p>
    <w:p w14:paraId="7293A9BF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5E4044B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 происшествий. </w:t>
      </w:r>
    </w:p>
    <w:p w14:paraId="3785671F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13D1DABE" w14:textId="77777777" w:rsidR="00E7692D" w:rsidRDefault="00FA0ECD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</w:t>
      </w:r>
      <w:r>
        <w:rPr>
          <w:rFonts w:ascii="Times New Roman" w:hAnsi="Times New Roman"/>
          <w:bCs/>
          <w:color w:val="000000"/>
          <w:sz w:val="26"/>
          <w:szCs w:val="26"/>
        </w:rPr>
        <w:t>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74C173A0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C7DC1B4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F7CE48B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высоким риск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35586D48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</w:t>
      </w:r>
      <w:r>
        <w:rPr>
          <w:rFonts w:ascii="Times New Roman" w:hAnsi="Times New Roman"/>
          <w:color w:val="000000"/>
          <w:sz w:val="26"/>
          <w:szCs w:val="26"/>
        </w:rPr>
        <w:t xml:space="preserve">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</w:t>
      </w:r>
      <w:r>
        <w:rPr>
          <w:rFonts w:ascii="Times New Roman" w:hAnsi="Times New Roman"/>
          <w:color w:val="000000"/>
          <w:sz w:val="26"/>
          <w:szCs w:val="26"/>
        </w:rPr>
        <w:t xml:space="preserve">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C653342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16C251E" w14:textId="77777777" w:rsidR="00E7692D" w:rsidRDefault="00FA0ECD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CD8EE4D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Осадки в виде дождей, грозы, туманы в ночные и утренние часы, высокий трафик движения, особенно в пригородных направлениях, большое количество участников дорожного движени</w:t>
      </w:r>
      <w:r>
        <w:rPr>
          <w:rFonts w:ascii="Times New Roman" w:hAnsi="Times New Roman"/>
          <w:color w:val="000000"/>
          <w:sz w:val="26"/>
          <w:szCs w:val="26"/>
        </w:rPr>
        <w:t xml:space="preserve">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</w:t>
      </w:r>
      <w:r>
        <w:rPr>
          <w:rFonts w:ascii="Times New Roman" w:hAnsi="Times New Roman"/>
          <w:color w:val="000000"/>
          <w:sz w:val="26"/>
          <w:szCs w:val="26"/>
        </w:rPr>
        <w:t xml:space="preserve">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</w:t>
      </w:r>
      <w:r>
        <w:rPr>
          <w:rFonts w:ascii="Times New Roman" w:hAnsi="Times New Roman"/>
          <w:color w:val="000000"/>
          <w:sz w:val="26"/>
          <w:szCs w:val="26"/>
        </w:rPr>
        <w:t xml:space="preserve">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93AEA4D" w14:textId="77777777" w:rsidR="00E7692D" w:rsidRDefault="00FA0ECD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343B35C9" w14:textId="77777777" w:rsidR="00E7692D" w:rsidRDefault="00E7692D">
      <w:pPr>
        <w:spacing w:line="240" w:lineRule="auto"/>
        <w:rPr>
          <w:sz w:val="26"/>
          <w:szCs w:val="26"/>
          <w:shd w:val="clear" w:color="auto" w:fill="FFFF00"/>
        </w:rPr>
      </w:pPr>
    </w:p>
    <w:p w14:paraId="5E8B2121" w14:textId="77777777" w:rsidR="00E7692D" w:rsidRDefault="00FA0ECD">
      <w:pPr>
        <w:spacing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Рекомендованные превентивные мероприятия.</w:t>
      </w:r>
    </w:p>
    <w:p w14:paraId="1A82E946" w14:textId="77777777" w:rsidR="00E7692D" w:rsidRDefault="00FA0EC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Органам местного самоуправления.</w:t>
      </w:r>
    </w:p>
    <w:p w14:paraId="2B3BE6B1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</w:t>
      </w:r>
      <w:r>
        <w:rPr>
          <w:rFonts w:ascii="Times New Roman" w:hAnsi="Times New Roman"/>
          <w:color w:val="000000"/>
          <w:sz w:val="24"/>
        </w:rPr>
        <w:t>в экономики и рекомендаций по порядку реагирования на него.</w:t>
      </w:r>
    </w:p>
    <w:p w14:paraId="340DD9F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3.1.2. Продолжить поддержание системы оповещения в исправном состоянии.</w:t>
      </w:r>
    </w:p>
    <w:p w14:paraId="12706F8B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 w14:paraId="7E73D68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 w14:paraId="3CFABBC2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3.1.5. Продолжить информирование населения через СМИ:</w:t>
      </w:r>
    </w:p>
    <w:p w14:paraId="7A01E7E6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по соблюдению правил пожарной безопасности;</w:t>
      </w:r>
    </w:p>
    <w:p w14:paraId="362A6E5F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по соблюден</w:t>
      </w:r>
      <w:r>
        <w:rPr>
          <w:rFonts w:ascii="Times New Roman" w:hAnsi="Times New Roman"/>
          <w:color w:val="000000"/>
          <w:sz w:val="24"/>
        </w:rPr>
        <w:t>ию правил поведения на водных объектах;</w:t>
      </w:r>
    </w:p>
    <w:p w14:paraId="14D90A41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по соблюдению правил дорожного движения.</w:t>
      </w:r>
    </w:p>
    <w:p w14:paraId="656B2DF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3.1.6. Обеспечить готовность аварийно-спасательных служб к реагированию на дорожно-транспортные происшествия.</w:t>
      </w:r>
    </w:p>
    <w:p w14:paraId="5BD01C99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3.1.7. В связи с началом грозового периода, при необходимости п</w:t>
      </w:r>
      <w:r>
        <w:rPr>
          <w:rFonts w:ascii="Times New Roman" w:hAnsi="Times New Roman"/>
          <w:color w:val="000000"/>
          <w:sz w:val="24"/>
        </w:rPr>
        <w:t xml:space="preserve">роверять </w:t>
      </w:r>
      <w:proofErr w:type="spellStart"/>
      <w:r>
        <w:rPr>
          <w:rFonts w:ascii="Times New Roman" w:hAnsi="Times New Roman"/>
          <w:color w:val="000000"/>
          <w:sz w:val="24"/>
        </w:rPr>
        <w:t>молниеприемники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техническую исправность, производить замеры сопротивления </w:t>
      </w:r>
      <w:proofErr w:type="spellStart"/>
      <w:r>
        <w:rPr>
          <w:rFonts w:ascii="Times New Roman" w:hAnsi="Times New Roman"/>
          <w:color w:val="000000"/>
          <w:sz w:val="24"/>
        </w:rPr>
        <w:t>заземлительного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контура, а также готовность молниезащиты в </w:t>
      </w:r>
      <w:proofErr w:type="spellStart"/>
      <w:r>
        <w:rPr>
          <w:rFonts w:ascii="Times New Roman" w:hAnsi="Times New Roman"/>
          <w:color w:val="000000"/>
          <w:sz w:val="24"/>
        </w:rPr>
        <w:t>грозоопасный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сезон.</w:t>
      </w:r>
    </w:p>
    <w:p w14:paraId="59E603AE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bCs/>
          <w:color w:val="000000"/>
          <w:sz w:val="24"/>
        </w:rPr>
        <w:t>3.1.8 Организовать микробиологический контроль за качеством воды поверхностных водоёмов, яв</w:t>
      </w:r>
      <w:r>
        <w:rPr>
          <w:rFonts w:ascii="Times New Roman" w:hAnsi="Times New Roman"/>
          <w:bCs/>
          <w:color w:val="000000"/>
          <w:sz w:val="24"/>
        </w:rPr>
        <w:t>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14:paraId="68280BD7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bCs/>
          <w:color w:val="000000"/>
          <w:sz w:val="24"/>
        </w:rPr>
        <w:t>3.1.9. Усилить контроль за соблюдением санитарных норм при организации питания в детских дошкольных учреждения</w:t>
      </w:r>
      <w:r>
        <w:rPr>
          <w:rFonts w:ascii="Times New Roman" w:hAnsi="Times New Roman"/>
          <w:bCs/>
          <w:color w:val="000000"/>
          <w:sz w:val="24"/>
        </w:rPr>
        <w:t>х, оздоровительных лагерях и объектах социального значения.</w:t>
      </w:r>
    </w:p>
    <w:p w14:paraId="635B2AF1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3B8B58B6" w14:textId="77777777" w:rsidR="00E7692D" w:rsidRDefault="00FA0EC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3.2. По риску возникновения происшествий на водных объектах:</w:t>
      </w:r>
    </w:p>
    <w:p w14:paraId="6BD70CF0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3.2.1. Главам районов, муниципальных и городских округов, городских и сельских поселений Новосибирской области обеспечить выполнение р</w:t>
      </w:r>
      <w:r>
        <w:rPr>
          <w:rFonts w:ascii="Times New Roman" w:hAnsi="Times New Roman"/>
          <w:color w:val="000000"/>
          <w:sz w:val="24"/>
        </w:rPr>
        <w:t>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</w:t>
      </w:r>
      <w:r>
        <w:rPr>
          <w:rFonts w:ascii="Times New Roman" w:hAnsi="Times New Roman"/>
          <w:color w:val="000000"/>
          <w:sz w:val="24"/>
        </w:rPr>
        <w:t>бласти».</w:t>
      </w:r>
    </w:p>
    <w:p w14:paraId="341856B0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bCs/>
          <w:color w:val="000000"/>
          <w:sz w:val="24"/>
        </w:rPr>
        <w:t>3.2.2. Обеспечить контроль за всеми возможными местами рыбной ловли.</w:t>
      </w:r>
    </w:p>
    <w:p w14:paraId="24C26F63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>3.2.3.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 w14:paraId="5237ED73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9D2F5E" w14:textId="77777777" w:rsidR="00E7692D" w:rsidRDefault="00FA0EC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3.3. По риску возникновения техно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генных пожаров.</w:t>
      </w:r>
    </w:p>
    <w:p w14:paraId="172EF3C8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</w:t>
      </w:r>
      <w:r>
        <w:rPr>
          <w:rFonts w:ascii="Times New Roman" w:hAnsi="Times New Roman"/>
          <w:color w:val="000000"/>
          <w:sz w:val="24"/>
        </w:rPr>
        <w:t>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14:paraId="7F4AEFD5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3.3.2. Держать на контроле работу в разрезе сельских поселений по инструктированию населения, при необходимост</w:t>
      </w:r>
      <w:r>
        <w:rPr>
          <w:rFonts w:ascii="Times New Roman" w:hAnsi="Times New Roman"/>
          <w:color w:val="000000"/>
          <w:sz w:val="24"/>
        </w:rPr>
        <w:t xml:space="preserve">и заслушивать руководителей органов местного самоуправления о проводимой работе, в целях </w:t>
      </w:r>
      <w:proofErr w:type="gramStart"/>
      <w:r>
        <w:rPr>
          <w:rFonts w:ascii="Times New Roman" w:hAnsi="Times New Roman"/>
          <w:color w:val="000000"/>
          <w:sz w:val="24"/>
        </w:rPr>
        <w:t>достижения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установленных Постановлением Губернатора Новосибирской области периодичности инструктажа граждан 100% населения - один раз в год.</w:t>
      </w:r>
    </w:p>
    <w:p w14:paraId="78DFB6B6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3.3.3. Активизировать рабо</w:t>
      </w:r>
      <w:r>
        <w:rPr>
          <w:rFonts w:ascii="Times New Roman" w:hAnsi="Times New Roman"/>
          <w:color w:val="000000"/>
          <w:sz w:val="24"/>
        </w:rPr>
        <w:t>ту по вручению уведомлений гражданам о необходимости принятия мер по устранению нарушений требований пожарной безопасности.</w:t>
      </w:r>
    </w:p>
    <w:p w14:paraId="39715988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3.3.4. Принять действенные меры по вводу в строй АДПИ и обеспечению доли выходящих на связь извещателей от общего числа зарегистриро</w:t>
      </w:r>
      <w:r>
        <w:rPr>
          <w:rFonts w:ascii="Times New Roman" w:hAnsi="Times New Roman"/>
          <w:color w:val="000000"/>
          <w:sz w:val="24"/>
        </w:rPr>
        <w:t>ванных в системе не менее 97%.</w:t>
      </w:r>
    </w:p>
    <w:p w14:paraId="4C848229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3.3.5. Продолжить проведение повторных инструктажей под роспись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</w:t>
      </w:r>
      <w:r>
        <w:rPr>
          <w:rFonts w:ascii="Times New Roman" w:hAnsi="Times New Roman"/>
          <w:color w:val="000000"/>
          <w:sz w:val="24"/>
        </w:rPr>
        <w:t>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</w:t>
      </w:r>
      <w:r>
        <w:rPr>
          <w:rFonts w:ascii="Times New Roman" w:hAnsi="Times New Roman"/>
          <w:color w:val="000000"/>
          <w:sz w:val="24"/>
        </w:rPr>
        <w:t>ри пожаре.</w:t>
      </w:r>
    </w:p>
    <w:p w14:paraId="12822AE0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3.3.6. По выявляемым фактам </w:t>
      </w:r>
      <w:proofErr w:type="spellStart"/>
      <w:r>
        <w:rPr>
          <w:rFonts w:ascii="Times New Roman" w:hAnsi="Times New Roman"/>
          <w:color w:val="000000"/>
          <w:sz w:val="24"/>
        </w:rPr>
        <w:t>пожароугрожаемых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</w:t>
      </w:r>
      <w:r>
        <w:rPr>
          <w:rFonts w:ascii="Times New Roman" w:hAnsi="Times New Roman"/>
          <w:color w:val="000000"/>
          <w:sz w:val="24"/>
        </w:rPr>
        <w:t>ка возникновения пожара.</w:t>
      </w:r>
    </w:p>
    <w:p w14:paraId="26B38DE5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3.3.7. Продолжить работу по проведению комплексных внеплановых </w:t>
      </w:r>
      <w:proofErr w:type="spellStart"/>
      <w:r>
        <w:rPr>
          <w:rFonts w:ascii="Times New Roman" w:hAnsi="Times New Roman"/>
          <w:color w:val="000000"/>
          <w:sz w:val="24"/>
        </w:rPr>
        <w:t>подворовых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обходов по всем местам проживания социально-незащищенной категории граждан ранее оборудованных АДПИ с GSM, в ходе которых проводить проверку мест </w:t>
      </w:r>
      <w:r>
        <w:rPr>
          <w:rFonts w:ascii="Times New Roman" w:hAnsi="Times New Roman"/>
          <w:color w:val="000000"/>
          <w:sz w:val="24"/>
        </w:rPr>
        <w:t>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</w:t>
      </w:r>
      <w:r>
        <w:rPr>
          <w:rFonts w:ascii="Times New Roman" w:hAnsi="Times New Roman"/>
          <w:color w:val="000000"/>
          <w:sz w:val="24"/>
        </w:rPr>
        <w:t>вленной форме.</w:t>
      </w:r>
    </w:p>
    <w:p w14:paraId="51575EB6" w14:textId="77777777" w:rsidR="00E7692D" w:rsidRDefault="00E7692D">
      <w:pPr>
        <w:spacing w:line="240" w:lineRule="auto"/>
        <w:ind w:firstLine="567"/>
        <w:jc w:val="both"/>
        <w:rPr>
          <w:sz w:val="24"/>
        </w:rPr>
      </w:pPr>
    </w:p>
    <w:p w14:paraId="1FD941C3" w14:textId="77777777" w:rsidR="00E7692D" w:rsidRDefault="00FA0EC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 По риску возникновения аварий на ТЭК и ЖКХ.</w:t>
      </w:r>
    </w:p>
    <w:p w14:paraId="6CBCA0EA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</w:t>
      </w:r>
      <w:r>
        <w:rPr>
          <w:rFonts w:ascii="Times New Roman" w:hAnsi="Times New Roman"/>
          <w:color w:val="000000"/>
          <w:sz w:val="24"/>
        </w:rPr>
        <w:t>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B76315D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3.4.2. Проводить проверки исправности резервных источников электроснабжения, с уточнением спос</w:t>
      </w:r>
      <w:r>
        <w:rPr>
          <w:rFonts w:ascii="Times New Roman" w:hAnsi="Times New Roman"/>
          <w:color w:val="000000"/>
          <w:sz w:val="24"/>
        </w:rPr>
        <w:t>обов доставки их к месту возможной ЧС.</w:t>
      </w:r>
    </w:p>
    <w:p w14:paraId="2050761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3.4.3. Регулярно проводить проверку газового оборудования в жилом секторе и многоквартирных домах.</w:t>
      </w:r>
    </w:p>
    <w:p w14:paraId="49CFC1ED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3.4.4. Коммунальным и дорожным службам своевременно реагировать на аварийные ситуации на дорогах, принимать меры для о</w:t>
      </w:r>
      <w:r>
        <w:rPr>
          <w:rFonts w:ascii="Times New Roman" w:hAnsi="Times New Roman"/>
          <w:color w:val="000000"/>
          <w:sz w:val="24"/>
        </w:rPr>
        <w:t>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 w14:paraId="424F6BF4" w14:textId="77777777" w:rsidR="00E7692D" w:rsidRDefault="00E7692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BED34B9" w14:textId="77777777" w:rsidR="00E7692D" w:rsidRDefault="00FA0EC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 По предупреждению лесных и ландшафтных пожаров:</w:t>
      </w:r>
    </w:p>
    <w:p w14:paraId="560C892D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Продолжить работу по выполнению мероприятий в соответствии </w:t>
      </w:r>
      <w:r>
        <w:rPr>
          <w:rFonts w:ascii="Times New Roman" w:hAnsi="Times New Roman"/>
          <w:color w:val="000000"/>
          <w:sz w:val="24"/>
        </w:rPr>
        <w:t xml:space="preserve">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14:paraId="39F779CF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 течение пожароопасного сезона организовать разъяснительную работу с </w:t>
      </w:r>
      <w:r>
        <w:rPr>
          <w:rFonts w:ascii="Times New Roman" w:hAnsi="Times New Roman"/>
          <w:color w:val="000000"/>
          <w:sz w:val="24"/>
        </w:rPr>
        <w:t>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</w:t>
      </w:r>
      <w:r>
        <w:rPr>
          <w:rFonts w:ascii="Times New Roman" w:hAnsi="Times New Roman"/>
          <w:color w:val="000000"/>
          <w:sz w:val="24"/>
        </w:rPr>
        <w:t>анами, владеющими, пользующимися и (или) распоряжающимися территорией, прилегающей к лесу, об обязательном выполнении требований пунктов 65 – 74 Правил противопожарного режима в Российской Федерации;</w:t>
      </w:r>
    </w:p>
    <w:p w14:paraId="6608DAB4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проведение противопожарной пропаганды, орга</w:t>
      </w:r>
      <w:r>
        <w:rPr>
          <w:rFonts w:ascii="Times New Roman" w:hAnsi="Times New Roman"/>
          <w:color w:val="000000"/>
          <w:sz w:val="24"/>
        </w:rPr>
        <w:t>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7CBB29CB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выж</w:t>
      </w:r>
      <w:r>
        <w:rPr>
          <w:rFonts w:ascii="Times New Roman" w:hAnsi="Times New Roman"/>
          <w:color w:val="000000"/>
          <w:sz w:val="24"/>
        </w:rPr>
        <w:t>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</w:t>
      </w:r>
      <w:r>
        <w:rPr>
          <w:rFonts w:ascii="Times New Roman" w:hAnsi="Times New Roman"/>
          <w:color w:val="000000"/>
          <w:sz w:val="24"/>
        </w:rPr>
        <w:t xml:space="preserve">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 режима в Российской Федерации;</w:t>
      </w:r>
    </w:p>
    <w:p w14:paraId="333F3AFF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о</w:t>
      </w:r>
      <w:r>
        <w:rPr>
          <w:rFonts w:ascii="Times New Roman" w:hAnsi="Times New Roman"/>
          <w:color w:val="000000"/>
          <w:sz w:val="24"/>
        </w:rPr>
        <w:t xml:space="preserve">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 4 Правил противопожарного режима в Российской </w:t>
      </w:r>
      <w:r>
        <w:rPr>
          <w:rFonts w:ascii="Times New Roman" w:hAnsi="Times New Roman"/>
          <w:color w:val="000000"/>
          <w:sz w:val="24"/>
        </w:rPr>
        <w:t>Федерации;</w:t>
      </w:r>
    </w:p>
    <w:p w14:paraId="1BC711FE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</w:t>
      </w:r>
      <w:r>
        <w:rPr>
          <w:rFonts w:ascii="Times New Roman" w:hAnsi="Times New Roman"/>
          <w:color w:val="000000"/>
          <w:sz w:val="24"/>
        </w:rPr>
        <w:t>оссийской Федерации;</w:t>
      </w:r>
    </w:p>
    <w:p w14:paraId="3F0A1072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благоустройства территорий;</w:t>
      </w:r>
    </w:p>
    <w:p w14:paraId="0025B0B9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 течение пожароопасного сез</w:t>
      </w:r>
      <w:r>
        <w:rPr>
          <w:rFonts w:ascii="Times New Roman" w:hAnsi="Times New Roman"/>
          <w:color w:val="000000"/>
          <w:sz w:val="24"/>
        </w:rPr>
        <w:t>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мер по уборке мусора и сухой травы, прилегающей террит</w:t>
      </w:r>
      <w:r>
        <w:rPr>
          <w:rFonts w:ascii="Times New Roman" w:hAnsi="Times New Roman"/>
          <w:color w:val="000000"/>
          <w:sz w:val="24"/>
        </w:rPr>
        <w:t>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14:paraId="40F94B60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-продолжить проводить работу по обеспечению очистки от сухой травяни</w:t>
      </w:r>
      <w:r>
        <w:rPr>
          <w:rFonts w:ascii="Times New Roman" w:hAnsi="Times New Roman"/>
          <w:color w:val="000000"/>
          <w:sz w:val="24"/>
        </w:rPr>
        <w:t>стой растительности, 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</w:t>
      </w:r>
      <w:r>
        <w:rPr>
          <w:rFonts w:ascii="Times New Roman" w:hAnsi="Times New Roman"/>
          <w:color w:val="000000"/>
          <w:sz w:val="24"/>
        </w:rPr>
        <w:t>ющих лес, шириной не менее 1,4 метра или иных противопожарных барьеров;</w:t>
      </w:r>
    </w:p>
    <w:p w14:paraId="36CD751F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</w:t>
      </w:r>
      <w:r>
        <w:rPr>
          <w:rFonts w:ascii="Times New Roman" w:hAnsi="Times New Roman"/>
          <w:color w:val="000000"/>
          <w:sz w:val="24"/>
        </w:rPr>
        <w:t xml:space="preserve">лнительных требований пожарной безопасности, в том числе содержащих привлечение населения для профилактики и </w:t>
      </w:r>
      <w:r>
        <w:rPr>
          <w:rFonts w:ascii="Times New Roman" w:hAnsi="Times New Roman"/>
          <w:color w:val="000000"/>
          <w:sz w:val="24"/>
        </w:rPr>
        <w:lastRenderedPageBreak/>
        <w:t>локализации пожаров вне границ населенных пунктов, принятие дополнительных мер, препятствующих распространения ландшафтных (природных) пожаров на т</w:t>
      </w:r>
      <w:r>
        <w:rPr>
          <w:rFonts w:ascii="Times New Roman" w:hAnsi="Times New Roman"/>
          <w:color w:val="000000"/>
          <w:sz w:val="24"/>
        </w:rPr>
        <w:t xml:space="preserve">ерритории населенных пунктов, а также дополнительных требований пожарной безопасности; </w:t>
      </w:r>
    </w:p>
    <w:p w14:paraId="031306E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своевременное информирование граждан, землепользователей, предприятий и организаций об установлении особого противопожарного режима и выполнение дополнител</w:t>
      </w:r>
      <w:r>
        <w:rPr>
          <w:rFonts w:ascii="Times New Roman" w:hAnsi="Times New Roman"/>
          <w:color w:val="000000"/>
          <w:sz w:val="24"/>
        </w:rPr>
        <w:t xml:space="preserve">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области; </w:t>
      </w:r>
    </w:p>
    <w:p w14:paraId="0BFD4B5A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незамедлительно информировать старшего оперативного дежурного оперативной дежурной смены Центра</w:t>
      </w:r>
      <w:r>
        <w:rPr>
          <w:rFonts w:ascii="Times New Roman" w:hAnsi="Times New Roman"/>
          <w:color w:val="000000"/>
          <w:sz w:val="24"/>
        </w:rPr>
        <w:t xml:space="preserve">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14:paraId="0F407758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 целях предупреждения, выявления и локализации очагов п</w:t>
      </w:r>
      <w:r>
        <w:rPr>
          <w:rFonts w:ascii="Times New Roman" w:hAnsi="Times New Roman"/>
          <w:color w:val="000000"/>
          <w:sz w:val="24"/>
        </w:rPr>
        <w:t>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ГУ МЧС России по Новосибирской области, территориальными органами МВД Рос</w:t>
      </w:r>
      <w:r>
        <w:rPr>
          <w:rFonts w:ascii="Times New Roman" w:hAnsi="Times New Roman"/>
          <w:color w:val="000000"/>
          <w:sz w:val="24"/>
        </w:rPr>
        <w:t>сии на районном уровне, подчиненными Главному управлению Министерства внутренних дел Российской Федерации по Новосибирской области, территориальными подразделениями министерства природных ресурсов и экологии Новосибирской области проводить проверки готовно</w:t>
      </w:r>
      <w:r>
        <w:rPr>
          <w:rFonts w:ascii="Times New Roman" w:hAnsi="Times New Roman"/>
          <w:color w:val="000000"/>
          <w:sz w:val="24"/>
        </w:rPr>
        <w:t>сти патрульных, патрульно-маневренных, маневренных и патрульно-контрольных групп в соответствии с Методическими рекомендациями по организации работы патрульных, патрульно-маневренных и патрульно-контрольных групп, разработанными Федеральным центром науки и</w:t>
      </w:r>
      <w:r>
        <w:rPr>
          <w:rFonts w:ascii="Times New Roman" w:hAnsi="Times New Roman"/>
          <w:color w:val="000000"/>
          <w:sz w:val="24"/>
        </w:rPr>
        <w:t xml:space="preserve"> высоких технологий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14:paraId="372F258E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работу по принятию нормативных правовых актов по воп</w:t>
      </w:r>
      <w:r>
        <w:rPr>
          <w:rFonts w:ascii="Times New Roman" w:hAnsi="Times New Roman"/>
          <w:color w:val="000000"/>
          <w:sz w:val="24"/>
        </w:rPr>
        <w:t>росам стимулирования и привлечения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добровольчества, передовых формах и методах работы;</w:t>
      </w:r>
    </w:p>
    <w:p w14:paraId="26C084D4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работу</w:t>
      </w:r>
      <w:r>
        <w:rPr>
          <w:rFonts w:ascii="Times New Roman" w:hAnsi="Times New Roman"/>
          <w:color w:val="000000"/>
          <w:sz w:val="24"/>
        </w:rPr>
        <w:t xml:space="preserve">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42B478B4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проводить работу по привле</w:t>
      </w:r>
      <w:r>
        <w:rPr>
          <w:rFonts w:ascii="Times New Roman" w:hAnsi="Times New Roman"/>
          <w:color w:val="000000"/>
          <w:sz w:val="24"/>
        </w:rPr>
        <w:t>чению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20877A5E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работу по о</w:t>
      </w:r>
      <w:r>
        <w:rPr>
          <w:rFonts w:ascii="Times New Roman" w:hAnsi="Times New Roman"/>
          <w:color w:val="000000"/>
          <w:sz w:val="24"/>
        </w:rPr>
        <w:t>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</w:t>
      </w:r>
      <w:r>
        <w:rPr>
          <w:rFonts w:ascii="Times New Roman" w:hAnsi="Times New Roman"/>
          <w:color w:val="000000"/>
          <w:sz w:val="24"/>
        </w:rPr>
        <w:t>ы из них пожарной техникой;</w:t>
      </w:r>
    </w:p>
    <w:p w14:paraId="086E2DF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усилить меры по контролю за состоянием имеющихся источников наружного противопожарного водоснабжения;</w:t>
      </w:r>
    </w:p>
    <w:p w14:paraId="05E6DB1E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иметь резервы материальных и финансовых ресурсов для предупреждения и ликвидации чрезвычайных ситуаций, возникших вследств</w:t>
      </w:r>
      <w:r>
        <w:rPr>
          <w:rFonts w:ascii="Times New Roman" w:hAnsi="Times New Roman"/>
          <w:color w:val="000000"/>
          <w:sz w:val="24"/>
        </w:rPr>
        <w:t>ие лесных пожаров;</w:t>
      </w:r>
    </w:p>
    <w:p w14:paraId="0470B4B7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2D18766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предусмотреть привлечение техники для создания дополнительных </w:t>
      </w:r>
      <w:r>
        <w:rPr>
          <w:rFonts w:ascii="Times New Roman" w:hAnsi="Times New Roman"/>
          <w:color w:val="000000"/>
          <w:sz w:val="24"/>
        </w:rPr>
        <w:t>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B4459B9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проводить обучение населения способам защ</w:t>
      </w:r>
      <w:r>
        <w:rPr>
          <w:rFonts w:ascii="Times New Roman" w:hAnsi="Times New Roman"/>
          <w:color w:val="000000"/>
          <w:sz w:val="24"/>
        </w:rPr>
        <w:t>иты и действиям в случае возникновения чрезвычайной ситуации;</w:t>
      </w:r>
    </w:p>
    <w:p w14:paraId="38331035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</w:t>
      </w:r>
      <w:r>
        <w:rPr>
          <w:rFonts w:ascii="Times New Roman" w:hAnsi="Times New Roman"/>
          <w:color w:val="000000"/>
          <w:sz w:val="24"/>
        </w:rPr>
        <w:t>осредством организации и проведения собраний (сходов) населения;</w:t>
      </w:r>
    </w:p>
    <w:p w14:paraId="1A01A0CA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B822F90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проводить проверку оформление паспортов населенных пунктов, подверженных угрозе </w:t>
      </w:r>
      <w:r>
        <w:rPr>
          <w:rFonts w:ascii="Times New Roman" w:hAnsi="Times New Roman"/>
          <w:color w:val="000000"/>
          <w:sz w:val="24"/>
        </w:rPr>
        <w:t>лесных пожаров и других ландшафтных (природных)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пожаров по формам согласно приложениям № 8 и 9 Правил пр</w:t>
      </w:r>
      <w:r>
        <w:rPr>
          <w:rFonts w:ascii="Times New Roman" w:hAnsi="Times New Roman"/>
          <w:color w:val="000000"/>
          <w:sz w:val="24"/>
        </w:rPr>
        <w:t>отивопожарного режима в Российской Федерации;</w:t>
      </w:r>
    </w:p>
    <w:p w14:paraId="5C677A68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(муниципальных </w:t>
      </w:r>
      <w:r>
        <w:rPr>
          <w:rFonts w:ascii="Times New Roman" w:hAnsi="Times New Roman"/>
          <w:color w:val="000000"/>
          <w:sz w:val="24"/>
        </w:rPr>
        <w:t>округов) Новосибирской области, в части своевременного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 уборке от сухой травянистой растительности, приле</w:t>
      </w:r>
      <w:r>
        <w:rPr>
          <w:rFonts w:ascii="Times New Roman" w:hAnsi="Times New Roman"/>
          <w:color w:val="000000"/>
          <w:sz w:val="24"/>
        </w:rPr>
        <w:t>гающей к жилым домам территорий;</w:t>
      </w:r>
    </w:p>
    <w:p w14:paraId="08CFD27C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при необходимости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очистке от сухой травянистой растительности, прилег</w:t>
      </w:r>
      <w:r>
        <w:rPr>
          <w:rFonts w:ascii="Times New Roman" w:hAnsi="Times New Roman"/>
          <w:color w:val="000000"/>
          <w:sz w:val="24"/>
        </w:rPr>
        <w:t>ающей к жилым домам территории, с целью исключения случаев перехода на них ландшафтных (природных) пожаров;</w:t>
      </w:r>
    </w:p>
    <w:p w14:paraId="27CA8556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работу по регистрации (через единые диспетчерские службы) всеми главами муниципальных образований, должностными лицами специально уполн</w:t>
      </w:r>
      <w:r>
        <w:rPr>
          <w:rFonts w:ascii="Times New Roman" w:hAnsi="Times New Roman"/>
          <w:color w:val="000000"/>
          <w:sz w:val="24"/>
        </w:rPr>
        <w:t>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сельских поселений персонализированных учетн</w:t>
      </w:r>
      <w:r>
        <w:rPr>
          <w:rFonts w:ascii="Times New Roman" w:hAnsi="Times New Roman"/>
          <w:color w:val="000000"/>
          <w:sz w:val="24"/>
        </w:rPr>
        <w:t>ых записей в мобильном приложении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мониторинга, в мобильном приложении «Термические точки» или на портале</w:t>
      </w:r>
      <w:r>
        <w:rPr>
          <w:rFonts w:ascii="Times New Roman" w:hAnsi="Times New Roman"/>
          <w:color w:val="000000"/>
          <w:sz w:val="24"/>
        </w:rPr>
        <w:t>;</w:t>
      </w:r>
    </w:p>
    <w:p w14:paraId="1F6A071D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оздоровления, территорий сад</w:t>
      </w:r>
      <w:r>
        <w:rPr>
          <w:rFonts w:ascii="Times New Roman" w:hAnsi="Times New Roman"/>
          <w:color w:val="000000"/>
          <w:sz w:val="24"/>
        </w:rPr>
        <w:t>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отдел (отделения) надзорной деятельности и профилакт</w:t>
      </w:r>
      <w:r>
        <w:rPr>
          <w:rFonts w:ascii="Times New Roman" w:hAnsi="Times New Roman"/>
          <w:color w:val="000000"/>
          <w:sz w:val="24"/>
        </w:rPr>
        <w:t>ической работы управления надзорной деятельности и профилактической работы ГУ МЧС России по Новосибирской области;</w:t>
      </w:r>
    </w:p>
    <w:p w14:paraId="419FB954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продолжить работу по определению перечней объектов экономики, массового отдыха, транспорта, критически важных объектов, исправительных учре</w:t>
      </w:r>
      <w:r>
        <w:rPr>
          <w:rFonts w:ascii="Times New Roman" w:hAnsi="Times New Roman"/>
          <w:color w:val="000000"/>
          <w:sz w:val="24"/>
        </w:rPr>
        <w:t>ждений, энергетики, подверженных угрозе перехода на них ландшафтных (природных) пожаров;</w:t>
      </w:r>
    </w:p>
    <w:p w14:paraId="2795A488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- в случае установления в рамках муниципального контроля фактов отсутствия минерализованных полос, либо не очистке от сухой травянистой растительности земельных участк</w:t>
      </w:r>
      <w:r>
        <w:rPr>
          <w:rFonts w:ascii="Times New Roman" w:hAnsi="Times New Roman"/>
          <w:color w:val="000000"/>
          <w:sz w:val="24"/>
        </w:rPr>
        <w:t xml:space="preserve">ов, примыкающих к лесу, направлять подтверждающую информацию с </w:t>
      </w:r>
      <w:proofErr w:type="spellStart"/>
      <w:r>
        <w:rPr>
          <w:rFonts w:ascii="Times New Roman" w:hAnsi="Times New Roman"/>
          <w:color w:val="000000"/>
          <w:sz w:val="24"/>
        </w:rPr>
        <w:t>фототаблицей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территориальный отдел (отделение) надзорной деятельности и профилактической работы управления надзорной деятельности и профилактической работы ГУ МЧС России по Новосибирской обла</w:t>
      </w:r>
      <w:r>
        <w:rPr>
          <w:rFonts w:ascii="Times New Roman" w:hAnsi="Times New Roman"/>
          <w:color w:val="000000"/>
          <w:sz w:val="24"/>
        </w:rPr>
        <w:t>сти.</w:t>
      </w:r>
    </w:p>
    <w:p w14:paraId="32D5C727" w14:textId="77777777" w:rsidR="00E7692D" w:rsidRDefault="00FA0ECD">
      <w:pPr>
        <w:spacing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При возникновении ЧС немедленно информировать старшего оперативного дежурного ЦУКС ГУ МЧС России по Новосибирской области по телефону </w:t>
      </w:r>
      <w:r>
        <w:rPr>
          <w:rFonts w:ascii="Times New Roman" w:hAnsi="Times New Roman"/>
          <w:color w:val="000000"/>
          <w:sz w:val="24"/>
        </w:rPr>
        <w:br/>
        <w:t>8-(383)-217-68-06.</w:t>
      </w:r>
      <w:bookmarkStart w:id="1" w:name="_Hlk163747752"/>
      <w:bookmarkEnd w:id="1"/>
    </w:p>
    <w:p w14:paraId="4E460386" w14:textId="77777777" w:rsidR="00E7692D" w:rsidRDefault="00E7692D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F021C25" w14:textId="77777777" w:rsidR="00E7692D" w:rsidRDefault="00E7692D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EFEA9EF" w14:textId="77777777" w:rsidR="00E7692D" w:rsidRDefault="00E7692D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C9FE48" w14:textId="77777777" w:rsidR="00E7692D" w:rsidRDefault="00FA0ECD">
      <w:pPr>
        <w:spacing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Заместитель начальника центра</w:t>
      </w:r>
    </w:p>
    <w:p w14:paraId="422CDC6F" w14:textId="77777777" w:rsidR="00E7692D" w:rsidRDefault="00FA0ECD">
      <w:pPr>
        <w:tabs>
          <w:tab w:val="left" w:pos="4545"/>
          <w:tab w:val="left" w:pos="4590"/>
        </w:tabs>
        <w:spacing w:line="240" w:lineRule="auto"/>
      </w:pPr>
      <w:r>
        <w:rPr>
          <w:rFonts w:ascii="Times New Roman" w:hAnsi="Times New Roman"/>
          <w:color w:val="000000"/>
          <w:sz w:val="26"/>
          <w:szCs w:val="26"/>
        </w:rPr>
        <w:t>(старший оперативный дежурный)</w:t>
      </w:r>
    </w:p>
    <w:p w14:paraId="4E1164B7" w14:textId="77777777" w:rsidR="00E7692D" w:rsidRDefault="00FA0ECD">
      <w:pPr>
        <w:spacing w:line="240" w:lineRule="auto"/>
      </w:pPr>
      <w:r>
        <w:rPr>
          <w:rFonts w:ascii="Times New Roman" w:hAnsi="Times New Roman"/>
          <w:color w:val="000000"/>
          <w:sz w:val="26"/>
          <w:szCs w:val="26"/>
        </w:rPr>
        <w:t>ЦУКС ГУ МЧС России по Новосибир</w:t>
      </w:r>
      <w:r>
        <w:rPr>
          <w:noProof/>
        </w:rPr>
        <w:drawing>
          <wp:anchor distT="0" distB="0" distL="0" distR="0" simplePos="0" relativeHeight="3" behindDoc="1" locked="0" layoutInCell="1" allowOverlap="1" wp14:anchorId="111387BF" wp14:editId="354B5519">
            <wp:simplePos x="0" y="0"/>
            <wp:positionH relativeFrom="column">
              <wp:posOffset>2677160</wp:posOffset>
            </wp:positionH>
            <wp:positionV relativeFrom="paragraph">
              <wp:posOffset>183515</wp:posOffset>
            </wp:positionV>
            <wp:extent cx="1417320" cy="436880"/>
            <wp:effectExtent l="0" t="0" r="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7" t="-336" r="-127" b="-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ской области</w:t>
      </w:r>
    </w:p>
    <w:p w14:paraId="0C51AAE2" w14:textId="77777777" w:rsidR="00E7692D" w:rsidRDefault="00FA0ECD">
      <w:pPr>
        <w:tabs>
          <w:tab w:val="left" w:pos="7938"/>
          <w:tab w:val="left" w:pos="8080"/>
        </w:tabs>
        <w:spacing w:line="240" w:lineRule="auto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подполковник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вн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службы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А.М. Якутин</w:t>
      </w:r>
    </w:p>
    <w:p w14:paraId="341550E2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0CCAB18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6CC8C04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243631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83FCD3D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B19C63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2C96C24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466364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B5FC3A7" w14:textId="77777777" w:rsidR="00E7692D" w:rsidRDefault="00E7692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3E1ACB7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63ABDA85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52EB0BB0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1E2C43F1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233748B3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1AECADD5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04D57DB4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0D441425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07C59A4C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42BD1AB2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6BB5E445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3C032174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5F2738AE" w14:textId="77777777" w:rsidR="00E7692D" w:rsidRDefault="00E7692D">
      <w:pPr>
        <w:jc w:val="both"/>
        <w:rPr>
          <w:rFonts w:ascii="Times New Roman" w:hAnsi="Times New Roman"/>
          <w:color w:val="000000"/>
        </w:rPr>
      </w:pPr>
    </w:p>
    <w:p w14:paraId="7EB6475F" w14:textId="77777777" w:rsidR="00E7692D" w:rsidRDefault="00E7692D">
      <w:pPr>
        <w:jc w:val="both"/>
        <w:rPr>
          <w:rFonts w:ascii="Times New Roman" w:hAnsi="Times New Roman"/>
          <w:color w:val="000000"/>
        </w:rPr>
      </w:pPr>
      <w:bookmarkStart w:id="2" w:name="_GoBack"/>
      <w:bookmarkEnd w:id="2"/>
    </w:p>
    <w:sectPr w:rsidR="00E7692D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0EFCE" w14:textId="77777777" w:rsidR="00FA0ECD" w:rsidRDefault="00FA0ECD">
      <w:pPr>
        <w:spacing w:line="240" w:lineRule="auto"/>
      </w:pPr>
      <w:r>
        <w:separator/>
      </w:r>
    </w:p>
  </w:endnote>
  <w:endnote w:type="continuationSeparator" w:id="0">
    <w:p w14:paraId="2C0DC202" w14:textId="77777777" w:rsidR="00FA0ECD" w:rsidRDefault="00FA0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D4986" w14:textId="77777777" w:rsidR="00FA0ECD" w:rsidRDefault="00FA0ECD">
      <w:pPr>
        <w:spacing w:line="240" w:lineRule="auto"/>
      </w:pPr>
      <w:r>
        <w:separator/>
      </w:r>
    </w:p>
  </w:footnote>
  <w:footnote w:type="continuationSeparator" w:id="0">
    <w:p w14:paraId="77649358" w14:textId="77777777" w:rsidR="00FA0ECD" w:rsidRDefault="00FA0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9CB4" w14:textId="77777777" w:rsidR="00E7692D" w:rsidRDefault="00E7692D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117A" w14:textId="77777777" w:rsidR="00E7692D" w:rsidRDefault="00E7692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4527" w14:textId="77777777" w:rsidR="00E7692D" w:rsidRDefault="00E7692D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43A7"/>
    <w:multiLevelType w:val="multilevel"/>
    <w:tmpl w:val="3564A91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92D"/>
    <w:rsid w:val="00E7692D"/>
    <w:rsid w:val="00F56F9E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B57"/>
  <w15:docId w15:val="{EF737FAC-79AE-4F71-9C61-3BF979A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10174</TotalTime>
  <Pages>10</Pages>
  <Words>3958</Words>
  <Characters>22563</Characters>
  <Application>Microsoft Office Word</Application>
  <DocSecurity>0</DocSecurity>
  <Lines>188</Lines>
  <Paragraphs>52</Paragraphs>
  <ScaleCrop>false</ScaleCrop>
  <Company>Microsoft</Company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3269</cp:revision>
  <dcterms:created xsi:type="dcterms:W3CDTF">2024-03-16T00:54:00Z</dcterms:created>
  <dcterms:modified xsi:type="dcterms:W3CDTF">2025-07-20T23:50:00Z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