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D168" w14:textId="77777777" w:rsidR="002F19A8" w:rsidRDefault="002F19A8">
      <w:pPr>
        <w:pStyle w:val="afb"/>
        <w:rPr>
          <w:rFonts w:ascii="Times New Roman" w:hAnsi="Times New Roman"/>
          <w:color w:val="000000"/>
        </w:rPr>
      </w:pPr>
    </w:p>
    <w:p w14:paraId="5D02A069" w14:textId="77777777" w:rsidR="002F19A8" w:rsidRDefault="002F19A8">
      <w:pPr>
        <w:jc w:val="both"/>
        <w:rPr>
          <w:rFonts w:ascii="Times New Roman" w:hAnsi="Times New Roman"/>
          <w:color w:val="000000"/>
          <w:sz w:val="24"/>
        </w:rPr>
      </w:pPr>
    </w:p>
    <w:p w14:paraId="48D0B9F4" w14:textId="77777777" w:rsidR="002F19A8" w:rsidRDefault="004E3BF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A7AAF5E" w14:textId="77777777" w:rsidR="002F19A8" w:rsidRDefault="004E3BF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22.07.2025 г.</w:t>
      </w:r>
    </w:p>
    <w:p w14:paraId="1FA667F1" w14:textId="77777777" w:rsidR="002F19A8" w:rsidRDefault="004E3BF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DEE4445" w14:textId="77777777" w:rsidR="002F19A8" w:rsidRDefault="004E3BF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8BDDBFD" w14:textId="77777777" w:rsidR="002F19A8" w:rsidRDefault="004E3BF4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36AD5958" w14:textId="77777777" w:rsidR="002F19A8" w:rsidRDefault="002F19A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49560B" w14:textId="77777777" w:rsidR="002F19A8" w:rsidRDefault="004E3BF4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2F19A8" w14:paraId="7F6A25EA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F76AC01" w14:textId="77777777" w:rsidR="002F19A8" w:rsidRDefault="004E3BF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6B16B32" w14:textId="77777777" w:rsidR="002F19A8" w:rsidRDefault="004E3BF4">
            <w:pPr>
              <w:widowControl w:val="0"/>
              <w:spacing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 прогнозируются.</w:t>
            </w:r>
          </w:p>
        </w:tc>
      </w:tr>
    </w:tbl>
    <w:p w14:paraId="263D9086" w14:textId="77777777" w:rsidR="002F19A8" w:rsidRDefault="002F19A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2DE2ABD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01A6821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5019A12A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0248A6AC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82EC2DE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74F682D5" w14:textId="77777777" w:rsidR="002F19A8" w:rsidRDefault="004E3BF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30062176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763E7DE9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56714FE0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4122482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70F6ACA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05809FE1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32821BB5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46DC599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охранилище составил 113,44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2200 м³/с. Уровень воды в реке Обь в районе г. Новосибирска находится на отметке 112 см.</w:t>
      </w:r>
    </w:p>
    <w:p w14:paraId="42424610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386B898" w14:textId="77777777" w:rsidR="002F19A8" w:rsidRDefault="004E3BF4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2645E75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классов.</w:t>
      </w:r>
    </w:p>
    <w:p w14:paraId="3F889408" w14:textId="77777777" w:rsidR="002F19A8" w:rsidRDefault="004E3BF4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75A3D576" w14:textId="77777777" w:rsidR="002F19A8" w:rsidRDefault="004E3BF4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294118EA" w14:textId="77777777" w:rsidR="002F19A8" w:rsidRDefault="004E3BF4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По данным космического мониторинга за сутки на территории области термические точки не зафиксированы (АППГ - 0, в 5-ти км зоне - 0). Всего с начала года зарегистр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ировано - 1537 термических точек, из них в 5-ти км зоне - 1239 (АППГ - 733, в 5-ти км зоне - 610).</w:t>
      </w:r>
    </w:p>
    <w:p w14:paraId="41658507" w14:textId="77777777" w:rsidR="002F19A8" w:rsidRDefault="002F19A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6EAD23F9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349FDC6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8994136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A679BDF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33D39008" w14:textId="77777777" w:rsidR="002F19A8" w:rsidRDefault="004E3BF4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</w:t>
      </w:r>
      <w:r>
        <w:rPr>
          <w:rFonts w:ascii="Times New Roman" w:hAnsi="Times New Roman"/>
          <w:color w:val="000000"/>
          <w:sz w:val="26"/>
          <w:szCs w:val="26"/>
        </w:rPr>
        <w:t>ровано.</w:t>
      </w:r>
    </w:p>
    <w:p w14:paraId="56494A76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4BA7C9D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114B7485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6C1D1DC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249C9999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26BD50A9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</w:t>
      </w:r>
      <w:r>
        <w:rPr>
          <w:rFonts w:ascii="Times New Roman" w:hAnsi="Times New Roman"/>
          <w:color w:val="000000"/>
          <w:sz w:val="26"/>
          <w:szCs w:val="26"/>
        </w:rPr>
        <w:t>рогатого скота.</w:t>
      </w:r>
    </w:p>
    <w:p w14:paraId="47CC2136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бешенству.</w:t>
      </w:r>
    </w:p>
    <w:p w14:paraId="7D22E8D5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3F4B39E0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3F82203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13DAC8D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13 техногенных пожаров: </w:t>
      </w:r>
      <w:r>
        <w:rPr>
          <w:rFonts w:ascii="Times New Roman" w:hAnsi="Times New Roman"/>
          <w:color w:val="000000"/>
          <w:sz w:val="26"/>
          <w:szCs w:val="26"/>
        </w:rPr>
        <w:t>(г. Новосибирск: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Ленинский,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Октябрьский </w:t>
      </w:r>
      <w:r>
        <w:rPr>
          <w:rFonts w:ascii="Times New Roman" w:hAnsi="Times New Roman"/>
          <w:color w:val="000000"/>
          <w:sz w:val="26"/>
          <w:szCs w:val="26"/>
        </w:rPr>
        <w:t xml:space="preserve">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</w:t>
      </w:r>
      <w:r>
        <w:rPr>
          <w:rFonts w:ascii="Times New Roman" w:hAnsi="Times New Roman"/>
          <w:color w:val="000000"/>
          <w:sz w:val="26"/>
          <w:szCs w:val="26"/>
        </w:rPr>
        <w:t xml:space="preserve">ченево, с/о. "Недра",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Сельская,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Новосибирский район: с. Боровое</w:t>
      </w:r>
      <w:r>
        <w:rPr>
          <w:rFonts w:ascii="Times New Roman" w:hAnsi="Times New Roman"/>
          <w:color w:val="000000"/>
          <w:sz w:val="26"/>
          <w:szCs w:val="26"/>
        </w:rPr>
        <w:t>), из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их в жилом секторе 4, погибших и травмированных нет. </w:t>
      </w:r>
    </w:p>
    <w:p w14:paraId="5611606F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73AD598A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C50ED74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1.11. Обстановка на объектах </w:t>
      </w:r>
      <w:r>
        <w:rPr>
          <w:rFonts w:ascii="Times New Roman" w:hAnsi="Times New Roman"/>
          <w:b/>
          <w:color w:val="000000"/>
          <w:sz w:val="26"/>
          <w:szCs w:val="26"/>
        </w:rPr>
        <w:t>энергетики.</w:t>
      </w:r>
    </w:p>
    <w:p w14:paraId="27B271C1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3C2C133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17A6AF6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0664A5E" w14:textId="77777777" w:rsidR="002F19A8" w:rsidRDefault="004E3BF4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Возникающие дефекты устранялись в течение суток и носили локальный характер.</w:t>
      </w:r>
    </w:p>
    <w:p w14:paraId="5F3FBA4F" w14:textId="77777777" w:rsidR="002F19A8" w:rsidRDefault="002F19A8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2ADB5173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AD08012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6BCDFD77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881B0A5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26291DF" w14:textId="77777777" w:rsidR="002F19A8" w:rsidRDefault="004E3BF4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8 ДТП, в результате которых погибших нет, травмировано 16 человек.</w:t>
      </w:r>
    </w:p>
    <w:p w14:paraId="1A82C904" w14:textId="77777777" w:rsidR="002F19A8" w:rsidRDefault="004E3BF4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Автомобильные дороги в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проезжем состоянии.</w:t>
      </w:r>
    </w:p>
    <w:p w14:paraId="2666705B" w14:textId="77777777" w:rsidR="002F19A8" w:rsidRDefault="002F19A8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42F10BA1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3457FEA6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2ED0F402" w14:textId="77777777" w:rsidR="002F19A8" w:rsidRDefault="004E3BF4">
      <w:pPr>
        <w:pStyle w:val="1f3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Переменная облачность, ночью преимущественно без осадков, по востоку в отдельных районах небольшие дожди, днем местами небольшие дожди. Ночью и утром мест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ами туманы.</w:t>
      </w:r>
    </w:p>
    <w:p w14:paraId="212DB211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Ветер северо-западный 2-7 м/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с,порывы</w:t>
      </w:r>
      <w:proofErr w:type="spellEnd"/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до 12 м/с. </w:t>
      </w:r>
    </w:p>
    <w:p w14:paraId="7114F8A2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+4, +9 °С, местами до 14°С, днём +15, +20 °С.</w:t>
      </w:r>
    </w:p>
    <w:p w14:paraId="4C936379" w14:textId="77777777" w:rsidR="002F19A8" w:rsidRDefault="002F19A8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shd w:val="clear" w:color="auto" w:fill="FFFF00"/>
        </w:rPr>
      </w:pPr>
    </w:p>
    <w:p w14:paraId="4D5C0647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E69AC28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Общий уровень загрязнения сохранится пониженный. </w:t>
      </w:r>
    </w:p>
    <w:p w14:paraId="16FE569F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64DCE4E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1F0572F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5C4D7F8A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Сброс воды из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2422A654" w14:textId="77777777" w:rsidR="002F19A8" w:rsidRDefault="002F19A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053AC25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4FFFA29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ожидается спокойное. Ухудшение условий 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В-радиосвязи маловероятно. Общее содержание озона в озоновом слое в пределах нормы. </w:t>
      </w:r>
    </w:p>
    <w:p w14:paraId="6B2CADE4" w14:textId="77777777" w:rsidR="002F19A8" w:rsidRDefault="002F19A8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2C17EA1B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2C7CE567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 данным ФГБУ «Западно-Сибирское УГМС» на территории области прогнозируется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пожароопасность  2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-го, в отдельных районах 3-го и 1-го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классов.</w:t>
      </w:r>
    </w:p>
    <w:p w14:paraId="4E7960DB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незначительный.</w:t>
      </w:r>
    </w:p>
    <w:p w14:paraId="2185937E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</w:t>
      </w:r>
      <w:r>
        <w:rPr>
          <w:rFonts w:ascii="Times New Roman" w:hAnsi="Times New Roman"/>
          <w:bCs/>
          <w:color w:val="000000"/>
          <w:sz w:val="26"/>
          <w:szCs w:val="26"/>
        </w:rPr>
        <w:t>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1C780BC3" w14:textId="77777777" w:rsidR="002F19A8" w:rsidRDefault="002F19A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467FA27" w14:textId="77777777" w:rsidR="002F19A8" w:rsidRDefault="004E3BF4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3F47A7D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50C02D3" w14:textId="77777777" w:rsidR="002F19A8" w:rsidRDefault="002F19A8">
      <w:pPr>
        <w:spacing w:line="240" w:lineRule="auto"/>
        <w:ind w:firstLine="567"/>
      </w:pPr>
    </w:p>
    <w:p w14:paraId="28D52455" w14:textId="77777777" w:rsidR="002F19A8" w:rsidRDefault="004E3BF4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</w:t>
      </w:r>
      <w:r>
        <w:rPr>
          <w:rFonts w:ascii="Times New Roman" w:hAnsi="Times New Roman"/>
          <w:b/>
          <w:color w:val="000000"/>
          <w:sz w:val="26"/>
          <w:szCs w:val="26"/>
        </w:rPr>
        <w:t>ноз.</w:t>
      </w:r>
    </w:p>
    <w:p w14:paraId="13DF95E4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03860A79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4C71BD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</w:t>
      </w:r>
      <w:r>
        <w:rPr>
          <w:rFonts w:ascii="Times New Roman" w:hAnsi="Times New Roman"/>
          <w:bCs/>
          <w:color w:val="000000"/>
          <w:sz w:val="26"/>
          <w:szCs w:val="26"/>
        </w:rPr>
        <w:t>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округ и 3 города (Бердск, Новосибирск, Обь).</w:t>
      </w:r>
    </w:p>
    <w:p w14:paraId="37B438D3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17F4D657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26CF795C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006F8948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заболеваемости бешенством крупного рогатого скота на территории Татарского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51F22DE0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2D6D659" w14:textId="77777777" w:rsidR="002F19A8" w:rsidRDefault="004E3BF4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6E9EFD3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местности, в </w:t>
      </w:r>
      <w:r>
        <w:rPr>
          <w:rFonts w:ascii="Times New Roman" w:hAnsi="Times New Roman"/>
          <w:bCs/>
          <w:color w:val="000000"/>
          <w:sz w:val="26"/>
          <w:szCs w:val="26"/>
        </w:rPr>
        <w:t>частном жилом секторе и садово-дачных обществах.</w:t>
      </w:r>
    </w:p>
    <w:p w14:paraId="27A21CD0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11382305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1A426EC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</w:t>
      </w:r>
      <w:r>
        <w:rPr>
          <w:rFonts w:ascii="Times New Roman" w:hAnsi="Times New Roman"/>
          <w:b/>
          <w:color w:val="000000"/>
          <w:sz w:val="26"/>
          <w:szCs w:val="26"/>
        </w:rPr>
        <w:t>тановки на объектах энергетики.</w:t>
      </w:r>
    </w:p>
    <w:p w14:paraId="0175F6BE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258783AF" w14:textId="77777777" w:rsidR="002F19A8" w:rsidRDefault="002F19A8">
      <w:pPr>
        <w:spacing w:line="240" w:lineRule="auto"/>
        <w:ind w:firstLine="567"/>
        <w:jc w:val="both"/>
        <w:rPr>
          <w:shd w:val="clear" w:color="auto" w:fill="FFFF00"/>
        </w:rPr>
      </w:pPr>
    </w:p>
    <w:p w14:paraId="5AD38DF1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00F932D4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</w:t>
      </w:r>
      <w:r>
        <w:rPr>
          <w:rFonts w:ascii="Times New Roman" w:hAnsi="Times New Roman"/>
          <w:bCs/>
          <w:color w:val="000000"/>
          <w:sz w:val="26"/>
          <w:szCs w:val="26"/>
        </w:rPr>
        <w:t>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сть, что может послужить причиной несчастных случаев и происшествий. </w:t>
      </w:r>
    </w:p>
    <w:p w14:paraId="731FA9C2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20C060E7" w14:textId="77777777" w:rsidR="002F19A8" w:rsidRDefault="004E3BF4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</w:t>
      </w:r>
      <w:r>
        <w:rPr>
          <w:rFonts w:ascii="Times New Roman" w:hAnsi="Times New Roman"/>
          <w:bCs/>
          <w:color w:val="000000"/>
          <w:sz w:val="26"/>
          <w:szCs w:val="26"/>
        </w:rPr>
        <w:t>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0F5252D1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43FC7AF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твий на водных объектах.</w:t>
      </w:r>
    </w:p>
    <w:p w14:paraId="7DDC6168" w14:textId="77777777" w:rsidR="002F19A8" w:rsidRDefault="004E3BF4">
      <w:pPr>
        <w:spacing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Сохраняется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0A91D503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</w:t>
      </w:r>
      <w:r>
        <w:rPr>
          <w:rFonts w:ascii="Times New Roman" w:hAnsi="Times New Roman"/>
          <w:color w:val="000000"/>
          <w:sz w:val="26"/>
          <w:szCs w:val="26"/>
        </w:rPr>
        <w:t>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</w:t>
      </w:r>
      <w:r>
        <w:rPr>
          <w:rFonts w:ascii="Times New Roman" w:hAnsi="Times New Roman"/>
          <w:color w:val="000000"/>
          <w:sz w:val="26"/>
          <w:szCs w:val="26"/>
        </w:rPr>
        <w:t xml:space="preserve">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7A57BE1" w14:textId="77777777" w:rsidR="002F19A8" w:rsidRDefault="002F19A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28E2B86" w14:textId="77777777" w:rsidR="002F19A8" w:rsidRDefault="004E3BF4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32883C7" w14:textId="77777777" w:rsidR="002F19A8" w:rsidRDefault="004E3BF4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Осадки в виде дождей, ночные и утренние туманы, высокий трафик движения, особенно в пригородных направлениях, большое количество участников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</w:t>
      </w:r>
      <w:r>
        <w:rPr>
          <w:rFonts w:ascii="Times New Roman" w:hAnsi="Times New Roman"/>
          <w:color w:val="000000"/>
          <w:sz w:val="26"/>
          <w:szCs w:val="26"/>
        </w:rPr>
        <w:t xml:space="preserve">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</w:t>
      </w:r>
      <w:r>
        <w:rPr>
          <w:rFonts w:ascii="Times New Roman" w:hAnsi="Times New Roman"/>
          <w:color w:val="000000"/>
          <w:sz w:val="26"/>
          <w:szCs w:val="26"/>
        </w:rPr>
        <w:t xml:space="preserve">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45449CD" w14:textId="77777777" w:rsidR="002F19A8" w:rsidRDefault="004E3BF4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50A01583" w14:textId="77777777" w:rsidR="002F19A8" w:rsidRDefault="002F19A8">
      <w:pPr>
        <w:spacing w:line="240" w:lineRule="auto"/>
        <w:rPr>
          <w:sz w:val="26"/>
          <w:szCs w:val="26"/>
          <w:shd w:val="clear" w:color="auto" w:fill="FFFF00"/>
        </w:rPr>
      </w:pPr>
    </w:p>
    <w:p w14:paraId="563231C3" w14:textId="7DE7135F" w:rsidR="002F19A8" w:rsidRDefault="004E3BF4" w:rsidP="00E80080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bookmarkStart w:id="0" w:name="_GoBack"/>
      <w:bookmarkEnd w:id="0"/>
    </w:p>
    <w:sectPr w:rsidR="002F19A8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E225" w14:textId="77777777" w:rsidR="004E3BF4" w:rsidRDefault="004E3BF4">
      <w:pPr>
        <w:spacing w:line="240" w:lineRule="auto"/>
      </w:pPr>
      <w:r>
        <w:separator/>
      </w:r>
    </w:p>
  </w:endnote>
  <w:endnote w:type="continuationSeparator" w:id="0">
    <w:p w14:paraId="26592DF7" w14:textId="77777777" w:rsidR="004E3BF4" w:rsidRDefault="004E3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F242" w14:textId="77777777" w:rsidR="004E3BF4" w:rsidRDefault="004E3BF4">
      <w:pPr>
        <w:spacing w:line="240" w:lineRule="auto"/>
      </w:pPr>
      <w:r>
        <w:separator/>
      </w:r>
    </w:p>
  </w:footnote>
  <w:footnote w:type="continuationSeparator" w:id="0">
    <w:p w14:paraId="1782FE40" w14:textId="77777777" w:rsidR="004E3BF4" w:rsidRDefault="004E3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1EAC" w14:textId="77777777" w:rsidR="002F19A8" w:rsidRDefault="002F19A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8E49" w14:textId="77777777" w:rsidR="002F19A8" w:rsidRDefault="002F19A8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8413B" w14:textId="77777777" w:rsidR="002F19A8" w:rsidRDefault="002F19A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672A7"/>
    <w:multiLevelType w:val="multilevel"/>
    <w:tmpl w:val="9E02372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A8"/>
    <w:rsid w:val="002F19A8"/>
    <w:rsid w:val="004E3BF4"/>
    <w:rsid w:val="00E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A7A2"/>
  <w15:docId w15:val="{F32B2802-A43F-49EF-B8D7-4D1870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10221</TotalTime>
  <Pages>5</Pages>
  <Words>1376</Words>
  <Characters>7848</Characters>
  <Application>Microsoft Office Word</Application>
  <DocSecurity>0</DocSecurity>
  <Lines>65</Lines>
  <Paragraphs>18</Paragraphs>
  <ScaleCrop>false</ScaleCrop>
  <Company>Microsoft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3280</cp:revision>
  <dcterms:created xsi:type="dcterms:W3CDTF">2024-03-16T00:54:00Z</dcterms:created>
  <dcterms:modified xsi:type="dcterms:W3CDTF">2025-07-21T13:26:00Z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