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68755" w14:textId="77777777" w:rsidR="007F1B4D" w:rsidRDefault="007F1B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D2B042" w14:textId="77777777" w:rsidR="007F1B4D" w:rsidRDefault="007F1B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C0886E" w14:textId="77777777" w:rsidR="007F1B4D" w:rsidRDefault="00AD53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003E9D23" w14:textId="77777777" w:rsidR="007F1B4D" w:rsidRDefault="00AD53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25.11.2024 г.</w:t>
      </w:r>
    </w:p>
    <w:p w14:paraId="7D1EEB87" w14:textId="77777777" w:rsidR="007F1B4D" w:rsidRDefault="00AD53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63E9381" w14:textId="77777777" w:rsidR="007F1B4D" w:rsidRDefault="00AD53D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9AD8EA9" w14:textId="77777777" w:rsidR="007F1B4D" w:rsidRDefault="00AD53D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246B839" w14:textId="77777777" w:rsidR="007F1B4D" w:rsidRDefault="007F1B4D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E16197C" w14:textId="77777777" w:rsidR="007F1B4D" w:rsidRDefault="00AD53D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7F1B4D" w14:paraId="6C4E63CE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0DC550F" w14:textId="77777777" w:rsidR="007F1B4D" w:rsidRDefault="00AD53D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FB7DDF8" w14:textId="77777777" w:rsidR="007F1B4D" w:rsidRDefault="00AD53D5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период с 10 часов 24.11 до 18 часов 25.11</w:t>
            </w:r>
          </w:p>
          <w:p w14:paraId="6BCB2B70" w14:textId="77777777" w:rsidR="007F1B4D" w:rsidRDefault="00AD53D5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г. Новосибирск ожидаются неблагоприятные метеорологические условия для рассеивания вредных примесей в атмосферном воздухе I степени опасности.</w:t>
            </w:r>
          </w:p>
        </w:tc>
      </w:tr>
    </w:tbl>
    <w:p w14:paraId="1657BEAA" w14:textId="77777777" w:rsidR="007F1B4D" w:rsidRDefault="007F1B4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3A37BB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Исходная обстановка (оценка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состояния явлений и параметров ЧС).</w:t>
      </w:r>
    </w:p>
    <w:p w14:paraId="3778CEB6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309EE46D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5AADE7F0" w14:textId="77777777" w:rsidR="007F1B4D" w:rsidRDefault="007F1B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5CA7C0D2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Экологическая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обстановка.</w:t>
      </w:r>
    </w:p>
    <w:p w14:paraId="2A9D21F1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692BD25F" w14:textId="77777777" w:rsidR="007F1B4D" w:rsidRDefault="007F1B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51326CB7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16817908" w14:textId="77777777" w:rsidR="007F1B4D" w:rsidRDefault="00AD53D5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000CE580" w14:textId="77777777" w:rsidR="007F1B4D" w:rsidRDefault="007F1B4D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CD1ED1" w14:textId="77777777" w:rsidR="007F1B4D" w:rsidRDefault="00AD53D5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D23FE10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ЧС, связанных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 гидрологическими явлениями, за истекшие сутки не произошло.</w:t>
      </w:r>
    </w:p>
    <w:p w14:paraId="08D66D8C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реках области продолжается процесс ледообразования:</w:t>
      </w:r>
    </w:p>
    <w:p w14:paraId="25354AEF" w14:textId="77777777" w:rsidR="007F1B4D" w:rsidRDefault="007F1B4D">
      <w:pPr>
        <w:ind w:firstLine="567"/>
        <w:jc w:val="both"/>
        <w:rPr>
          <w:shd w:val="clear" w:color="auto" w:fill="FFFF0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234"/>
        <w:gridCol w:w="3968"/>
        <w:gridCol w:w="3545"/>
      </w:tblGrid>
      <w:tr w:rsidR="007F1B4D" w14:paraId="546F879F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79B6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E825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DA04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Состояние реки</w:t>
            </w:r>
          </w:p>
        </w:tc>
      </w:tr>
      <w:tr w:rsidR="007F1B4D" w14:paraId="110E47CF" w14:textId="77777777">
        <w:trPr>
          <w:trHeight w:val="9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B321" w14:textId="77777777" w:rsidR="007F1B4D" w:rsidRDefault="00AD53D5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E70F" w14:textId="77777777" w:rsidR="007F1B4D" w:rsidRDefault="00AD53D5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Спирино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FDC5" w14:textId="77777777" w:rsidR="007F1B4D" w:rsidRDefault="00AD53D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1B4D" w14:paraId="181B6887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907C" w14:textId="77777777" w:rsidR="007F1B4D" w:rsidRDefault="00AD53D5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DF67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6416" w14:textId="77777777" w:rsidR="007F1B4D" w:rsidRDefault="00AD53D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1B4D" w14:paraId="7ECAE218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AFEC" w14:textId="77777777" w:rsidR="007F1B4D" w:rsidRDefault="00AD53D5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E95F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A612" w14:textId="77777777" w:rsidR="007F1B4D" w:rsidRDefault="00AD53D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1B4D" w14:paraId="6F6AAFC9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9F97" w14:textId="77777777" w:rsidR="007F1B4D" w:rsidRDefault="00AD53D5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3AD9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6C41" w14:textId="77777777" w:rsidR="007F1B4D" w:rsidRDefault="00AD53D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1B4D" w14:paraId="239DDC6A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985F" w14:textId="77777777" w:rsidR="007F1B4D" w:rsidRDefault="00AD53D5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5326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9C2B" w14:textId="77777777" w:rsidR="007F1B4D" w:rsidRDefault="00AD53D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1B4D" w14:paraId="23CC1BD4" w14:textId="77777777">
        <w:trPr>
          <w:trHeight w:val="12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8A39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A3FE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27B5" w14:textId="77777777" w:rsidR="007F1B4D" w:rsidRDefault="00AD53D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1B4D" w14:paraId="1434E89F" w14:textId="77777777">
        <w:trPr>
          <w:trHeight w:val="9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5C05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1B04" w14:textId="77777777" w:rsidR="007F1B4D" w:rsidRDefault="00AD53D5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Дубровино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0AD8" w14:textId="77777777" w:rsidR="007F1B4D" w:rsidRDefault="00AD53D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1B4D" w14:paraId="2EB101C0" w14:textId="77777777">
        <w:trPr>
          <w:trHeight w:val="97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E1AB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4904" w14:textId="77777777" w:rsidR="007F1B4D" w:rsidRDefault="00AD53D5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Кругликово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0DE0" w14:textId="77777777" w:rsidR="007F1B4D" w:rsidRDefault="00AD53D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Шугоход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Забереги.</w:t>
            </w:r>
          </w:p>
        </w:tc>
      </w:tr>
      <w:tr w:rsidR="007F1B4D" w14:paraId="65E202DC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DF24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515A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CB67" w14:textId="77777777" w:rsidR="007F1B4D" w:rsidRDefault="00AD53D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1B4D" w14:paraId="3B330803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A6F6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FA92" w14:textId="77777777" w:rsidR="007F1B4D" w:rsidRDefault="00AD53D5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Крещенка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664A" w14:textId="77777777" w:rsidR="007F1B4D" w:rsidRDefault="00AD53D5">
            <w:pPr>
              <w:widowControl w:val="0"/>
              <w:jc w:val="center"/>
            </w:pPr>
            <w:r>
              <w:t>-</w:t>
            </w:r>
          </w:p>
        </w:tc>
      </w:tr>
      <w:tr w:rsidR="007F1B4D" w14:paraId="3AFB047D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40D8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6B93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965C" w14:textId="77777777" w:rsidR="007F1B4D" w:rsidRDefault="00AD53D5">
            <w:pPr>
              <w:widowControl w:val="0"/>
              <w:jc w:val="center"/>
            </w:pPr>
            <w:r>
              <w:t>-</w:t>
            </w:r>
          </w:p>
        </w:tc>
      </w:tr>
      <w:tr w:rsidR="007F1B4D" w14:paraId="72595DB3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0AAC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4B77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EC0C" w14:textId="77777777" w:rsidR="007F1B4D" w:rsidRDefault="00AD53D5">
            <w:pPr>
              <w:widowControl w:val="0"/>
              <w:jc w:val="center"/>
            </w:pPr>
            <w:r>
              <w:t>-</w:t>
            </w:r>
          </w:p>
        </w:tc>
      </w:tr>
      <w:tr w:rsidR="007F1B4D" w14:paraId="688A58F9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97F5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7CA1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F22B" w14:textId="77777777" w:rsidR="007F1B4D" w:rsidRDefault="00AD53D5">
            <w:pPr>
              <w:widowControl w:val="0"/>
              <w:jc w:val="center"/>
            </w:pPr>
            <w:r>
              <w:t>-</w:t>
            </w:r>
          </w:p>
        </w:tc>
      </w:tr>
      <w:tr w:rsidR="007F1B4D" w14:paraId="57878324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4451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9491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Тарка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60E7" w14:textId="77777777" w:rsidR="007F1B4D" w:rsidRDefault="00AD53D5">
            <w:pPr>
              <w:widowControl w:val="0"/>
              <w:jc w:val="center"/>
            </w:pPr>
            <w:r>
              <w:t>-</w:t>
            </w:r>
          </w:p>
        </w:tc>
      </w:tr>
      <w:tr w:rsidR="007F1B4D" w14:paraId="17C1BD23" w14:textId="77777777">
        <w:trPr>
          <w:trHeight w:val="2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D46C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ECA2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B93" w14:textId="77777777" w:rsidR="007F1B4D" w:rsidRDefault="00AD53D5">
            <w:pPr>
              <w:widowControl w:val="0"/>
              <w:jc w:val="center"/>
            </w:pPr>
            <w:r>
              <w:t>-</w:t>
            </w:r>
          </w:p>
        </w:tc>
      </w:tr>
      <w:tr w:rsidR="007F1B4D" w14:paraId="5CE77BF6" w14:textId="77777777">
        <w:trPr>
          <w:trHeight w:val="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AD2B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96F" w14:textId="77777777" w:rsidR="007F1B4D" w:rsidRDefault="00AD53D5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D941" w14:textId="77777777" w:rsidR="007F1B4D" w:rsidRDefault="00AD53D5">
            <w:pPr>
              <w:widowControl w:val="0"/>
              <w:jc w:val="center"/>
            </w:pPr>
            <w:r>
              <w:t>-</w:t>
            </w:r>
          </w:p>
        </w:tc>
      </w:tr>
    </w:tbl>
    <w:p w14:paraId="378B7531" w14:textId="77777777" w:rsidR="007F1B4D" w:rsidRDefault="007F1B4D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00"/>
        </w:rPr>
      </w:pPr>
    </w:p>
    <w:p w14:paraId="7C1BB70F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4E4AA79F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113,10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995 м³/с, приток 1060 м³/с. Уровень воды в реке Обь в районе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г. Новосибирск находится на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отметке  17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см.</w:t>
      </w:r>
    </w:p>
    <w:p w14:paraId="210D4B44" w14:textId="77777777" w:rsidR="007F1B4D" w:rsidRDefault="007F1B4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160D34A4" w14:textId="77777777" w:rsidR="007F1B4D" w:rsidRDefault="00AD53D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13A92F41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C868284" w14:textId="77777777" w:rsidR="007F1B4D" w:rsidRDefault="007F1B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2F49DABF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3F598E3B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69B233CA" w14:textId="77777777" w:rsidR="007F1B4D" w:rsidRDefault="007F1B4D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00"/>
        </w:rPr>
      </w:pPr>
    </w:p>
    <w:p w14:paraId="7479BBB9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7D23A542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B87DB52" w14:textId="77777777" w:rsidR="007F1B4D" w:rsidRDefault="007F1B4D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05F5CCDB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41C0AEE5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 установлены с 08.10.2024 по 21.12.2024 ограничительные мероприятия (карантин) по бешенству.</w:t>
      </w:r>
    </w:p>
    <w:p w14:paraId="18027005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</w:t>
      </w:r>
      <w:r>
        <w:rPr>
          <w:rFonts w:ascii="Times New Roman" w:hAnsi="Times New Roman" w:cs="Times New Roman"/>
          <w:color w:val="000000"/>
          <w:sz w:val="28"/>
          <w:szCs w:val="28"/>
        </w:rPr>
        <w:t>мчивых животных, перемещение и перегруппировка восприимчивых животных, снятие шкур с трупов восприимчивых животных.</w:t>
      </w:r>
    </w:p>
    <w:p w14:paraId="309027B7" w14:textId="77777777" w:rsidR="007F1B4D" w:rsidRDefault="007F1B4D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25505E4A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173E0950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9 техногенных пожаров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из н</w:t>
      </w:r>
      <w:r>
        <w:rPr>
          <w:rFonts w:ascii="Times New Roman" w:hAnsi="Times New Roman" w:cs="Times New Roman"/>
          <w:color w:val="000000"/>
          <w:sz w:val="28"/>
          <w:szCs w:val="28"/>
        </w:rPr>
        <w:t>их 4 в жилом секторе, в резу</w:t>
      </w:r>
      <w:r>
        <w:rPr>
          <w:rFonts w:ascii="Times New Roman" w:hAnsi="Times New Roman" w:cs="Times New Roman"/>
          <w:color w:val="000000"/>
          <w:sz w:val="28"/>
          <w:szCs w:val="28"/>
        </w:rPr>
        <w:t>льтате которых погибших нет, травмирован 1 человек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п.Рыбачий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1F80007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6225EEB3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644320EB" w14:textId="77777777" w:rsidR="007F1B4D" w:rsidRDefault="00AD53D5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Энергосистема Новосибирской области работает в штатном режиме.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Возникающие дефекты устраняются в течение суток.</w:t>
      </w:r>
    </w:p>
    <w:p w14:paraId="7E52B3AE" w14:textId="77777777" w:rsidR="007F1B4D" w:rsidRDefault="007F1B4D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45C41205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0DF434BE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 </w:t>
      </w:r>
    </w:p>
    <w:p w14:paraId="6C981837" w14:textId="77777777" w:rsidR="007F1B4D" w:rsidRDefault="007F1B4D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21E5E2DA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на водных объектах.</w:t>
      </w:r>
    </w:p>
    <w:p w14:paraId="0B3C9C31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 w14:paraId="2F40B2DB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водных объектах происшествий не зарегистрировано.</w:t>
      </w:r>
    </w:p>
    <w:p w14:paraId="601A5818" w14:textId="77777777" w:rsidR="007F1B4D" w:rsidRDefault="007F1B4D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6DB27711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728ECC05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дорогах области за прошедшие сутки зарегистрировано 4 ДТП, в результате которых 1 человек погиб (Калининский район г. Новосибирска), 3 человека травмировано.</w:t>
      </w:r>
    </w:p>
    <w:p w14:paraId="6B35DDF7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</w:t>
      </w:r>
      <w:r>
        <w:rPr>
          <w:rFonts w:ascii="Times New Roman" w:hAnsi="Times New Roman" w:cs="Times New Roman"/>
          <w:color w:val="000000"/>
          <w:sz w:val="28"/>
          <w:szCs w:val="28"/>
        </w:rPr>
        <w:t>ороги в проезжем состоянии.</w:t>
      </w:r>
      <w:bookmarkStart w:id="0" w:name="_Hlk133589652"/>
    </w:p>
    <w:p w14:paraId="0C913A34" w14:textId="77777777" w:rsidR="007F1B4D" w:rsidRDefault="007F1B4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3A729EE7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5A46DEBB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6BDB8B77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преимущественно без осадков, ночью по востоку местами небольшой снег. При прояснениях изморозь, туманы. На дорогах места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 гололедица.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08244C5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2-7 м/с, местами порывы до 13 м/с.</w:t>
      </w:r>
    </w:p>
    <w:p w14:paraId="0095332E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-3, -8°С, местами до -15°С, днём 0, -5°С, местами до -10°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 .</w:t>
      </w:r>
      <w:proofErr w:type="gramEnd"/>
    </w:p>
    <w:p w14:paraId="76D9179E" w14:textId="77777777" w:rsidR="007F1B4D" w:rsidRDefault="007F1B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6BF32D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255CBE38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течении дня метеоусловия будут способствовать накоплению вредных примесей в воздухе города. Общий уровень загрязнения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повышенный.</w:t>
      </w:r>
    </w:p>
    <w:p w14:paraId="71FA3F03" w14:textId="77777777" w:rsidR="007F1B4D" w:rsidRDefault="007F1B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2850452C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2A7A7A95" w14:textId="77777777" w:rsidR="007F1B4D" w:rsidRDefault="00AD53D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ЧС, связанных с опасными гидрологическими </w:t>
      </w:r>
      <w:r>
        <w:rPr>
          <w:rFonts w:ascii="Times New Roman" w:hAnsi="Times New Roman" w:cs="Times New Roman"/>
          <w:color w:val="000000"/>
          <w:sz w:val="28"/>
          <w:szCs w:val="28"/>
        </w:rPr>
        <w:t>явлениями, маловероятно.</w:t>
      </w:r>
    </w:p>
    <w:p w14:paraId="37BD788D" w14:textId="77777777" w:rsidR="007F1B4D" w:rsidRDefault="00AD53D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10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C68B91" w14:textId="77777777" w:rsidR="007F1B4D" w:rsidRDefault="007F1B4D">
      <w:pPr>
        <w:tabs>
          <w:tab w:val="left" w:pos="0"/>
        </w:tabs>
        <w:ind w:firstLine="567"/>
        <w:rPr>
          <w:rFonts w:ascii="Times New Roman" w:hAnsi="Times New Roman" w:cs="Times New Roman"/>
          <w:color w:val="000000"/>
        </w:rPr>
      </w:pPr>
    </w:p>
    <w:p w14:paraId="2DE52B6B" w14:textId="77777777" w:rsidR="007F1B4D" w:rsidRDefault="00AD53D5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Прогноз геомагнитной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обстановки.</w:t>
      </w:r>
    </w:p>
    <w:p w14:paraId="4BBF7785" w14:textId="77777777" w:rsidR="007F1B4D" w:rsidRDefault="00AD53D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маловероятно. Общее содержание озона в озоновом слое выше нормы.</w:t>
      </w:r>
    </w:p>
    <w:p w14:paraId="0B590662" w14:textId="77777777" w:rsidR="007F1B4D" w:rsidRDefault="007F1B4D">
      <w:pPr>
        <w:ind w:firstLine="567"/>
      </w:pPr>
    </w:p>
    <w:p w14:paraId="715681A4" w14:textId="77777777" w:rsidR="007F1B4D" w:rsidRDefault="007F1B4D">
      <w:pPr>
        <w:ind w:firstLine="567"/>
      </w:pPr>
    </w:p>
    <w:p w14:paraId="1EB85895" w14:textId="77777777" w:rsidR="007F1B4D" w:rsidRDefault="00AD53D5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212B041A" w14:textId="77777777" w:rsidR="007F1B4D" w:rsidRDefault="00AD53D5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0A492739" w14:textId="77777777" w:rsidR="007F1B4D" w:rsidRDefault="007F1B4D">
      <w:pPr>
        <w:ind w:firstLine="567"/>
        <w:rPr>
          <w:shd w:val="clear" w:color="auto" w:fill="FFFF00"/>
        </w:rPr>
      </w:pPr>
    </w:p>
    <w:p w14:paraId="33727E04" w14:textId="77777777" w:rsidR="007F1B4D" w:rsidRDefault="00AD53D5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Санитарно-эпидемический прогноз.</w:t>
      </w:r>
      <w:bookmarkStart w:id="7" w:name="_Hlk78032653"/>
      <w:bookmarkEnd w:id="7"/>
    </w:p>
    <w:p w14:paraId="4A591DCB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57D8D361" w14:textId="77777777" w:rsidR="007F1B4D" w:rsidRDefault="007F1B4D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343219E3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0117F7A7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</w:t>
      </w:r>
      <w:r>
        <w:rPr>
          <w:rFonts w:ascii="Times New Roman" w:hAnsi="Times New Roman" w:cs="Times New Roman"/>
          <w:color w:val="000000"/>
          <w:sz w:val="28"/>
          <w:szCs w:val="28"/>
        </w:rPr>
        <w:t>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области.</w:t>
      </w:r>
    </w:p>
    <w:p w14:paraId="0F848183" w14:textId="77777777" w:rsidR="007F1B4D" w:rsidRDefault="007F1B4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696928C6" w14:textId="77777777" w:rsidR="007F1B4D" w:rsidRDefault="00AD53D5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024E2364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 w14:paraId="0AB05AE5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Основными причинами могут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 w14:paraId="2A9BB313" w14:textId="77777777" w:rsidR="007F1B4D" w:rsidRDefault="007F1B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3231ACFF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объектах энергетики.</w:t>
      </w:r>
    </w:p>
    <w:p w14:paraId="36C679B5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 w14:paraId="7737E663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Угроза возникновения ЧС маловероятна.</w:t>
      </w:r>
    </w:p>
    <w:p w14:paraId="368E4D04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 нарушение электр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 w14:paraId="0C2D5F68" w14:textId="77777777" w:rsidR="007F1B4D" w:rsidRDefault="007F1B4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43B1E129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1A17CD92" w14:textId="77777777" w:rsidR="007F1B4D" w:rsidRDefault="00AD53D5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 w14:paraId="1E360E31" w14:textId="77777777" w:rsidR="007F1B4D" w:rsidRDefault="00AD53D5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 w14:paraId="1ACB3177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аварии на котельных, случаи выхода из строя от</w:t>
      </w:r>
      <w:r>
        <w:rPr>
          <w:rFonts w:ascii="Times New Roman" w:hAnsi="Times New Roman" w:cs="Times New Roman"/>
          <w:color w:val="000000"/>
          <w:sz w:val="28"/>
          <w:szCs w:val="28"/>
        </w:rPr>
        <w:t>дельных участков теплотрасс и трубопроводов обеспечения населения теплом и водой.</w:t>
      </w:r>
    </w:p>
    <w:p w14:paraId="00355689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ышев, а также Новосибирский,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 Новосибирской области.</w:t>
      </w:r>
    </w:p>
    <w:p w14:paraId="19457101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травматизма людей из-за гололедицы на пешеходных коммуникациях населенных пунктов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0D05CA" w14:textId="77777777" w:rsidR="007F1B4D" w:rsidRDefault="007F1B4D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46A3D0BC" w14:textId="77777777" w:rsidR="007F1B4D" w:rsidRDefault="007F1B4D">
      <w:pPr>
        <w:ind w:firstLine="567"/>
        <w:jc w:val="both"/>
      </w:pPr>
    </w:p>
    <w:p w14:paraId="158B8ABB" w14:textId="77777777" w:rsidR="007F1B4D" w:rsidRDefault="007F1B4D">
      <w:pPr>
        <w:ind w:firstLine="567"/>
        <w:jc w:val="both"/>
      </w:pPr>
    </w:p>
    <w:p w14:paraId="2555EA19" w14:textId="77777777" w:rsidR="007F1B4D" w:rsidRDefault="00AD53D5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C028377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прохождением процесса ледообразования, сохраняется риск возникновения происшествий на водных объектах связанных с выходом людей и выездом техники на лёд с наибольшей вероятностью в городах Новос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77A69E3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</w:t>
      </w:r>
      <w:r>
        <w:rPr>
          <w:rFonts w:ascii="Times New Roman" w:hAnsi="Times New Roman" w:cs="Times New Roman"/>
          <w:color w:val="000000"/>
          <w:sz w:val="28"/>
          <w:szCs w:val="28"/>
        </w:rPr>
        <w:t>ы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 w14:paraId="6E3CF477" w14:textId="77777777" w:rsidR="007F1B4D" w:rsidRDefault="007F1B4D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337B729E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21E8D4C4" w14:textId="77777777" w:rsidR="007F1B4D" w:rsidRDefault="00AD53D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Гололедица, туманы, осадки в виде снега будут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осложнению обстановки на дорогах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</w:t>
      </w:r>
      <w:r>
        <w:rPr>
          <w:rFonts w:ascii="Times New Roman" w:hAnsi="Times New Roman" w:cs="Times New Roman"/>
          <w:color w:val="000000"/>
          <w:sz w:val="28"/>
          <w:szCs w:val="28"/>
        </w:rPr>
        <w:t>обильных дорог федерального значения.</w:t>
      </w:r>
    </w:p>
    <w:p w14:paraId="7C3733F9" w14:textId="77777777" w:rsidR="007F1B4D" w:rsidRDefault="007F1B4D">
      <w:pPr>
        <w:ind w:firstLine="567"/>
        <w:jc w:val="both"/>
        <w:rPr>
          <w:rFonts w:ascii="Times New Roman" w:hAnsi="Times New Roman" w:cs="Times New Roman"/>
        </w:rPr>
      </w:pPr>
    </w:p>
    <w:p w14:paraId="2DB11C79" w14:textId="0F1C2718" w:rsidR="007F1B4D" w:rsidRDefault="00133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9" w:name="_GoBack"/>
      <w:bookmarkEnd w:id="9"/>
    </w:p>
    <w:sectPr w:rsidR="007F1B4D">
      <w:headerReference w:type="even" r:id="rId7"/>
      <w:headerReference w:type="default" r:id="rId8"/>
      <w:headerReference w:type="first" r:id="rId9"/>
      <w:pgSz w:w="11906" w:h="16838"/>
      <w:pgMar w:top="993" w:right="567" w:bottom="993" w:left="1276" w:header="284" w:footer="0" w:gutter="0"/>
      <w:cols w:space="720"/>
      <w:formProt w:val="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9B038" w14:textId="77777777" w:rsidR="00AD53D5" w:rsidRDefault="00AD53D5">
      <w:r>
        <w:separator/>
      </w:r>
    </w:p>
  </w:endnote>
  <w:endnote w:type="continuationSeparator" w:id="0">
    <w:p w14:paraId="61E8440F" w14:textId="77777777" w:rsidR="00AD53D5" w:rsidRDefault="00AD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6490A" w14:textId="77777777" w:rsidR="00AD53D5" w:rsidRDefault="00AD53D5">
      <w:r>
        <w:separator/>
      </w:r>
    </w:p>
  </w:footnote>
  <w:footnote w:type="continuationSeparator" w:id="0">
    <w:p w14:paraId="5C9BF6E9" w14:textId="77777777" w:rsidR="00AD53D5" w:rsidRDefault="00AD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D28D9" w14:textId="77777777" w:rsidR="007F1B4D" w:rsidRDefault="007F1B4D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B749" w14:textId="77777777" w:rsidR="007F1B4D" w:rsidRDefault="007F1B4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82448" w14:textId="77777777" w:rsidR="007F1B4D" w:rsidRDefault="007F1B4D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864B6"/>
    <w:multiLevelType w:val="multilevel"/>
    <w:tmpl w:val="BA42FD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C2D5743"/>
    <w:multiLevelType w:val="multilevel"/>
    <w:tmpl w:val="D0063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CAF238D"/>
    <w:multiLevelType w:val="multilevel"/>
    <w:tmpl w:val="3DC8B1B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B4D"/>
    <w:rsid w:val="00133A35"/>
    <w:rsid w:val="007F1B4D"/>
    <w:rsid w:val="00A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DBAC"/>
  <w15:docId w15:val="{CE3B9A5F-21FC-4C96-9A89-39FA504E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5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</w:style>
  <w:style w:type="paragraph" w:customStyle="1" w:styleId="1b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bidi="ar-SA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Pr>
      <w:lang w:bidi="ar-SA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5</Pages>
  <Words>1220</Words>
  <Characters>6957</Characters>
  <Application>Microsoft Office Word</Application>
  <DocSecurity>0</DocSecurity>
  <Lines>57</Lines>
  <Paragraphs>16</Paragraphs>
  <ScaleCrop>false</ScaleCrop>
  <Company>Microsoft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1174</cp:revision>
  <dcterms:created xsi:type="dcterms:W3CDTF">2024-03-12T19:54:00Z</dcterms:created>
  <dcterms:modified xsi:type="dcterms:W3CDTF">2024-11-24T09:20:00Z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