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6841DC" w14:textId="77777777" w:rsidR="00A232AE" w:rsidRDefault="00A232AE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4B38791" w14:textId="77777777" w:rsidR="00A232AE" w:rsidRDefault="00EB05D2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766475B4" w14:textId="77777777" w:rsidR="00A232AE" w:rsidRDefault="00EB05D2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27.03.2025 г.</w:t>
      </w:r>
    </w:p>
    <w:p w14:paraId="070464CB" w14:textId="77777777" w:rsidR="00A232AE" w:rsidRDefault="00EB05D2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4E9B7086" w14:textId="77777777" w:rsidR="00A232AE" w:rsidRDefault="00EB05D2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3C38A809" w14:textId="77777777" w:rsidR="00A232AE" w:rsidRDefault="00EB05D2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64933590" w14:textId="77777777" w:rsidR="00A232AE" w:rsidRDefault="00A232AE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E7ABC69" w14:textId="77777777" w:rsidR="00A232AE" w:rsidRDefault="00EB05D2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A232AE" w14:paraId="20547320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459B05F3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67401437" w14:textId="77777777" w:rsidR="00A232AE" w:rsidRDefault="00EB05D2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 w14:paraId="62D150BD" w14:textId="77777777" w:rsidR="00A232AE" w:rsidRDefault="00A232AE">
      <w:pPr>
        <w:jc w:val="both"/>
        <w:rPr>
          <w:rFonts w:ascii="Times New Roman" w:hAnsi="Times New Roman" w:cs="Times New Roman"/>
          <w:sz w:val="28"/>
          <w:szCs w:val="28"/>
          <w:highlight w:val="yellow"/>
          <w:shd w:val="clear" w:color="auto" w:fill="FFFF00"/>
        </w:rPr>
      </w:pPr>
    </w:p>
    <w:p w14:paraId="131352C2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675A85C3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16CA66E7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6DDA7652" w14:textId="77777777" w:rsidR="00A232AE" w:rsidRDefault="00A232AE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  <w:shd w:val="clear" w:color="auto" w:fill="FFFF00"/>
        </w:rPr>
      </w:pPr>
    </w:p>
    <w:p w14:paraId="70FA0FC9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443C96B8" w14:textId="77777777" w:rsidR="00A232AE" w:rsidRDefault="00EB05D2">
      <w:pPr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По данным Службы МОС в г. Новосибирск превышений ПДК нет.</w:t>
      </w:r>
    </w:p>
    <w:p w14:paraId="636EDEB1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По данным КЛМС 'Искитим' в г. г. Искитим и Бердск превышений ПДК нет.</w:t>
      </w:r>
    </w:p>
    <w:p w14:paraId="2F6221F1" w14:textId="77777777" w:rsidR="00A232AE" w:rsidRDefault="00A232A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00"/>
        </w:rPr>
      </w:pPr>
    </w:p>
    <w:p w14:paraId="62BCD4C5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1.3.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Радиационная и химическая обстановка.</w:t>
      </w:r>
    </w:p>
    <w:p w14:paraId="013B6894" w14:textId="77777777" w:rsidR="00A232AE" w:rsidRDefault="00EB05D2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5F27B587" w14:textId="77777777" w:rsidR="00A232AE" w:rsidRDefault="00A232AE">
      <w:pPr>
        <w:tabs>
          <w:tab w:val="left" w:pos="3035"/>
        </w:tabs>
        <w:ind w:firstLine="567"/>
        <w:jc w:val="both"/>
        <w:rPr>
          <w:highlight w:val="yellow"/>
        </w:rPr>
      </w:pPr>
    </w:p>
    <w:p w14:paraId="116BEBFD" w14:textId="77777777" w:rsidR="00A232AE" w:rsidRDefault="00A232AE">
      <w:pPr>
        <w:tabs>
          <w:tab w:val="left" w:pos="3035"/>
        </w:tabs>
        <w:ind w:firstLine="567"/>
        <w:jc w:val="both"/>
        <w:rPr>
          <w:highlight w:val="yellow"/>
        </w:rPr>
      </w:pPr>
    </w:p>
    <w:p w14:paraId="74491615" w14:textId="77777777" w:rsidR="00A232AE" w:rsidRDefault="00A232AE">
      <w:pPr>
        <w:tabs>
          <w:tab w:val="left" w:pos="3035"/>
        </w:tabs>
        <w:ind w:firstLine="567"/>
        <w:jc w:val="both"/>
        <w:rPr>
          <w:highlight w:val="yellow"/>
        </w:rPr>
      </w:pPr>
    </w:p>
    <w:p w14:paraId="32E12747" w14:textId="77777777" w:rsidR="00A232AE" w:rsidRDefault="00A232AE">
      <w:pPr>
        <w:tabs>
          <w:tab w:val="left" w:pos="3035"/>
        </w:tabs>
        <w:ind w:firstLine="567"/>
        <w:jc w:val="both"/>
        <w:rPr>
          <w:highlight w:val="yellow"/>
        </w:rPr>
      </w:pPr>
    </w:p>
    <w:p w14:paraId="02ACAE2E" w14:textId="77777777" w:rsidR="00A232AE" w:rsidRDefault="00EB05D2">
      <w:pPr>
        <w:tabs>
          <w:tab w:val="left" w:pos="3035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35A2D6F4" w14:textId="77777777" w:rsidR="00A232AE" w:rsidRDefault="00EB05D2">
      <w:pPr>
        <w:tabs>
          <w:tab w:val="left" w:pos="303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</w:t>
      </w:r>
      <w:r>
        <w:rPr>
          <w:rFonts w:ascii="Times New Roman" w:hAnsi="Times New Roman" w:cs="Times New Roman"/>
          <w:color w:val="000000"/>
          <w:sz w:val="28"/>
          <w:szCs w:val="28"/>
        </w:rPr>
        <w:t>и, за истекшие сутки не произошло.</w:t>
      </w:r>
    </w:p>
    <w:p w14:paraId="431D29FB" w14:textId="77777777" w:rsidR="00A232AE" w:rsidRDefault="00EB05D2">
      <w:pPr>
        <w:tabs>
          <w:tab w:val="left" w:pos="3035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наблюдается участок открытой воды от Новосибирской ГЭС протяжённостью 111 км.</w:t>
      </w:r>
    </w:p>
    <w:p w14:paraId="50E05CC5" w14:textId="77777777" w:rsidR="00A232AE" w:rsidRDefault="00EB05D2">
      <w:pPr>
        <w:tabs>
          <w:tab w:val="left" w:pos="3035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hAnsi="Times New Roman" w:cs="Times New Roman"/>
          <w:color w:val="000000"/>
          <w:sz w:val="28"/>
          <w:szCs w:val="28"/>
        </w:rPr>
        <w:t>роцесс разрушения ледяного покрова на водоемах области развивается согласно погодным условиям. На реках отмечается незначительный подъем уровня воды, наибольший подъем на 20 см отмечается на р. Иня (Кайлы).</w:t>
      </w:r>
    </w:p>
    <w:p w14:paraId="4A53E28F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0F275E7F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Новосибирская ГЭС работает в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штатном режиме. Средний уровень воды в Новосибирском водохранилище составил 109,33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1210 м³/с, приток 466 м³/с. Уровень воды в реке Обь в районе г. Новосибирска находится на отметке 18 см.</w:t>
      </w:r>
    </w:p>
    <w:p w14:paraId="7460D9BE" w14:textId="77777777" w:rsidR="00A232AE" w:rsidRDefault="00A232AE">
      <w:pPr>
        <w:ind w:firstLine="567"/>
        <w:jc w:val="both"/>
        <w:rPr>
          <w:sz w:val="28"/>
          <w:szCs w:val="28"/>
          <w:highlight w:val="yellow"/>
        </w:rPr>
      </w:pPr>
    </w:p>
    <w:tbl>
      <w:tblPr>
        <w:tblW w:w="9289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425"/>
        <w:gridCol w:w="1842"/>
        <w:gridCol w:w="1126"/>
        <w:gridCol w:w="1565"/>
        <w:gridCol w:w="1555"/>
        <w:gridCol w:w="1776"/>
      </w:tblGrid>
      <w:tr w:rsidR="00A232AE" w14:paraId="7A242849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8E4349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Водный 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>объект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B82BB2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>Пункт</w:t>
            </w:r>
          </w:p>
          <w:p w14:paraId="4271463F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>набл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юдения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A0BF06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>Критич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>еские</w:t>
            </w:r>
          </w:p>
          <w:p w14:paraId="47CCFE61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отметки</w:t>
            </w:r>
          </w:p>
          <w:p w14:paraId="1E47A7BB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(см)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FA7844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 xml:space="preserve">Уровень 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>воды (см) над «0»</w:t>
            </w:r>
          </w:p>
          <w:p w14:paraId="4CE49F8B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графика на 26.03.2025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C98556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 xml:space="preserve">Изменение 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>уровня воды за сутки</w:t>
            </w:r>
          </w:p>
          <w:p w14:paraId="430D3F62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(+/-)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457847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 xml:space="preserve">Ледовые 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>явления</w:t>
            </w:r>
          </w:p>
        </w:tc>
      </w:tr>
      <w:tr w:rsidR="00A232AE" w14:paraId="15D6C69B" w14:textId="77777777">
        <w:trPr>
          <w:trHeight w:val="219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2A7952" w14:textId="77777777" w:rsidR="00A232AE" w:rsidRDefault="00EB05D2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>вдхр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7D21EB" w14:textId="77777777" w:rsidR="00A232AE" w:rsidRDefault="00EB05D2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Спирино</w:t>
            </w:r>
            <w:proofErr w:type="spellEnd"/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8B1A21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760AE0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28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8C17A1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-4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7356D3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A232AE" w14:paraId="5E084235" w14:textId="77777777">
        <w:trPr>
          <w:trHeight w:val="210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8DD5A3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Обь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49CA4C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E297A9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E0DDE6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ADA08A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-1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F49BC2" w14:textId="77777777" w:rsidR="00A232AE" w:rsidRDefault="00EB05D2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Шугоход</w:t>
            </w:r>
            <w:proofErr w:type="spellEnd"/>
          </w:p>
        </w:tc>
      </w:tr>
      <w:tr w:rsidR="00A232AE" w14:paraId="3CAE0658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E0D832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D2FA6A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Маслянино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DD7EE9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520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5A98A5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132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9ED047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-3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A90192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Ледостав с 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промоинами.</w:t>
            </w:r>
          </w:p>
        </w:tc>
      </w:tr>
      <w:tr w:rsidR="00A232AE" w14:paraId="74AFA96D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3642AB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A89F1E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Ст. Искитим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ED2B9F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480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AF57FE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142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CF6DF7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A432C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 w:rsidR="00A232AE" w14:paraId="3EB75901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03BA04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03ED9E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Промышленная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BF88CA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EF5E4F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554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01EDFE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15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3F553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 неполный.</w:t>
            </w:r>
          </w:p>
        </w:tc>
      </w:tr>
      <w:tr w:rsidR="00A232AE" w14:paraId="109106DE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DE4BC4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0D4DDB" w14:textId="77777777" w:rsidR="00A232AE" w:rsidRDefault="00EB05D2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Кусьмень</w:t>
            </w:r>
            <w:proofErr w:type="spellEnd"/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70B87A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760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620C12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5C9A8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C617EE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A232AE" w14:paraId="31A4A947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C11A70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1FFF78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Кайлы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98950E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9B1A97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274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581142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20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AFB3B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 w:rsidR="00A232AE" w14:paraId="102EB2AD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FECE08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32C198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Берёзовка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399449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940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FA8F38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199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553FA5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-5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770C9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</w:t>
            </w:r>
          </w:p>
        </w:tc>
      </w:tr>
      <w:tr w:rsidR="00A232AE" w14:paraId="26E56862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8960A6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Бакса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4DBD49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Пихтовка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637276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659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2AE3A6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17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6C156C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+2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7E99F7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 w:rsidR="00A232AE" w14:paraId="23CF8395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E22E4D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170A61" w14:textId="77777777" w:rsidR="00A232AE" w:rsidRDefault="00EB05D2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Крещенка</w:t>
            </w:r>
            <w:proofErr w:type="spellEnd"/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F5ECE0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1048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8D2BB5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329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D2B2E4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15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5C3A5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 подняло.</w:t>
            </w:r>
          </w:p>
        </w:tc>
      </w:tr>
      <w:tr w:rsidR="00A232AE" w14:paraId="452C3D5C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F7C185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C7F5B7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Чумаково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2A449F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1100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976B1D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296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F53231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368E7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</w:t>
            </w:r>
          </w:p>
        </w:tc>
      </w:tr>
      <w:tr w:rsidR="00A232AE" w14:paraId="2D8F12D3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ACB49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9599B1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Куйбышев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3603E6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710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407E46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-25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3916AC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+6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7BD1F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</w:t>
            </w:r>
          </w:p>
        </w:tc>
      </w:tr>
      <w:tr w:rsidR="00A232AE" w14:paraId="35AAA761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D1E3D8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1EC256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Северное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125A86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750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279522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21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90F3A6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FE6EB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</w:t>
            </w:r>
          </w:p>
        </w:tc>
      </w:tr>
      <w:tr w:rsidR="00A232AE" w14:paraId="2C021624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E3FE31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9B825B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Венгерово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E4ADE8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730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F076BE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110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085294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4E5D6" w14:textId="77777777" w:rsidR="00A232AE" w:rsidRDefault="00EB05D2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Наслуд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.</w:t>
            </w:r>
          </w:p>
        </w:tc>
      </w:tr>
      <w:tr w:rsidR="00A232AE" w14:paraId="0D2A803F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181CEC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1A6C44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Верх-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Тарка</w:t>
            </w:r>
            <w:proofErr w:type="spellEnd"/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B84112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820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A53D9D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115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395CFF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15583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A232AE" w14:paraId="7B95A607" w14:textId="77777777">
        <w:trPr>
          <w:trHeight w:val="94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86BBE4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E2ECD9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Кыштовка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52490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950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87929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116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CF35C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0E59E" w14:textId="77777777" w:rsidR="00A232AE" w:rsidRDefault="00EB05D2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Наслуд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.</w:t>
            </w:r>
          </w:p>
        </w:tc>
      </w:tr>
      <w:tr w:rsidR="00A232AE" w14:paraId="1D183C01" w14:textId="77777777">
        <w:trPr>
          <w:trHeight w:val="70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0F4D42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Майзас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13BA69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Верх-Майзас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E33B64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813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6A3EB9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209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F51F6A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30809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Ледостав с промоинами</w:t>
            </w:r>
          </w:p>
        </w:tc>
      </w:tr>
      <w:tr w:rsidR="00A232AE" w14:paraId="6F29AAF2" w14:textId="77777777">
        <w:trPr>
          <w:trHeight w:val="51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C2BA12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Каргат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6917DC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Гавриловский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C52C2A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480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3C078D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98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FA59DB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5F1CB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</w:t>
            </w:r>
          </w:p>
        </w:tc>
      </w:tr>
      <w:tr w:rsidR="00A232AE" w14:paraId="4CA3162F" w14:textId="77777777">
        <w:trPr>
          <w:trHeight w:val="321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FFA94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Карасук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8CD290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Черновка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76AD22" w14:textId="77777777" w:rsidR="00A232AE" w:rsidRDefault="00EB05D2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996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DCF4DA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520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A20A5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31E6E" w14:textId="77777777" w:rsidR="00A232AE" w:rsidRDefault="00EB05D2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 xml:space="preserve">Вода течет поверх льда. Трещины в ледяном 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покрове</w:t>
            </w:r>
          </w:p>
        </w:tc>
      </w:tr>
    </w:tbl>
    <w:p w14:paraId="2796FA11" w14:textId="77777777" w:rsidR="00A232AE" w:rsidRDefault="00A232AE">
      <w:pPr>
        <w:ind w:firstLine="567"/>
        <w:jc w:val="both"/>
        <w:rPr>
          <w:rFonts w:ascii="Times New Roman" w:hAnsi="Times New Roman" w:cs="Times New Roman"/>
          <w:color w:val="000000"/>
          <w:sz w:val="16"/>
          <w:szCs w:val="16"/>
          <w:highlight w:val="yellow"/>
        </w:rPr>
      </w:pPr>
    </w:p>
    <w:p w14:paraId="660434B7" w14:textId="77777777" w:rsidR="00A232AE" w:rsidRDefault="00EB05D2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4A6748D1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776148D2" w14:textId="77777777" w:rsidR="00A232AE" w:rsidRDefault="00A232AE">
      <w:pPr>
        <w:ind w:firstLine="567"/>
        <w:jc w:val="both"/>
        <w:rPr>
          <w:highlight w:val="yellow"/>
        </w:rPr>
      </w:pPr>
    </w:p>
    <w:p w14:paraId="6A33AAC1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5B2AA1BA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0D8B40D4" w14:textId="77777777" w:rsidR="00A232AE" w:rsidRDefault="00A232AE">
      <w:pPr>
        <w:ind w:firstLine="567"/>
        <w:jc w:val="both"/>
        <w:rPr>
          <w:rStyle w:val="132"/>
          <w:rFonts w:ascii="Times New Roman" w:hAnsi="Times New Roman" w:cs="Times New Roman"/>
          <w:color w:val="000000"/>
          <w:sz w:val="28"/>
          <w:szCs w:val="28"/>
        </w:rPr>
      </w:pPr>
    </w:p>
    <w:p w14:paraId="3242B9D7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44E0491E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6B61DFD5" w14:textId="77777777" w:rsidR="00A232AE" w:rsidRDefault="00A232AE">
      <w:pPr>
        <w:ind w:firstLine="567"/>
        <w:jc w:val="both"/>
        <w:rPr>
          <w:highlight w:val="yellow"/>
        </w:rPr>
      </w:pPr>
    </w:p>
    <w:p w14:paraId="24D4E9B6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1716C45C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</w:t>
      </w:r>
      <w:r>
        <w:rPr>
          <w:rFonts w:ascii="Times New Roman" w:hAnsi="Times New Roman" w:cs="Times New Roman"/>
          <w:color w:val="000000"/>
          <w:sz w:val="28"/>
          <w:szCs w:val="28"/>
        </w:rPr>
        <w:t>16.12.2024 установлены ограничительные мероприятия (карантин) по бруцеллезу крупного рогатого скота.</w:t>
      </w:r>
    </w:p>
    <w:p w14:paraId="5F77BDB5" w14:textId="77777777" w:rsidR="00A232AE" w:rsidRDefault="00EB05D2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01.02.2025г. по 01.04.2025г. на территории поселка Троицкий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установлены ограничительные мероприятия (карантин) по бешенству. </w:t>
      </w:r>
    </w:p>
    <w:p w14:paraId="0FB5C31D" w14:textId="77777777" w:rsidR="00A232AE" w:rsidRDefault="00EB05D2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 04.02.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2025 по 04.04.2025 на территории деревни Волово Татарского муниципального округа, а также деревни Александровка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установлены ограничительные мероприятия (карантин) по бешенству.</w:t>
      </w:r>
    </w:p>
    <w:p w14:paraId="4B0AFAC3" w14:textId="77777777" w:rsidR="00A232AE" w:rsidRDefault="00EB05D2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27.03.2025 по 25.05.2025 на территории се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Новолокти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Гилевского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ограничительные мероприятия (карантин) по бешенству.</w:t>
      </w:r>
    </w:p>
    <w:p w14:paraId="7F42F2C3" w14:textId="77777777" w:rsidR="00A232AE" w:rsidRDefault="00A232AE">
      <w:pPr>
        <w:ind w:firstLine="567"/>
        <w:jc w:val="both"/>
      </w:pPr>
    </w:p>
    <w:p w14:paraId="46682092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23B65316" w14:textId="77777777" w:rsidR="00A232AE" w:rsidRDefault="00EB05D2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области зарегистрировано 12 техногенных пожаров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(г. Новосибирск: Железнодорожный,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Ленинский (3), Кировский, Октябрьский, </w:t>
      </w:r>
      <w:r>
        <w:rPr>
          <w:rFonts w:ascii="Times New Roman" w:hAnsi="Times New Roman" w:cs="Times New Roman"/>
          <w:color w:val="000000"/>
          <w:sz w:val="28"/>
          <w:szCs w:val="28"/>
        </w:rPr>
        <w:t>г. Бердск (2),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г.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район, р. п. Станционно-Ояшинский,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Чулымский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район, с.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Ужаниха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Ново</w:t>
      </w:r>
      <w:r>
        <w:rPr>
          <w:rFonts w:ascii="Times New Roman" w:hAnsi="Times New Roman" w:cs="Times New Roman"/>
          <w:color w:val="000000"/>
          <w:sz w:val="28"/>
          <w:szCs w:val="28"/>
        </w:rPr>
        <w:t>сибирский район, п. Красный Яр),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из них 3 в жилом секторе, 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в результате которых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погибших и травмированных нет.</w:t>
      </w:r>
    </w:p>
    <w:p w14:paraId="249E48DD" w14:textId="77777777" w:rsidR="00A232AE" w:rsidRDefault="00EB05D2">
      <w:pPr>
        <w:ind w:firstLine="567"/>
        <w:jc w:val="both"/>
      </w:pPr>
      <w:r>
        <w:rPr>
          <w:rFonts w:ascii="Times New Roman" w:eastAsia="Arial" w:hAnsi="Times New Roman" w:cs="Arial"/>
          <w:color w:val="000000"/>
          <w:sz w:val="28"/>
          <w:szCs w:val="28"/>
        </w:rPr>
        <w:t>Причины пожаров, виновные лица и материальный ущерб устанавливаются.</w:t>
      </w:r>
    </w:p>
    <w:p w14:paraId="675DFFE7" w14:textId="77777777" w:rsidR="00A232AE" w:rsidRDefault="00A232AE">
      <w:pPr>
        <w:ind w:firstLine="567"/>
        <w:jc w:val="both"/>
        <w:rPr>
          <w:sz w:val="28"/>
          <w:szCs w:val="28"/>
          <w:highlight w:val="yellow"/>
          <w:shd w:val="clear" w:color="auto" w:fill="FFFF00"/>
        </w:rPr>
      </w:pPr>
    </w:p>
    <w:p w14:paraId="1C2F34E9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5A0D8903" w14:textId="77777777" w:rsidR="00A232AE" w:rsidRDefault="00EB05D2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Энергосистема 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Новосибирской области работает в штатном режиме. Возникающие дефекты устраняются в течение суток.</w:t>
      </w:r>
    </w:p>
    <w:p w14:paraId="544E2509" w14:textId="77777777" w:rsidR="00A232AE" w:rsidRDefault="00A232AE">
      <w:pPr>
        <w:ind w:firstLine="567"/>
        <w:jc w:val="both"/>
        <w:rPr>
          <w:sz w:val="28"/>
          <w:szCs w:val="28"/>
          <w:highlight w:val="yellow"/>
        </w:rPr>
      </w:pPr>
    </w:p>
    <w:p w14:paraId="54EFA827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0912D0DD" w14:textId="77777777" w:rsidR="00A232AE" w:rsidRDefault="00EB05D2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ок и носили локальный характер.</w:t>
      </w:r>
    </w:p>
    <w:p w14:paraId="31E368F5" w14:textId="77777777" w:rsidR="00A232AE" w:rsidRDefault="00A232AE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hAnsi="Times New Roman" w:cs="Times New Roman"/>
          <w:b/>
          <w:color w:val="000000"/>
          <w:sz w:val="28"/>
          <w:szCs w:val="28"/>
          <w:highlight w:val="yellow"/>
          <w:shd w:val="clear" w:color="auto" w:fill="FFFF00"/>
        </w:rPr>
      </w:pPr>
    </w:p>
    <w:p w14:paraId="7C3E3B18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7A6DFB7B" w14:textId="77777777" w:rsidR="00A232AE" w:rsidRDefault="00EB05D2">
      <w:pPr>
        <w:ind w:firstLine="56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68558FF2" w14:textId="77777777" w:rsidR="00A232AE" w:rsidRDefault="00EB05D2">
      <w:pPr>
        <w:pStyle w:val="1f6"/>
        <w:ind w:left="-283" w:firstLine="850"/>
        <w:rPr>
          <w:rFonts w:eastAsia="Times New Roman"/>
          <w:bCs/>
          <w:sz w:val="28"/>
          <w:szCs w:val="28"/>
          <w:lang w:eastAsia="ru-RU"/>
        </w:rPr>
      </w:pPr>
      <w:r>
        <w:rPr>
          <w:rFonts w:eastAsia="Times New Roman"/>
          <w:bCs/>
          <w:sz w:val="28"/>
          <w:szCs w:val="28"/>
          <w:lang w:eastAsia="ru-RU"/>
        </w:rPr>
        <w:t>С учётом оперативной обстановки и в соответствии с Планом проведения месячника безопасности людей на водных объект</w:t>
      </w:r>
      <w:r>
        <w:rPr>
          <w:rFonts w:eastAsia="Times New Roman"/>
          <w:bCs/>
          <w:sz w:val="28"/>
          <w:szCs w:val="28"/>
          <w:lang w:eastAsia="ru-RU"/>
        </w:rPr>
        <w:t>ах в Новосибирской области в осенне-зимний период 2024-2025 годов организовано проведение акции «Транспорту на льду не место».</w:t>
      </w:r>
    </w:p>
    <w:p w14:paraId="35803744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12D50B51" w14:textId="77777777" w:rsidR="00A232AE" w:rsidRDefault="00EB05D2">
      <w:pPr>
        <w:ind w:firstLine="56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На дорогах области за прошедшие сутки зарегистрировано 4 ДТП, в результате которых погиб 1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человек (г. Новосибирск, Первомайский район)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человека травмировано.</w:t>
      </w:r>
    </w:p>
    <w:p w14:paraId="121FCD37" w14:textId="77777777" w:rsidR="00A232AE" w:rsidRDefault="00EB05D2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 связи с неблагоприятными погодными условиями временно прекращено автобусное сообщение с 1 населенным пунктом в Татарском муниципальном округе.</w:t>
      </w:r>
    </w:p>
    <w:p w14:paraId="69105F97" w14:textId="77777777" w:rsidR="00A232AE" w:rsidRDefault="00EB05D2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bookmarkStart w:id="0" w:name="_Hlk193564663"/>
      <w:bookmarkStart w:id="1" w:name="_Hlk193454515"/>
      <w:r>
        <w:rPr>
          <w:rFonts w:ascii="Times New Roman" w:hAnsi="Times New Roman" w:cs="Times New Roman"/>
          <w:bCs/>
          <w:color w:val="000000"/>
          <w:sz w:val="28"/>
          <w:szCs w:val="28"/>
        </w:rPr>
        <w:t>Отрезанных населенных пунктов нет, сообщ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ение осуществляется автомобилями повышенной проходимости.</w:t>
      </w:r>
      <w:bookmarkEnd w:id="0"/>
      <w:bookmarkEnd w:id="1"/>
    </w:p>
    <w:p w14:paraId="34300EEE" w14:textId="77777777" w:rsidR="00A232AE" w:rsidRDefault="00A232AE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highlight w:val="yellow"/>
          <w:shd w:val="clear" w:color="auto" w:fill="FFFF00"/>
        </w:rPr>
      </w:pPr>
    </w:p>
    <w:p w14:paraId="32B98998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</w:t>
      </w:r>
      <w:bookmarkStart w:id="2" w:name="_Hlk133589652"/>
      <w:r>
        <w:rPr>
          <w:rFonts w:ascii="Times New Roman" w:hAnsi="Times New Roman" w:cs="Times New Roman"/>
          <w:b/>
          <w:color w:val="000000"/>
          <w:sz w:val="28"/>
          <w:szCs w:val="28"/>
        </w:rPr>
        <w:t>. Прогноз чрезвычайных ситуаций и происшествий.</w:t>
      </w:r>
    </w:p>
    <w:p w14:paraId="12E04A7D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Метеорологический прогноз</w:t>
      </w:r>
      <w:bookmarkStart w:id="3" w:name="_Hlk101450800"/>
      <w:bookmarkStart w:id="4" w:name="_Hlk113283673"/>
      <w:bookmarkStart w:id="5" w:name="_Hlk100251273"/>
      <w:bookmarkStart w:id="6" w:name="_Hlk112072656"/>
      <w:bookmarkStart w:id="7" w:name="_Hlk116826015"/>
      <w:bookmarkStart w:id="8" w:name="_Hlk99801931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2"/>
      <w:bookmarkEnd w:id="3"/>
      <w:bookmarkEnd w:id="4"/>
      <w:bookmarkEnd w:id="5"/>
      <w:bookmarkEnd w:id="6"/>
      <w:bookmarkEnd w:id="7"/>
      <w:bookmarkEnd w:id="8"/>
    </w:p>
    <w:p w14:paraId="41964EB7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Переменная облачность, преимущественно без осадков, по северу местами небольшой снег, днем с дождем. Ночью и утром м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естами изморозь. На дорогах местами гололедица.</w:t>
      </w:r>
    </w:p>
    <w:p w14:paraId="3E5689E3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юго-западный, ночью 3-8 м/с, днем 5-10 м/с.</w:t>
      </w:r>
    </w:p>
    <w:p w14:paraId="18F4A747" w14:textId="77777777" w:rsidR="00A232AE" w:rsidRDefault="00EB05D2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-3, -8 °С, местами до -15 °С, днём +2, +7 °С.</w:t>
      </w:r>
    </w:p>
    <w:p w14:paraId="7CC21226" w14:textId="77777777" w:rsidR="00A232AE" w:rsidRDefault="00A232AE">
      <w:pPr>
        <w:ind w:firstLine="567"/>
        <w:jc w:val="both"/>
        <w:rPr>
          <w:highlight w:val="yellow"/>
        </w:rPr>
      </w:pPr>
    </w:p>
    <w:p w14:paraId="3C3F4752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629FF705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Метеоусловия не будут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способствовать накоплению вредных примесей в воздухе города. Общий уровень загрязнения ожидается пониженный.</w:t>
      </w:r>
    </w:p>
    <w:p w14:paraId="2DD459AD" w14:textId="77777777" w:rsidR="00A232AE" w:rsidRDefault="00A232AE">
      <w:pPr>
        <w:ind w:firstLine="567"/>
        <w:jc w:val="both"/>
        <w:rPr>
          <w:highlight w:val="yellow"/>
        </w:rPr>
      </w:pPr>
    </w:p>
    <w:p w14:paraId="46811A0A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2.3. Прогноз гидрологической обстановки.</w:t>
      </w:r>
    </w:p>
    <w:p w14:paraId="61D0C374" w14:textId="77777777" w:rsidR="00A232AE" w:rsidRDefault="00EB05D2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Возникновение ЧС, связанных с опасными гидрологическими явлениями, маловероятно.</w:t>
      </w:r>
    </w:p>
    <w:p w14:paraId="20E72078" w14:textId="77777777" w:rsidR="00A232AE" w:rsidRDefault="00EB05D2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С Беловского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водохранилища продолжается сброс воды в реку Иня, что приведет к дальнейшему повышению уровня воды в реке Иня. Угроза подтопления прибрежных территорий в области маловероятна.</w:t>
      </w:r>
    </w:p>
    <w:p w14:paraId="5DD56193" w14:textId="77777777" w:rsidR="00A232AE" w:rsidRDefault="00EB05D2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Продолжится незначительное повышение уровня воды и разрушение ледового покрова н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а реках области.</w:t>
      </w:r>
    </w:p>
    <w:p w14:paraId="5E0D3744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 связи с прогнозируемыми положительными температурами в дневное время процесс снеготаяния увеличится, в результате возрастает вероятность подтопления пониженных участков местности талыми водами и размыв дорог.</w:t>
      </w:r>
    </w:p>
    <w:p w14:paraId="3C0E1700" w14:textId="77777777" w:rsidR="00A232AE" w:rsidRDefault="00EB05D2">
      <w:pPr>
        <w:ind w:firstLine="56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Новосибирская ГЭС работает в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штатном режиме. Сброс воды из Новосибирского водохранилища составит 1200 ± 50 м</w:t>
      </w:r>
      <w:r>
        <w:rPr>
          <w:rFonts w:ascii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3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/с, при этом уровень воды по гидропосту на р. Обь г. Новосибирск ожидается не ниже -25 см</w:t>
      </w:r>
    </w:p>
    <w:p w14:paraId="0395390A" w14:textId="77777777" w:rsidR="00A232AE" w:rsidRDefault="00A232AE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EB9E68A" w14:textId="77777777" w:rsidR="00A232AE" w:rsidRDefault="00A232AE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CCDEE90" w14:textId="77777777" w:rsidR="00A232AE" w:rsidRDefault="00A232AE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345C727" w14:textId="77777777" w:rsidR="00A232AE" w:rsidRDefault="00EB05D2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2.4. Прогноз геомагнитной обстановки.</w:t>
      </w:r>
    </w:p>
    <w:p w14:paraId="36F60FE4" w14:textId="77777777" w:rsidR="00A232AE" w:rsidRDefault="00EB05D2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возможно слабо возмущен</w:t>
      </w:r>
      <w:r>
        <w:rPr>
          <w:rFonts w:ascii="Times New Roman" w:hAnsi="Times New Roman" w:cs="Times New Roman"/>
          <w:color w:val="000000"/>
          <w:sz w:val="28"/>
          <w:szCs w:val="28"/>
        </w:rPr>
        <w:t>ное. Ухудшение условий КВ-радиосвязи возможно в отдельные часы суток. Общее содержание озона в озоновом слое выше нормы.</w:t>
      </w:r>
    </w:p>
    <w:p w14:paraId="18CC66D0" w14:textId="77777777" w:rsidR="00A232AE" w:rsidRDefault="00A232AE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  <w:shd w:val="clear" w:color="auto" w:fill="FFFF00"/>
        </w:rPr>
      </w:pPr>
    </w:p>
    <w:p w14:paraId="7490E9E3" w14:textId="77777777" w:rsidR="00A232AE" w:rsidRDefault="00EB05D2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7669AFBC" w14:textId="77777777" w:rsidR="00A232AE" w:rsidRDefault="00EB05D2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4F87AC51" w14:textId="77777777" w:rsidR="00A232AE" w:rsidRDefault="00A232AE">
      <w:pPr>
        <w:ind w:firstLine="567"/>
        <w:rPr>
          <w:sz w:val="28"/>
          <w:szCs w:val="28"/>
        </w:rPr>
      </w:pPr>
    </w:p>
    <w:p w14:paraId="22EA845B" w14:textId="77777777" w:rsidR="00A232AE" w:rsidRDefault="00EB05D2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9" w:name="_Hlk78032653"/>
      <w:bookmarkEnd w:id="9"/>
    </w:p>
    <w:p w14:paraId="19E4643D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</w:t>
      </w:r>
      <w:r>
        <w:rPr>
          <w:rFonts w:ascii="Times New Roman" w:hAnsi="Times New Roman" w:cs="Times New Roman"/>
          <w:color w:val="000000"/>
          <w:sz w:val="28"/>
          <w:szCs w:val="28"/>
        </w:rPr>
        <w:t>никновение ЧС маловероятно. Сохраняется сезонный рост заболеваемости населения ОРВИ.</w:t>
      </w:r>
    </w:p>
    <w:p w14:paraId="69E62F15" w14:textId="77777777" w:rsidR="00A232AE" w:rsidRDefault="00A232AE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</w:p>
    <w:p w14:paraId="3EA917F0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78082DD2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color w:val="000000"/>
          <w:sz w:val="28"/>
          <w:szCs w:val="28"/>
        </w:rPr>
        <w:t>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6CD2D71C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Повышен риск заболеваемости бешенством на территории Татарского 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муниципальных округов,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районов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6F9336E5" w14:textId="77777777" w:rsidR="00A232AE" w:rsidRDefault="00A232AE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  <w:shd w:val="clear" w:color="auto" w:fill="FFFF00"/>
        </w:rPr>
      </w:pPr>
    </w:p>
    <w:p w14:paraId="7DADD46B" w14:textId="77777777" w:rsidR="00A232AE" w:rsidRDefault="00EB05D2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10BAF600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Сохраняется риск возникновения техногенных пожаров, </w:t>
      </w:r>
      <w:r>
        <w:rPr>
          <w:rFonts w:ascii="Times New Roman" w:hAnsi="Times New Roman" w:cs="Times New Roman"/>
          <w:color w:val="000000"/>
          <w:sz w:val="28"/>
          <w:szCs w:val="28"/>
        </w:rPr>
        <w:t>особенно в районах сельской местности, в частном жилом секторе и садово-дачных обществах с постоянным проживанием людей.</w:t>
      </w:r>
    </w:p>
    <w:p w14:paraId="6F7C0B7B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</w:t>
      </w:r>
      <w:r>
        <w:rPr>
          <w:rFonts w:ascii="Times New Roman" w:hAnsi="Times New Roman" w:cs="Times New Roman"/>
          <w:color w:val="000000"/>
          <w:sz w:val="28"/>
          <w:szCs w:val="28"/>
        </w:rPr>
        <w:t>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 w14:paraId="04D15158" w14:textId="77777777" w:rsidR="00A232AE" w:rsidRDefault="00A232AE">
      <w:pPr>
        <w:ind w:firstLine="567"/>
        <w:jc w:val="both"/>
        <w:rPr>
          <w:highlight w:val="yellow"/>
        </w:rPr>
      </w:pPr>
    </w:p>
    <w:p w14:paraId="6D2A408F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08FB9282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Возможны случаи нарушения электроснабжения, связанные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 перегрузкой электросетей и выходом из строя трансформаторных подстанций.</w:t>
      </w:r>
    </w:p>
    <w:p w14:paraId="36302FB6" w14:textId="77777777" w:rsidR="00A232AE" w:rsidRDefault="00A232AE">
      <w:pPr>
        <w:jc w:val="both"/>
        <w:rPr>
          <w:rFonts w:ascii="Times New Roman" w:hAnsi="Times New Roman"/>
          <w:color w:val="000000"/>
          <w:sz w:val="28"/>
          <w:szCs w:val="28"/>
          <w:highlight w:val="yellow"/>
          <w:shd w:val="clear" w:color="auto" w:fill="FFFF00"/>
        </w:rPr>
      </w:pPr>
    </w:p>
    <w:p w14:paraId="71A33294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1CD85353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32015EDC" w14:textId="77777777" w:rsidR="00A232AE" w:rsidRDefault="00EB05D2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Сохраняется </w:t>
      </w:r>
      <w:r>
        <w:rPr>
          <w:rFonts w:ascii="Times New Roman" w:hAnsi="Times New Roman" w:cs="Times New Roman"/>
          <w:color w:val="000000"/>
          <w:sz w:val="28"/>
          <w:szCs w:val="28"/>
        </w:rPr>
        <w:t>риск травматизма людей из-за гололедицы на пешеходных коммуникациях населенных пунктов области.</w:t>
      </w:r>
    </w:p>
    <w:p w14:paraId="79A0F13D" w14:textId="77777777" w:rsidR="00A232AE" w:rsidRDefault="00A232AE">
      <w:pPr>
        <w:ind w:firstLine="567"/>
        <w:jc w:val="both"/>
      </w:pPr>
    </w:p>
    <w:p w14:paraId="2E53B0C4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Риск возможного схода снега и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наледевых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образований с крыш зданий и сооружений.</w:t>
      </w:r>
    </w:p>
    <w:p w14:paraId="5BB10F91" w14:textId="77777777" w:rsidR="00A232AE" w:rsidRDefault="00EB05D2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>Сохраняется риск возникновения несчастных случаев, а также случаев причин</w:t>
      </w: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>ения материального ущерба имуществу обусловленных сходом снежных масс и наледей с крыш зданий.</w:t>
      </w:r>
    </w:p>
    <w:p w14:paraId="32AF08A4" w14:textId="77777777" w:rsidR="00A232AE" w:rsidRDefault="00A232AE">
      <w:pPr>
        <w:ind w:right="-2" w:firstLine="720"/>
        <w:jc w:val="both"/>
        <w:rPr>
          <w:highlight w:val="yellow"/>
          <w:shd w:val="clear" w:color="auto" w:fill="FFFF00"/>
        </w:rPr>
      </w:pPr>
    </w:p>
    <w:p w14:paraId="7FEB42AE" w14:textId="77777777" w:rsidR="00A232AE" w:rsidRDefault="00EB05D2">
      <w:pPr>
        <w:ind w:firstLine="567"/>
        <w:jc w:val="both"/>
      </w:pPr>
      <w:bookmarkStart w:id="10" w:name="_Hlk122957635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10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7F6A1BDF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связи с изменением структуры и уменьшением толщины льда, увеличивается риск возникновения несчастных случаев и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происшествий на водоемах, связанных с провалом людей в местах проведения рыбной ловли, а также техники во время выезда на лёд водных объектов с наибольшей вероятностью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Бара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24BC3439" w14:textId="77777777" w:rsidR="00A232AE" w:rsidRDefault="00A232AE">
      <w:pPr>
        <w:ind w:firstLine="567"/>
        <w:jc w:val="both"/>
        <w:rPr>
          <w:sz w:val="28"/>
          <w:szCs w:val="28"/>
          <w:highlight w:val="yellow"/>
          <w:shd w:val="clear" w:color="auto" w:fill="FFFF00"/>
        </w:rPr>
      </w:pPr>
    </w:p>
    <w:p w14:paraId="632C2C12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 w14:paraId="30A3A5AD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Осадки в виде снега и дождя, гололедица, ухудшение дорожного покрытия, будут способствовать осложнению дорожной </w:t>
      </w:r>
      <w:r>
        <w:rPr>
          <w:rFonts w:ascii="Times New Roman" w:hAnsi="Times New Roman" w:cs="Times New Roman"/>
          <w:color w:val="000000"/>
          <w:sz w:val="28"/>
          <w:szCs w:val="28"/>
        </w:rPr>
        <w:t>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1117B059" w14:textId="77777777" w:rsidR="00A232AE" w:rsidRDefault="00EB05D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Возможно затруднение движения автотранспорта по дорогам местного значения.</w:t>
      </w:r>
    </w:p>
    <w:p w14:paraId="54D4F948" w14:textId="77777777" w:rsidR="00A232AE" w:rsidRDefault="00A232AE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  <w:bookmarkStart w:id="11" w:name="_GoBack"/>
      <w:bookmarkEnd w:id="11"/>
    </w:p>
    <w:sectPr w:rsidR="00A232AE">
      <w:headerReference w:type="even" r:id="rId8"/>
      <w:headerReference w:type="default" r:id="rId9"/>
      <w:headerReference w:type="first" r:id="rId10"/>
      <w:pgSz w:w="11906" w:h="16838"/>
      <w:pgMar w:top="993" w:right="1134" w:bottom="993" w:left="1701" w:header="284" w:footer="0" w:gutter="0"/>
      <w:cols w:space="720"/>
      <w:formProt w:val="0"/>
      <w:titlePg/>
      <w:docGrid w:linePitch="360" w:charSpace="5734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6C75C4" w14:textId="77777777" w:rsidR="00EB05D2" w:rsidRDefault="00EB05D2">
      <w:r>
        <w:separator/>
      </w:r>
    </w:p>
  </w:endnote>
  <w:endnote w:type="continuationSeparator" w:id="0">
    <w:p w14:paraId="7CB25436" w14:textId="77777777" w:rsidR="00EB05D2" w:rsidRDefault="00EB0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Times New Roman CYR">
    <w:panose1 w:val="02020603050405020304"/>
    <w:charset w:val="CC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BBFB7B" w14:textId="77777777" w:rsidR="00EB05D2" w:rsidRDefault="00EB05D2">
      <w:r>
        <w:separator/>
      </w:r>
    </w:p>
  </w:footnote>
  <w:footnote w:type="continuationSeparator" w:id="0">
    <w:p w14:paraId="0BFD1D68" w14:textId="77777777" w:rsidR="00EB05D2" w:rsidRDefault="00EB05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FB2B16" w14:textId="77777777" w:rsidR="00A232AE" w:rsidRDefault="00A232AE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28EBD3" w14:textId="77777777" w:rsidR="00A232AE" w:rsidRDefault="00A232AE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41A1C9" w14:textId="77777777" w:rsidR="00A232AE" w:rsidRDefault="00A232AE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CD3918"/>
    <w:multiLevelType w:val="multilevel"/>
    <w:tmpl w:val="08F86C14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1" w15:restartNumberingAfterBreak="0">
    <w:nsid w:val="5ECD38DD"/>
    <w:multiLevelType w:val="multilevel"/>
    <w:tmpl w:val="8C3687A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768179AD"/>
    <w:multiLevelType w:val="multilevel"/>
    <w:tmpl w:val="881AB08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232AE"/>
    <w:rsid w:val="00A232AE"/>
    <w:rsid w:val="00A644C2"/>
    <w:rsid w:val="00EB0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zh-CN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013ACC"/>
  <w15:docId w15:val="{EDC4EBFB-ECFC-4C95-9CA3-B7973823F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uiPriority="39" w:unhideWhenUsed="1" w:qFormat="1"/>
    <w:lsdException w:name="toc 5" w:uiPriority="39" w:unhideWhenUsed="1" w:qFormat="1"/>
    <w:lsdException w:name="toc 6" w:uiPriority="39" w:unhideWhenUsed="1" w:qFormat="1"/>
    <w:lsdException w:name="toc 7" w:uiPriority="39" w:unhideWhenUsed="1" w:qFormat="1"/>
    <w:lsdException w:name="toc 8" w:uiPriority="39" w:unhideWhenUsed="1" w:qFormat="1"/>
    <w:lsdException w:name="toc 9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qFormat="1"/>
    <w:lsdException w:name="footer" w:unhideWhenUsed="1" w:qFormat="1"/>
    <w:lsdException w:name="index heading" w:uiPriority="0" w:qFormat="1"/>
    <w:lsdException w:name="caption" w:uiPriority="0" w:qFormat="1"/>
    <w:lsdException w:name="table of figures" w:unhideWhenUsed="1" w:qFormat="1"/>
    <w:lsdException w:name="envelope address" w:semiHidden="1" w:unhideWhenUsed="1"/>
    <w:lsdException w:name="envelope return" w:semiHidden="1" w:unhideWhenUsed="1"/>
    <w:lsdException w:name="footnote reference" w:uiPriority="0" w:qFormat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eastAsia="zh-CN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a5">
    <w:name w:val="Символ концевой сноски"/>
    <w:qFormat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styleId="a7">
    <w:name w:val="Hyperlink"/>
    <w:qFormat/>
    <w:rPr>
      <w:color w:val="000080"/>
      <w:u w:val="single"/>
    </w:rPr>
  </w:style>
  <w:style w:type="character" w:styleId="a8">
    <w:name w:val="page number"/>
    <w:basedOn w:val="10"/>
    <w:qFormat/>
  </w:style>
  <w:style w:type="character" w:customStyle="1" w:styleId="10">
    <w:name w:val="Основной шрифт абзаца1"/>
    <w:qFormat/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InternetLink">
    <w:name w:val="Internet Link"/>
    <w:qFormat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InternetLink1">
    <w:name w:val="Internet Link1"/>
    <w:qFormat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Pr>
      <w:vertAlign w:val="superscript"/>
    </w:rPr>
  </w:style>
  <w:style w:type="character" w:customStyle="1" w:styleId="InternetLink11">
    <w:name w:val="Internet Link11"/>
    <w:qFormat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EndnoteTextChar">
    <w:name w:val="Endnote Text Char"/>
    <w:uiPriority w:val="99"/>
    <w:qFormat/>
    <w:rPr>
      <w:sz w:val="20"/>
    </w:rPr>
  </w:style>
  <w:style w:type="character" w:customStyle="1" w:styleId="Heading1Char">
    <w:name w:val="Heading 1 Char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a9">
    <w:name w:val="Заголовок Знак"/>
    <w:link w:val="aa"/>
    <w:uiPriority w:val="10"/>
    <w:qFormat/>
    <w:rPr>
      <w:sz w:val="48"/>
      <w:szCs w:val="48"/>
    </w:rPr>
  </w:style>
  <w:style w:type="character" w:customStyle="1" w:styleId="ab">
    <w:name w:val="Подзаголовок Знак"/>
    <w:link w:val="ac"/>
    <w:uiPriority w:val="11"/>
    <w:qFormat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Pr>
      <w:i/>
    </w:rPr>
  </w:style>
  <w:style w:type="character" w:customStyle="1" w:styleId="ad">
    <w:name w:val="Выделенная цитата Знак"/>
    <w:link w:val="ae"/>
    <w:uiPriority w:val="30"/>
    <w:qFormat/>
    <w:rPr>
      <w:i/>
    </w:rPr>
  </w:style>
  <w:style w:type="character" w:customStyle="1" w:styleId="HeaderChar">
    <w:name w:val="Header Char"/>
    <w:uiPriority w:val="99"/>
    <w:qFormat/>
  </w:style>
  <w:style w:type="character" w:customStyle="1" w:styleId="FooterChar">
    <w:name w:val="Footer Char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af">
    <w:name w:val="Текст сноски Знак"/>
    <w:link w:val="af0"/>
    <w:uiPriority w:val="99"/>
    <w:qFormat/>
    <w:rPr>
      <w:sz w:val="18"/>
    </w:rPr>
  </w:style>
  <w:style w:type="character" w:customStyle="1" w:styleId="af1">
    <w:name w:val="Текст концевой сноски Знак"/>
    <w:link w:val="af2"/>
    <w:uiPriority w:val="99"/>
    <w:qFormat/>
    <w:rPr>
      <w:sz w:val="20"/>
    </w:rPr>
  </w:style>
  <w:style w:type="character" w:customStyle="1" w:styleId="83">
    <w:name w:val="Основной шрифт абзаца83"/>
    <w:qFormat/>
  </w:style>
  <w:style w:type="character" w:customStyle="1" w:styleId="82">
    <w:name w:val="Основной шрифт абзаца82"/>
    <w:qFormat/>
  </w:style>
  <w:style w:type="character" w:customStyle="1" w:styleId="810">
    <w:name w:val="Основной шрифт абзаца81"/>
    <w:qFormat/>
  </w:style>
  <w:style w:type="character" w:customStyle="1" w:styleId="80">
    <w:name w:val="Основной шрифт абзаца80"/>
    <w:qFormat/>
  </w:style>
  <w:style w:type="character" w:customStyle="1" w:styleId="79">
    <w:name w:val="Основной шрифт абзаца79"/>
    <w:qFormat/>
  </w:style>
  <w:style w:type="character" w:customStyle="1" w:styleId="78">
    <w:name w:val="Основной шрифт абзаца78"/>
    <w:qFormat/>
  </w:style>
  <w:style w:type="character" w:customStyle="1" w:styleId="77">
    <w:name w:val="Основной шрифт абзаца77"/>
    <w:qFormat/>
  </w:style>
  <w:style w:type="character" w:customStyle="1" w:styleId="76">
    <w:name w:val="Основной шрифт абзаца76"/>
    <w:qFormat/>
  </w:style>
  <w:style w:type="character" w:customStyle="1" w:styleId="75">
    <w:name w:val="Основной шрифт абзаца75"/>
    <w:qFormat/>
  </w:style>
  <w:style w:type="character" w:customStyle="1" w:styleId="74">
    <w:name w:val="Основной шрифт абзаца74"/>
    <w:qFormat/>
  </w:style>
  <w:style w:type="character" w:customStyle="1" w:styleId="73">
    <w:name w:val="Основной шрифт абзаца73"/>
    <w:qFormat/>
  </w:style>
  <w:style w:type="character" w:customStyle="1" w:styleId="72">
    <w:name w:val="Основной шрифт абзаца72"/>
    <w:qFormat/>
  </w:style>
  <w:style w:type="character" w:customStyle="1" w:styleId="710">
    <w:name w:val="Основной шрифт абзаца71"/>
    <w:qFormat/>
  </w:style>
  <w:style w:type="character" w:customStyle="1" w:styleId="70">
    <w:name w:val="Основной шрифт абзаца70"/>
    <w:qFormat/>
  </w:style>
  <w:style w:type="character" w:customStyle="1" w:styleId="69">
    <w:name w:val="Основной шрифт абзаца69"/>
    <w:qFormat/>
  </w:style>
  <w:style w:type="character" w:customStyle="1" w:styleId="68">
    <w:name w:val="Основной шрифт абзаца68"/>
    <w:qFormat/>
  </w:style>
  <w:style w:type="character" w:customStyle="1" w:styleId="67">
    <w:name w:val="Основной шрифт абзаца67"/>
    <w:qFormat/>
  </w:style>
  <w:style w:type="character" w:customStyle="1" w:styleId="66">
    <w:name w:val="Основной шрифт абзаца66"/>
    <w:qFormat/>
  </w:style>
  <w:style w:type="character" w:customStyle="1" w:styleId="65">
    <w:name w:val="Основной шрифт абзаца65"/>
    <w:qFormat/>
  </w:style>
  <w:style w:type="character" w:customStyle="1" w:styleId="64">
    <w:name w:val="Основной шрифт абзаца64"/>
    <w:qFormat/>
  </w:style>
  <w:style w:type="character" w:customStyle="1" w:styleId="63">
    <w:name w:val="Основной шрифт абзаца63"/>
    <w:qFormat/>
  </w:style>
  <w:style w:type="character" w:customStyle="1" w:styleId="62">
    <w:name w:val="Основной шрифт абзаца62"/>
    <w:qFormat/>
  </w:style>
  <w:style w:type="character" w:customStyle="1" w:styleId="610">
    <w:name w:val="Основной шрифт абзаца61"/>
    <w:qFormat/>
  </w:style>
  <w:style w:type="character" w:customStyle="1" w:styleId="60">
    <w:name w:val="Основной шрифт абзаца60"/>
    <w:qFormat/>
  </w:style>
  <w:style w:type="character" w:customStyle="1" w:styleId="59">
    <w:name w:val="Основной шрифт абзаца59"/>
    <w:qFormat/>
  </w:style>
  <w:style w:type="character" w:customStyle="1" w:styleId="58">
    <w:name w:val="Основной шрифт абзаца58"/>
    <w:qFormat/>
  </w:style>
  <w:style w:type="character" w:customStyle="1" w:styleId="57">
    <w:name w:val="Основной шрифт абзаца57"/>
    <w:qFormat/>
  </w:style>
  <w:style w:type="character" w:customStyle="1" w:styleId="56">
    <w:name w:val="Основной шрифт абзаца56"/>
    <w:qFormat/>
  </w:style>
  <w:style w:type="character" w:customStyle="1" w:styleId="55">
    <w:name w:val="Основной шрифт абзаца55"/>
    <w:qFormat/>
  </w:style>
  <w:style w:type="character" w:customStyle="1" w:styleId="54">
    <w:name w:val="Основной шрифт абзаца54"/>
    <w:qFormat/>
  </w:style>
  <w:style w:type="character" w:customStyle="1" w:styleId="53">
    <w:name w:val="Основной шрифт абзаца53"/>
    <w:qFormat/>
  </w:style>
  <w:style w:type="character" w:customStyle="1" w:styleId="52">
    <w:name w:val="Основной шрифт абзаца52"/>
    <w:qFormat/>
  </w:style>
  <w:style w:type="character" w:customStyle="1" w:styleId="50">
    <w:name w:val="Основной шрифт абзаца50"/>
    <w:qFormat/>
  </w:style>
  <w:style w:type="character" w:customStyle="1" w:styleId="49">
    <w:name w:val="Основной шрифт абзаца49"/>
    <w:qFormat/>
  </w:style>
  <w:style w:type="character" w:customStyle="1" w:styleId="48">
    <w:name w:val="Основной шрифт абзаца48"/>
    <w:qFormat/>
  </w:style>
  <w:style w:type="character" w:customStyle="1" w:styleId="47">
    <w:name w:val="Основной шрифт абзаца47"/>
    <w:qFormat/>
  </w:style>
  <w:style w:type="character" w:customStyle="1" w:styleId="46">
    <w:name w:val="Основной шрифт абзаца46"/>
    <w:qFormat/>
  </w:style>
  <w:style w:type="character" w:customStyle="1" w:styleId="45">
    <w:name w:val="Основной шрифт абзаца45"/>
    <w:qFormat/>
  </w:style>
  <w:style w:type="character" w:customStyle="1" w:styleId="44">
    <w:name w:val="Основной шрифт абзаца44"/>
    <w:qFormat/>
  </w:style>
  <w:style w:type="character" w:customStyle="1" w:styleId="43">
    <w:name w:val="Основной шрифт абзаца43"/>
    <w:qFormat/>
  </w:style>
  <w:style w:type="character" w:customStyle="1" w:styleId="42">
    <w:name w:val="Основной шрифт абзаца42"/>
    <w:qFormat/>
  </w:style>
  <w:style w:type="character" w:customStyle="1" w:styleId="410">
    <w:name w:val="Основной шрифт абзаца41"/>
    <w:qFormat/>
  </w:style>
  <w:style w:type="character" w:customStyle="1" w:styleId="40">
    <w:name w:val="Основной шрифт абзаца40"/>
    <w:qFormat/>
  </w:style>
  <w:style w:type="character" w:customStyle="1" w:styleId="39">
    <w:name w:val="Основной шрифт абзаца39"/>
    <w:qFormat/>
  </w:style>
  <w:style w:type="character" w:customStyle="1" w:styleId="38">
    <w:name w:val="Основной шрифт абзаца38"/>
    <w:qFormat/>
  </w:style>
  <w:style w:type="character" w:customStyle="1" w:styleId="37">
    <w:name w:val="Основной шрифт абзаца37"/>
    <w:qFormat/>
  </w:style>
  <w:style w:type="character" w:customStyle="1" w:styleId="36">
    <w:name w:val="Основной шрифт абзаца36"/>
    <w:qFormat/>
  </w:style>
  <w:style w:type="character" w:customStyle="1" w:styleId="35">
    <w:name w:val="Основной шрифт абзаца35"/>
    <w:qFormat/>
  </w:style>
  <w:style w:type="character" w:customStyle="1" w:styleId="34">
    <w:name w:val="Основной шрифт абзаца34"/>
    <w:qFormat/>
  </w:style>
  <w:style w:type="character" w:customStyle="1" w:styleId="33">
    <w:name w:val="Основной шрифт абзаца33"/>
    <w:qFormat/>
  </w:style>
  <w:style w:type="character" w:customStyle="1" w:styleId="32">
    <w:name w:val="Основной шрифт абзаца32"/>
    <w:qFormat/>
  </w:style>
  <w:style w:type="character" w:customStyle="1" w:styleId="310">
    <w:name w:val="Основной шрифт абзаца31"/>
    <w:qFormat/>
  </w:style>
  <w:style w:type="character" w:customStyle="1" w:styleId="30">
    <w:name w:val="Основной шрифт абзаца30"/>
    <w:qFormat/>
  </w:style>
  <w:style w:type="character" w:customStyle="1" w:styleId="29">
    <w:name w:val="Основной шрифт абзаца29"/>
    <w:qFormat/>
  </w:style>
  <w:style w:type="character" w:customStyle="1" w:styleId="28">
    <w:name w:val="Основной шрифт абзаца28"/>
    <w:qFormat/>
  </w:style>
  <w:style w:type="character" w:customStyle="1" w:styleId="27">
    <w:name w:val="Основной шрифт абзаца27"/>
    <w:qFormat/>
  </w:style>
  <w:style w:type="character" w:customStyle="1" w:styleId="26">
    <w:name w:val="Основной шрифт абзаца26"/>
    <w:qFormat/>
  </w:style>
  <w:style w:type="character" w:customStyle="1" w:styleId="25">
    <w:name w:val="Основной шрифт абзаца25"/>
    <w:qFormat/>
  </w:style>
  <w:style w:type="character" w:customStyle="1" w:styleId="24">
    <w:name w:val="Основной шрифт абзаца24"/>
    <w:qFormat/>
  </w:style>
  <w:style w:type="character" w:customStyle="1" w:styleId="23">
    <w:name w:val="Основной шрифт абзаца23"/>
    <w:qFormat/>
  </w:style>
  <w:style w:type="character" w:customStyle="1" w:styleId="220">
    <w:name w:val="Основной шрифт абзаца22"/>
    <w:qFormat/>
  </w:style>
  <w:style w:type="character" w:customStyle="1" w:styleId="210">
    <w:name w:val="Основной шрифт абзаца21"/>
    <w:qFormat/>
  </w:style>
  <w:style w:type="character" w:customStyle="1" w:styleId="200">
    <w:name w:val="Основной шрифт абзаца20"/>
    <w:qFormat/>
  </w:style>
  <w:style w:type="character" w:customStyle="1" w:styleId="19">
    <w:name w:val="Основной шрифт абзаца19"/>
    <w:qFormat/>
  </w:style>
  <w:style w:type="character" w:customStyle="1" w:styleId="18">
    <w:name w:val="Основной шрифт абзаца18"/>
    <w:qFormat/>
  </w:style>
  <w:style w:type="character" w:customStyle="1" w:styleId="17">
    <w:name w:val="Основной шрифт абзаца17"/>
    <w:qFormat/>
  </w:style>
  <w:style w:type="character" w:customStyle="1" w:styleId="16">
    <w:name w:val="Основной шрифт абзаца16"/>
    <w:qFormat/>
  </w:style>
  <w:style w:type="character" w:customStyle="1" w:styleId="15">
    <w:name w:val="Основной шрифт абзаца15"/>
    <w:qFormat/>
  </w:style>
  <w:style w:type="character" w:customStyle="1" w:styleId="14">
    <w:name w:val="Основной шрифт абзаца14"/>
    <w:qFormat/>
  </w:style>
  <w:style w:type="character" w:customStyle="1" w:styleId="13">
    <w:name w:val="Основной шрифт абзаца13"/>
    <w:qFormat/>
  </w:style>
  <w:style w:type="character" w:customStyle="1" w:styleId="12">
    <w:name w:val="Основной шрифт абзаца12"/>
    <w:qFormat/>
  </w:style>
  <w:style w:type="character" w:customStyle="1" w:styleId="110">
    <w:name w:val="Основной шрифт абзаца11"/>
    <w:qFormat/>
  </w:style>
  <w:style w:type="character" w:customStyle="1" w:styleId="100">
    <w:name w:val="Основной шрифт абзаца10"/>
    <w:qFormat/>
  </w:style>
  <w:style w:type="character" w:customStyle="1" w:styleId="90">
    <w:name w:val="Основной шрифт абзаца9"/>
    <w:qFormat/>
  </w:style>
  <w:style w:type="character" w:customStyle="1" w:styleId="84">
    <w:name w:val="Основной шрифт абзаца8"/>
    <w:qFormat/>
  </w:style>
  <w:style w:type="character" w:customStyle="1" w:styleId="7a">
    <w:name w:val="Основной шрифт абзаца7"/>
    <w:qFormat/>
  </w:style>
  <w:style w:type="character" w:customStyle="1" w:styleId="6a">
    <w:name w:val="Основной шрифт абзаца6"/>
    <w:qFormat/>
  </w:style>
  <w:style w:type="character" w:customStyle="1" w:styleId="51">
    <w:name w:val="Основной шрифт абзаца5"/>
    <w:qFormat/>
  </w:style>
  <w:style w:type="character" w:customStyle="1" w:styleId="4a">
    <w:name w:val="Основной шрифт абзаца4"/>
    <w:qFormat/>
  </w:style>
  <w:style w:type="character" w:customStyle="1" w:styleId="3a">
    <w:name w:val="Основной шрифт абзаца3"/>
    <w:qFormat/>
  </w:style>
  <w:style w:type="character" w:customStyle="1" w:styleId="WW8Num1z0">
    <w:name w:val="WW8Num1z0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3z0">
    <w:name w:val="WW8Num3z0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Symbol" w:hAnsi="Symbol" w:cs="Symbol"/>
    </w:rPr>
  </w:style>
  <w:style w:type="character" w:customStyle="1" w:styleId="WW8Num5z0">
    <w:name w:val="WW8Num5z0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  <w:rPr>
      <w:rFonts w:ascii="Symbol" w:hAnsi="Symbol" w:cs="Symbol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8z0">
    <w:name w:val="WW8Num8z0"/>
    <w:qFormat/>
    <w:rPr>
      <w:rFonts w:ascii="Symbol" w:hAnsi="Symbol" w:cs="Symbol"/>
    </w:rPr>
  </w:style>
  <w:style w:type="character" w:customStyle="1" w:styleId="WW8Num9z0">
    <w:name w:val="WW8Num9z0"/>
    <w:qFormat/>
    <w:rPr>
      <w:rFonts w:ascii="Symbol" w:hAnsi="Symbol" w:cs="Symbol"/>
      <w:color w:val="000000"/>
    </w:rPr>
  </w:style>
  <w:style w:type="character" w:customStyle="1" w:styleId="WW8Num10z0">
    <w:name w:val="WW8Num10z0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</w:style>
  <w:style w:type="character" w:customStyle="1" w:styleId="WW8Num11z1">
    <w:name w:val="WW8Num11z1"/>
    <w:qFormat/>
    <w:rPr>
      <w:rFonts w:ascii="Symbol" w:hAnsi="Symbol" w:cs="Symbol"/>
    </w:rPr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2z1">
    <w:name w:val="WW8Num12z1"/>
    <w:qFormat/>
    <w:rPr>
      <w:rFonts w:ascii="Courier New" w:hAnsi="Courier New" w:cs="Courier New"/>
    </w:rPr>
  </w:style>
  <w:style w:type="character" w:customStyle="1" w:styleId="WW8Num12z2">
    <w:name w:val="WW8Num12z2"/>
    <w:qFormat/>
    <w:rPr>
      <w:rFonts w:ascii="Wingdings" w:hAnsi="Wingdings" w:cs="Wingdings"/>
    </w:rPr>
  </w:style>
  <w:style w:type="character" w:customStyle="1" w:styleId="WW8Num13z0">
    <w:name w:val="WW8Num13z0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4z0">
    <w:name w:val="WW8Num14z0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0">
    <w:name w:val="WW8Num15z0"/>
    <w:qFormat/>
    <w:rPr>
      <w:rFonts w:ascii="Symbol" w:hAnsi="Symbol" w:cs="Symbol"/>
    </w:rPr>
  </w:style>
  <w:style w:type="character" w:customStyle="1" w:styleId="WW8Num16z0">
    <w:name w:val="WW8Num16z0"/>
    <w:qFormat/>
  </w:style>
  <w:style w:type="character" w:customStyle="1" w:styleId="WW8Num16z1">
    <w:name w:val="WW8Num16z1"/>
    <w:qFormat/>
    <w:rPr>
      <w:sz w:val="27"/>
      <w:szCs w:val="27"/>
    </w:rPr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0">
    <w:name w:val="WW8Num17z0"/>
    <w:qFormat/>
    <w:rPr>
      <w:rFonts w:ascii="Symbol" w:hAnsi="Symbol" w:cs="Symbol"/>
    </w:rPr>
  </w:style>
  <w:style w:type="character" w:customStyle="1" w:styleId="WW8Num18z0">
    <w:name w:val="WW8Num18z0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0">
    <w:name w:val="WW8Num19z0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</w:style>
  <w:style w:type="character" w:customStyle="1" w:styleId="WW8Num21z0">
    <w:name w:val="WW8Num21z0"/>
    <w:qFormat/>
    <w:rPr>
      <w:rFonts w:ascii="Symbol" w:hAnsi="Symbol" w:cs="Symbol"/>
    </w:rPr>
  </w:style>
  <w:style w:type="character" w:customStyle="1" w:styleId="WW8Num21z1">
    <w:name w:val="WW8Num21z1"/>
    <w:qFormat/>
    <w:rPr>
      <w:rFonts w:ascii="Courier New" w:hAnsi="Courier New" w:cs="Courier New"/>
    </w:rPr>
  </w:style>
  <w:style w:type="character" w:customStyle="1" w:styleId="WW8Num21z2">
    <w:name w:val="WW8Num21z2"/>
    <w:qFormat/>
    <w:rPr>
      <w:rFonts w:ascii="Wingdings" w:hAnsi="Wingdings" w:cs="Wingdings"/>
    </w:rPr>
  </w:style>
  <w:style w:type="character" w:customStyle="1" w:styleId="WW8Num22z0">
    <w:name w:val="WW8Num22z0"/>
    <w:qFormat/>
  </w:style>
  <w:style w:type="character" w:customStyle="1" w:styleId="WW8Num23z0">
    <w:name w:val="WW8Num23z0"/>
    <w:qFormat/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  <w:rPr>
      <w:rFonts w:ascii="Symbol" w:hAnsi="Symbol" w:cs="Symbol"/>
    </w:rPr>
  </w:style>
  <w:style w:type="character" w:customStyle="1" w:styleId="WW8Num25z0">
    <w:name w:val="WW8Num25z0"/>
    <w:qFormat/>
  </w:style>
  <w:style w:type="character" w:customStyle="1" w:styleId="WW8Num25z1">
    <w:name w:val="WW8Num25z1"/>
    <w:qFormat/>
    <w:rPr>
      <w:rFonts w:ascii="Symbol" w:hAnsi="Symbol" w:cs="Symbol"/>
    </w:rPr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  <w:rPr>
      <w:rFonts w:ascii="Symbol" w:hAnsi="Symbol" w:cs="Symbol"/>
    </w:rPr>
  </w:style>
  <w:style w:type="character" w:customStyle="1" w:styleId="WW8Num26z1">
    <w:name w:val="WW8Num26z1"/>
    <w:qFormat/>
    <w:rPr>
      <w:rFonts w:ascii="Courier New" w:hAnsi="Courier New" w:cs="Courier New"/>
    </w:rPr>
  </w:style>
  <w:style w:type="character" w:customStyle="1" w:styleId="WW8Num26z2">
    <w:name w:val="WW8Num26z2"/>
    <w:qFormat/>
    <w:rPr>
      <w:rFonts w:ascii="Wingdings" w:hAnsi="Wingdings" w:cs="Wingdings"/>
    </w:rPr>
  </w:style>
  <w:style w:type="character" w:customStyle="1" w:styleId="af3">
    <w:name w:val="Верхний колонтитул Знак"/>
    <w:qFormat/>
  </w:style>
  <w:style w:type="character" w:customStyle="1" w:styleId="2a">
    <w:name w:val="Основной текст с отступом 2 Знак"/>
    <w:qFormat/>
    <w:rPr>
      <w:rFonts w:eastAsia="Calibri"/>
      <w:sz w:val="24"/>
      <w:szCs w:val="24"/>
    </w:rPr>
  </w:style>
  <w:style w:type="character" w:styleId="af4">
    <w:name w:val="Placeholder Text"/>
    <w:qFormat/>
    <w:rPr>
      <w:color w:val="808080"/>
    </w:rPr>
  </w:style>
  <w:style w:type="character" w:customStyle="1" w:styleId="2b">
    <w:name w:val="Основной текст (2)_"/>
    <w:qFormat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Pr>
      <w:sz w:val="16"/>
      <w:szCs w:val="16"/>
    </w:rPr>
  </w:style>
  <w:style w:type="character" w:customStyle="1" w:styleId="af5">
    <w:name w:val="Текст примечания Знак"/>
    <w:qFormat/>
  </w:style>
  <w:style w:type="character" w:customStyle="1" w:styleId="af6">
    <w:name w:val="Тема примечания Знак"/>
    <w:qFormat/>
    <w:rPr>
      <w:b/>
      <w:bCs/>
    </w:rPr>
  </w:style>
  <w:style w:type="character" w:customStyle="1" w:styleId="2c">
    <w:name w:val="Неразрешенное упоминание2"/>
    <w:qFormat/>
    <w:rPr>
      <w:color w:val="605E5C"/>
      <w:shd w:val="clear" w:color="auto" w:fill="E1DFDD"/>
    </w:rPr>
  </w:style>
  <w:style w:type="character" w:customStyle="1" w:styleId="af7">
    <w:name w:val="Нижний колонтитул Знак"/>
    <w:basedOn w:val="a0"/>
    <w:link w:val="af8"/>
    <w:uiPriority w:val="99"/>
    <w:qFormat/>
  </w:style>
  <w:style w:type="character" w:customStyle="1" w:styleId="af9">
    <w:name w:val="Основной текст Знак"/>
    <w:basedOn w:val="a0"/>
    <w:link w:val="afa"/>
    <w:qFormat/>
    <w:rPr>
      <w:lang w:eastAsia="zh-CN"/>
    </w:rPr>
  </w:style>
  <w:style w:type="character" w:customStyle="1" w:styleId="InternetLink111">
    <w:name w:val="Internet Link111"/>
    <w:qFormat/>
    <w:rPr>
      <w:color w:val="000080"/>
      <w:u w:val="single"/>
    </w:rPr>
  </w:style>
  <w:style w:type="character" w:customStyle="1" w:styleId="InternetLink2">
    <w:name w:val="Internet Link2"/>
    <w:qFormat/>
    <w:rPr>
      <w:color w:val="000080"/>
      <w:u w:val="single"/>
    </w:rPr>
  </w:style>
  <w:style w:type="character" w:customStyle="1" w:styleId="InternetLink3">
    <w:name w:val="Internet Link3"/>
    <w:qFormat/>
    <w:rPr>
      <w:color w:val="000080"/>
      <w:u w:val="single"/>
    </w:rPr>
  </w:style>
  <w:style w:type="character" w:customStyle="1" w:styleId="InternetLink4">
    <w:name w:val="Internet Link4"/>
    <w:qFormat/>
    <w:rPr>
      <w:color w:val="000080"/>
      <w:u w:val="single"/>
    </w:rPr>
  </w:style>
  <w:style w:type="character" w:customStyle="1" w:styleId="InternetLink5">
    <w:name w:val="Internet Link5"/>
    <w:qFormat/>
    <w:rPr>
      <w:color w:val="000080"/>
      <w:u w:val="single"/>
    </w:rPr>
  </w:style>
  <w:style w:type="character" w:customStyle="1" w:styleId="InternetLink6">
    <w:name w:val="Internet Link6"/>
    <w:qFormat/>
    <w:rPr>
      <w:color w:val="000080"/>
      <w:u w:val="single"/>
    </w:rPr>
  </w:style>
  <w:style w:type="character" w:customStyle="1" w:styleId="InternetLink7">
    <w:name w:val="Internet Link7"/>
    <w:qFormat/>
    <w:rPr>
      <w:color w:val="000080"/>
      <w:u w:val="single"/>
    </w:rPr>
  </w:style>
  <w:style w:type="character" w:customStyle="1" w:styleId="InternetLink8">
    <w:name w:val="Internet Link8"/>
    <w:qFormat/>
    <w:rPr>
      <w:color w:val="000080"/>
      <w:u w:val="single"/>
    </w:rPr>
  </w:style>
  <w:style w:type="character" w:customStyle="1" w:styleId="InternetLink9">
    <w:name w:val="Internet Link9"/>
    <w:qFormat/>
    <w:rPr>
      <w:color w:val="000080"/>
      <w:u w:val="single"/>
    </w:rPr>
  </w:style>
  <w:style w:type="character" w:customStyle="1" w:styleId="InternetLink10">
    <w:name w:val="Internet Link10"/>
    <w:qFormat/>
    <w:rPr>
      <w:color w:val="000080"/>
      <w:u w:val="single"/>
    </w:rPr>
  </w:style>
  <w:style w:type="character" w:customStyle="1" w:styleId="InternetLink1111">
    <w:name w:val="Internet Link1111"/>
    <w:qFormat/>
    <w:rPr>
      <w:color w:val="000080"/>
      <w:u w:val="single"/>
    </w:rPr>
  </w:style>
  <w:style w:type="character" w:customStyle="1" w:styleId="InternetLink12">
    <w:name w:val="Internet Link12"/>
    <w:qFormat/>
    <w:rPr>
      <w:color w:val="000080"/>
      <w:u w:val="single"/>
    </w:rPr>
  </w:style>
  <w:style w:type="character" w:customStyle="1" w:styleId="InternetLink13">
    <w:name w:val="Internet Link13"/>
    <w:qFormat/>
    <w:rPr>
      <w:color w:val="000080"/>
      <w:u w:val="single"/>
    </w:rPr>
  </w:style>
  <w:style w:type="character" w:customStyle="1" w:styleId="InternetLink14">
    <w:name w:val="Internet Link14"/>
    <w:qFormat/>
    <w:rPr>
      <w:color w:val="000080"/>
      <w:u w:val="single"/>
    </w:rPr>
  </w:style>
  <w:style w:type="character" w:customStyle="1" w:styleId="InternetLink15">
    <w:name w:val="Internet Link15"/>
    <w:qFormat/>
    <w:rPr>
      <w:color w:val="000080"/>
      <w:u w:val="single"/>
    </w:rPr>
  </w:style>
  <w:style w:type="character" w:customStyle="1" w:styleId="InternetLink16">
    <w:name w:val="Internet Link16"/>
    <w:qFormat/>
    <w:rPr>
      <w:color w:val="000080"/>
      <w:u w:val="single"/>
    </w:rPr>
  </w:style>
  <w:style w:type="character" w:customStyle="1" w:styleId="InternetLink17">
    <w:name w:val="Internet Link17"/>
    <w:qFormat/>
    <w:rPr>
      <w:color w:val="000080"/>
      <w:u w:val="single"/>
    </w:rPr>
  </w:style>
  <w:style w:type="character" w:customStyle="1" w:styleId="InternetLink18">
    <w:name w:val="Internet Link18"/>
    <w:qFormat/>
    <w:rPr>
      <w:color w:val="000080"/>
      <w:u w:val="single"/>
    </w:rPr>
  </w:style>
  <w:style w:type="character" w:customStyle="1" w:styleId="InternetLink19">
    <w:name w:val="Internet Link19"/>
    <w:qFormat/>
    <w:rPr>
      <w:color w:val="000080"/>
      <w:u w:val="single"/>
    </w:rPr>
  </w:style>
  <w:style w:type="character" w:customStyle="1" w:styleId="InternetLink20">
    <w:name w:val="Internet Link20"/>
    <w:qFormat/>
    <w:rPr>
      <w:color w:val="000080"/>
      <w:u w:val="single"/>
    </w:rPr>
  </w:style>
  <w:style w:type="character" w:customStyle="1" w:styleId="InternetLink21">
    <w:name w:val="Internet Link21"/>
    <w:qFormat/>
    <w:rPr>
      <w:color w:val="000080"/>
      <w:u w:val="single"/>
    </w:rPr>
  </w:style>
  <w:style w:type="character" w:customStyle="1" w:styleId="InternetLink22">
    <w:name w:val="Internet Link22"/>
    <w:qFormat/>
    <w:rPr>
      <w:color w:val="000080"/>
      <w:u w:val="single"/>
    </w:rPr>
  </w:style>
  <w:style w:type="character" w:customStyle="1" w:styleId="InternetLink23">
    <w:name w:val="Internet Link23"/>
    <w:qFormat/>
    <w:rPr>
      <w:color w:val="000080"/>
      <w:u w:val="single"/>
    </w:rPr>
  </w:style>
  <w:style w:type="character" w:customStyle="1" w:styleId="InternetLink24">
    <w:name w:val="Internet Link24"/>
    <w:qFormat/>
    <w:rPr>
      <w:color w:val="000080"/>
      <w:u w:val="single"/>
    </w:rPr>
  </w:style>
  <w:style w:type="character" w:customStyle="1" w:styleId="InternetLink25">
    <w:name w:val="Internet Link25"/>
    <w:qFormat/>
    <w:rPr>
      <w:color w:val="000080"/>
      <w:u w:val="single"/>
    </w:rPr>
  </w:style>
  <w:style w:type="character" w:customStyle="1" w:styleId="InternetLink26">
    <w:name w:val="Internet Link26"/>
    <w:qFormat/>
    <w:rPr>
      <w:color w:val="000080"/>
      <w:u w:val="single"/>
    </w:rPr>
  </w:style>
  <w:style w:type="character" w:customStyle="1" w:styleId="InternetLink27">
    <w:name w:val="Internet Link27"/>
    <w:qFormat/>
    <w:rPr>
      <w:color w:val="000080"/>
      <w:u w:val="single"/>
    </w:rPr>
  </w:style>
  <w:style w:type="character" w:customStyle="1" w:styleId="InternetLink28">
    <w:name w:val="Internet Link28"/>
    <w:qFormat/>
    <w:rPr>
      <w:color w:val="000080"/>
      <w:u w:val="single"/>
    </w:rPr>
  </w:style>
  <w:style w:type="character" w:customStyle="1" w:styleId="InternetLink29">
    <w:name w:val="Internet Link29"/>
    <w:qFormat/>
    <w:rPr>
      <w:color w:val="000080"/>
      <w:u w:val="single"/>
    </w:rPr>
  </w:style>
  <w:style w:type="character" w:customStyle="1" w:styleId="InternetLink30">
    <w:name w:val="Internet Link30"/>
    <w:qFormat/>
    <w:rPr>
      <w:color w:val="000080"/>
      <w:u w:val="single"/>
    </w:rPr>
  </w:style>
  <w:style w:type="character" w:customStyle="1" w:styleId="InternetLink31">
    <w:name w:val="Internet Link31"/>
    <w:qFormat/>
    <w:rPr>
      <w:color w:val="000080"/>
      <w:u w:val="single"/>
    </w:rPr>
  </w:style>
  <w:style w:type="character" w:customStyle="1" w:styleId="InternetLink32">
    <w:name w:val="Internet Link32"/>
    <w:qFormat/>
    <w:rPr>
      <w:color w:val="000080"/>
      <w:u w:val="single"/>
    </w:rPr>
  </w:style>
  <w:style w:type="character" w:customStyle="1" w:styleId="InternetLink33">
    <w:name w:val="Internet Link33"/>
    <w:qFormat/>
    <w:rPr>
      <w:color w:val="000080"/>
      <w:u w:val="single"/>
    </w:rPr>
  </w:style>
  <w:style w:type="character" w:customStyle="1" w:styleId="InternetLink34">
    <w:name w:val="Internet Link34"/>
    <w:qFormat/>
    <w:rPr>
      <w:color w:val="000080"/>
      <w:u w:val="single"/>
    </w:rPr>
  </w:style>
  <w:style w:type="character" w:customStyle="1" w:styleId="InternetLink35">
    <w:name w:val="Internet Link35"/>
    <w:qFormat/>
    <w:rPr>
      <w:color w:val="000080"/>
      <w:u w:val="single"/>
    </w:rPr>
  </w:style>
  <w:style w:type="character" w:customStyle="1" w:styleId="InternetLink36">
    <w:name w:val="Internet Link36"/>
    <w:qFormat/>
    <w:rPr>
      <w:color w:val="000080"/>
      <w:u w:val="single"/>
    </w:rPr>
  </w:style>
  <w:style w:type="character" w:customStyle="1" w:styleId="InternetLink37">
    <w:name w:val="Internet Link37"/>
    <w:qFormat/>
    <w:rPr>
      <w:color w:val="000080"/>
      <w:u w:val="single"/>
    </w:rPr>
  </w:style>
  <w:style w:type="character" w:customStyle="1" w:styleId="InternetLink38">
    <w:name w:val="Internet Link38"/>
    <w:qFormat/>
    <w:rPr>
      <w:color w:val="000080"/>
      <w:u w:val="single"/>
    </w:rPr>
  </w:style>
  <w:style w:type="character" w:customStyle="1" w:styleId="InternetLink39">
    <w:name w:val="Internet Link39"/>
    <w:qFormat/>
    <w:rPr>
      <w:color w:val="000080"/>
      <w:u w:val="single"/>
    </w:rPr>
  </w:style>
  <w:style w:type="character" w:customStyle="1" w:styleId="InternetLink40">
    <w:name w:val="Internet Link40"/>
    <w:qFormat/>
    <w:rPr>
      <w:color w:val="000080"/>
      <w:u w:val="single"/>
    </w:rPr>
  </w:style>
  <w:style w:type="character" w:customStyle="1" w:styleId="InternetLink41">
    <w:name w:val="Internet Link41"/>
    <w:qFormat/>
    <w:rPr>
      <w:color w:val="000080"/>
      <w:u w:val="single"/>
    </w:rPr>
  </w:style>
  <w:style w:type="character" w:customStyle="1" w:styleId="InternetLink42">
    <w:name w:val="Internet Link42"/>
    <w:qFormat/>
    <w:rPr>
      <w:color w:val="000080"/>
      <w:u w:val="single"/>
    </w:rPr>
  </w:style>
  <w:style w:type="character" w:customStyle="1" w:styleId="InternetLink43">
    <w:name w:val="Internet Link43"/>
    <w:qFormat/>
    <w:rPr>
      <w:color w:val="000080"/>
      <w:u w:val="single"/>
    </w:rPr>
  </w:style>
  <w:style w:type="character" w:customStyle="1" w:styleId="InternetLink44">
    <w:name w:val="Internet Link44"/>
    <w:qFormat/>
    <w:rPr>
      <w:color w:val="000080"/>
      <w:u w:val="single"/>
    </w:rPr>
  </w:style>
  <w:style w:type="character" w:customStyle="1" w:styleId="InternetLink45">
    <w:name w:val="Internet Link45"/>
    <w:qFormat/>
    <w:rPr>
      <w:color w:val="000080"/>
      <w:u w:val="single"/>
    </w:rPr>
  </w:style>
  <w:style w:type="character" w:customStyle="1" w:styleId="InternetLink46">
    <w:name w:val="Internet Link46"/>
    <w:qFormat/>
    <w:rPr>
      <w:color w:val="000080"/>
      <w:u w:val="single"/>
    </w:rPr>
  </w:style>
  <w:style w:type="character" w:customStyle="1" w:styleId="InternetLink47">
    <w:name w:val="Internet Link47"/>
    <w:qFormat/>
    <w:rPr>
      <w:color w:val="000080"/>
      <w:u w:val="single"/>
    </w:rPr>
  </w:style>
  <w:style w:type="character" w:customStyle="1" w:styleId="InternetLink48">
    <w:name w:val="Internet Link48"/>
    <w:qFormat/>
    <w:rPr>
      <w:color w:val="000080"/>
      <w:u w:val="single"/>
    </w:rPr>
  </w:style>
  <w:style w:type="character" w:customStyle="1" w:styleId="InternetLink49">
    <w:name w:val="Internet Link49"/>
    <w:qFormat/>
    <w:rPr>
      <w:color w:val="000080"/>
      <w:u w:val="single"/>
    </w:rPr>
  </w:style>
  <w:style w:type="character" w:customStyle="1" w:styleId="InternetLink50">
    <w:name w:val="Internet Link50"/>
    <w:qFormat/>
    <w:rPr>
      <w:color w:val="000080"/>
      <w:u w:val="single"/>
    </w:rPr>
  </w:style>
  <w:style w:type="character" w:customStyle="1" w:styleId="InternetLink51">
    <w:name w:val="Internet Link51"/>
    <w:qFormat/>
    <w:rPr>
      <w:color w:val="000080"/>
      <w:u w:val="single"/>
    </w:rPr>
  </w:style>
  <w:style w:type="character" w:customStyle="1" w:styleId="InternetLink52">
    <w:name w:val="Internet Link52"/>
    <w:qFormat/>
    <w:rPr>
      <w:color w:val="000080"/>
      <w:u w:val="single"/>
    </w:rPr>
  </w:style>
  <w:style w:type="character" w:customStyle="1" w:styleId="InternetLink53">
    <w:name w:val="Internet Link53"/>
    <w:qFormat/>
    <w:rPr>
      <w:color w:val="000080"/>
      <w:u w:val="single"/>
    </w:rPr>
  </w:style>
  <w:style w:type="character" w:customStyle="1" w:styleId="InternetLink54">
    <w:name w:val="Internet Link54"/>
    <w:qFormat/>
    <w:rPr>
      <w:color w:val="000080"/>
      <w:u w:val="single"/>
    </w:rPr>
  </w:style>
  <w:style w:type="character" w:customStyle="1" w:styleId="InternetLink55">
    <w:name w:val="Internet Link55"/>
    <w:qFormat/>
    <w:rPr>
      <w:color w:val="000080"/>
      <w:u w:val="single"/>
    </w:rPr>
  </w:style>
  <w:style w:type="character" w:customStyle="1" w:styleId="InternetLink56">
    <w:name w:val="Internet Link56"/>
    <w:qFormat/>
    <w:rPr>
      <w:color w:val="000080"/>
      <w:u w:val="single"/>
    </w:rPr>
  </w:style>
  <w:style w:type="character" w:customStyle="1" w:styleId="InternetLink57">
    <w:name w:val="Internet Link57"/>
    <w:qFormat/>
    <w:rPr>
      <w:color w:val="000080"/>
      <w:u w:val="single"/>
    </w:rPr>
  </w:style>
  <w:style w:type="character" w:customStyle="1" w:styleId="InternetLink58">
    <w:name w:val="Internet Link58"/>
    <w:qFormat/>
    <w:rPr>
      <w:color w:val="000080"/>
      <w:u w:val="single"/>
    </w:rPr>
  </w:style>
  <w:style w:type="character" w:customStyle="1" w:styleId="InternetLink59">
    <w:name w:val="Internet Link59"/>
    <w:qFormat/>
    <w:rPr>
      <w:color w:val="000080"/>
      <w:u w:val="single"/>
    </w:rPr>
  </w:style>
  <w:style w:type="character" w:customStyle="1" w:styleId="InternetLink60">
    <w:name w:val="Internet Link60"/>
    <w:qFormat/>
    <w:rPr>
      <w:color w:val="000080"/>
      <w:u w:val="single"/>
    </w:rPr>
  </w:style>
  <w:style w:type="character" w:customStyle="1" w:styleId="InternetLink61">
    <w:name w:val="Internet Link61"/>
    <w:qFormat/>
    <w:rPr>
      <w:color w:val="000080"/>
      <w:u w:val="single"/>
    </w:rPr>
  </w:style>
  <w:style w:type="character" w:customStyle="1" w:styleId="InternetLink62">
    <w:name w:val="Internet Link62"/>
    <w:qFormat/>
    <w:rPr>
      <w:color w:val="000080"/>
      <w:u w:val="single"/>
    </w:rPr>
  </w:style>
  <w:style w:type="character" w:customStyle="1" w:styleId="InternetLink63">
    <w:name w:val="Internet Link63"/>
    <w:qFormat/>
    <w:rPr>
      <w:color w:val="000080"/>
      <w:u w:val="single"/>
    </w:rPr>
  </w:style>
  <w:style w:type="character" w:customStyle="1" w:styleId="InternetLink64">
    <w:name w:val="Internet Link64"/>
    <w:qFormat/>
    <w:rPr>
      <w:color w:val="000080"/>
      <w:u w:val="single"/>
    </w:rPr>
  </w:style>
  <w:style w:type="character" w:customStyle="1" w:styleId="InternetLink65">
    <w:name w:val="Internet Link65"/>
    <w:qFormat/>
    <w:rPr>
      <w:color w:val="000080"/>
      <w:u w:val="single"/>
    </w:rPr>
  </w:style>
  <w:style w:type="character" w:customStyle="1" w:styleId="InternetLink66">
    <w:name w:val="Internet Link66"/>
    <w:qFormat/>
    <w:rPr>
      <w:color w:val="000080"/>
      <w:u w:val="single"/>
    </w:rPr>
  </w:style>
  <w:style w:type="character" w:customStyle="1" w:styleId="InternetLink67">
    <w:name w:val="Internet Link67"/>
    <w:qFormat/>
    <w:rPr>
      <w:color w:val="000080"/>
      <w:u w:val="single"/>
    </w:rPr>
  </w:style>
  <w:style w:type="character" w:customStyle="1" w:styleId="InternetLink68">
    <w:name w:val="Internet Link68"/>
    <w:qFormat/>
    <w:rPr>
      <w:color w:val="000080"/>
      <w:u w:val="single"/>
    </w:rPr>
  </w:style>
  <w:style w:type="character" w:customStyle="1" w:styleId="InternetLink69">
    <w:name w:val="Internet Link69"/>
    <w:qFormat/>
    <w:rPr>
      <w:color w:val="000080"/>
      <w:u w:val="single"/>
    </w:rPr>
  </w:style>
  <w:style w:type="character" w:customStyle="1" w:styleId="InternetLink70">
    <w:name w:val="Internet Link70"/>
    <w:qFormat/>
    <w:rPr>
      <w:color w:val="000080"/>
      <w:u w:val="single"/>
    </w:rPr>
  </w:style>
  <w:style w:type="character" w:customStyle="1" w:styleId="InternetLink71">
    <w:name w:val="Internet Link71"/>
    <w:qFormat/>
    <w:rPr>
      <w:color w:val="000080"/>
      <w:u w:val="single"/>
    </w:rPr>
  </w:style>
  <w:style w:type="character" w:customStyle="1" w:styleId="InternetLink72">
    <w:name w:val="Internet Link72"/>
    <w:qFormat/>
    <w:rPr>
      <w:color w:val="000080"/>
      <w:u w:val="single"/>
    </w:rPr>
  </w:style>
  <w:style w:type="character" w:customStyle="1" w:styleId="InternetLink73">
    <w:name w:val="Internet Link73"/>
    <w:qFormat/>
    <w:rPr>
      <w:color w:val="000080"/>
      <w:u w:val="single"/>
    </w:rPr>
  </w:style>
  <w:style w:type="character" w:customStyle="1" w:styleId="InternetLink74">
    <w:name w:val="Internet Link74"/>
    <w:qFormat/>
    <w:rPr>
      <w:color w:val="000080"/>
      <w:u w:val="single"/>
    </w:rPr>
  </w:style>
  <w:style w:type="character" w:customStyle="1" w:styleId="InternetLink75">
    <w:name w:val="Internet Link75"/>
    <w:qFormat/>
    <w:rPr>
      <w:color w:val="000080"/>
      <w:u w:val="single"/>
    </w:rPr>
  </w:style>
  <w:style w:type="character" w:customStyle="1" w:styleId="InternetLink76">
    <w:name w:val="Internet Link76"/>
    <w:qFormat/>
    <w:rPr>
      <w:color w:val="000080"/>
      <w:u w:val="single"/>
    </w:rPr>
  </w:style>
  <w:style w:type="character" w:customStyle="1" w:styleId="InternetLink77">
    <w:name w:val="Internet Link77"/>
    <w:qFormat/>
    <w:rPr>
      <w:color w:val="000080"/>
      <w:u w:val="single"/>
    </w:rPr>
  </w:style>
  <w:style w:type="character" w:customStyle="1" w:styleId="InternetLink78">
    <w:name w:val="Internet Link78"/>
    <w:qFormat/>
    <w:rPr>
      <w:color w:val="000080"/>
      <w:u w:val="single"/>
    </w:rPr>
  </w:style>
  <w:style w:type="character" w:customStyle="1" w:styleId="InternetLink79">
    <w:name w:val="Internet Link79"/>
    <w:qFormat/>
    <w:rPr>
      <w:color w:val="000080"/>
      <w:u w:val="single"/>
    </w:rPr>
  </w:style>
  <w:style w:type="character" w:customStyle="1" w:styleId="InternetLink80">
    <w:name w:val="Internet Link80"/>
    <w:qFormat/>
    <w:rPr>
      <w:color w:val="000080"/>
      <w:u w:val="single"/>
    </w:rPr>
  </w:style>
  <w:style w:type="character" w:customStyle="1" w:styleId="InternetLink81">
    <w:name w:val="Internet Link81"/>
    <w:qFormat/>
    <w:rPr>
      <w:color w:val="000080"/>
      <w:u w:val="single"/>
    </w:rPr>
  </w:style>
  <w:style w:type="character" w:customStyle="1" w:styleId="InternetLink82">
    <w:name w:val="Internet Link82"/>
    <w:qFormat/>
    <w:rPr>
      <w:color w:val="000080"/>
      <w:u w:val="single"/>
    </w:rPr>
  </w:style>
  <w:style w:type="character" w:customStyle="1" w:styleId="InternetLink83">
    <w:name w:val="Internet Link83"/>
    <w:qFormat/>
    <w:rPr>
      <w:color w:val="000080"/>
      <w:u w:val="single"/>
    </w:rPr>
  </w:style>
  <w:style w:type="character" w:customStyle="1" w:styleId="InternetLink84">
    <w:name w:val="Internet Link84"/>
    <w:qFormat/>
    <w:rPr>
      <w:color w:val="000080"/>
      <w:u w:val="single"/>
    </w:rPr>
  </w:style>
  <w:style w:type="character" w:customStyle="1" w:styleId="InternetLink85">
    <w:name w:val="Internet Link85"/>
    <w:qFormat/>
    <w:rPr>
      <w:color w:val="000080"/>
      <w:u w:val="single"/>
    </w:rPr>
  </w:style>
  <w:style w:type="character" w:customStyle="1" w:styleId="InternetLink86">
    <w:name w:val="Internet Link86"/>
    <w:qFormat/>
    <w:rPr>
      <w:color w:val="000080"/>
      <w:u w:val="single"/>
    </w:rPr>
  </w:style>
  <w:style w:type="character" w:customStyle="1" w:styleId="InternetLink87">
    <w:name w:val="Internet Link87"/>
    <w:qFormat/>
    <w:rPr>
      <w:color w:val="000080"/>
      <w:u w:val="single"/>
    </w:rPr>
  </w:style>
  <w:style w:type="character" w:customStyle="1" w:styleId="InternetLink88">
    <w:name w:val="Internet Link88"/>
    <w:qFormat/>
    <w:rPr>
      <w:color w:val="000080"/>
      <w:u w:val="single"/>
    </w:rPr>
  </w:style>
  <w:style w:type="character" w:customStyle="1" w:styleId="InternetLink89">
    <w:name w:val="Internet Link89"/>
    <w:qFormat/>
    <w:rPr>
      <w:color w:val="000080"/>
      <w:u w:val="single"/>
    </w:rPr>
  </w:style>
  <w:style w:type="character" w:customStyle="1" w:styleId="InternetLink90">
    <w:name w:val="Internet Link90"/>
    <w:qFormat/>
    <w:rPr>
      <w:color w:val="000080"/>
      <w:u w:val="single"/>
    </w:rPr>
  </w:style>
  <w:style w:type="character" w:customStyle="1" w:styleId="InternetLink91">
    <w:name w:val="Internet Link91"/>
    <w:qFormat/>
    <w:rPr>
      <w:color w:val="000080"/>
      <w:u w:val="single"/>
    </w:rPr>
  </w:style>
  <w:style w:type="character" w:customStyle="1" w:styleId="InternetLink92">
    <w:name w:val="Internet Link92"/>
    <w:qFormat/>
    <w:rPr>
      <w:color w:val="000080"/>
      <w:u w:val="single"/>
    </w:rPr>
  </w:style>
  <w:style w:type="character" w:customStyle="1" w:styleId="InternetLink93">
    <w:name w:val="Internet Link93"/>
    <w:qFormat/>
    <w:rPr>
      <w:color w:val="000080"/>
      <w:u w:val="single"/>
    </w:rPr>
  </w:style>
  <w:style w:type="character" w:customStyle="1" w:styleId="InternetLink94">
    <w:name w:val="Internet Link94"/>
    <w:qFormat/>
    <w:rPr>
      <w:color w:val="000080"/>
      <w:u w:val="single"/>
    </w:rPr>
  </w:style>
  <w:style w:type="character" w:customStyle="1" w:styleId="InternetLink95">
    <w:name w:val="Internet Link95"/>
    <w:qFormat/>
    <w:rPr>
      <w:color w:val="000080"/>
      <w:u w:val="single"/>
    </w:rPr>
  </w:style>
  <w:style w:type="character" w:customStyle="1" w:styleId="InternetLink96">
    <w:name w:val="Internet Link96"/>
    <w:qFormat/>
    <w:rPr>
      <w:color w:val="000080"/>
      <w:u w:val="single"/>
    </w:rPr>
  </w:style>
  <w:style w:type="character" w:customStyle="1" w:styleId="InternetLink97">
    <w:name w:val="Internet Link97"/>
    <w:qFormat/>
    <w:rPr>
      <w:color w:val="000080"/>
      <w:u w:val="single"/>
    </w:rPr>
  </w:style>
  <w:style w:type="character" w:customStyle="1" w:styleId="InternetLink98">
    <w:name w:val="Internet Link98"/>
    <w:qFormat/>
    <w:rPr>
      <w:color w:val="000080"/>
      <w:u w:val="single"/>
    </w:rPr>
  </w:style>
  <w:style w:type="character" w:customStyle="1" w:styleId="InternetLink99">
    <w:name w:val="Internet Link99"/>
    <w:qFormat/>
    <w:rPr>
      <w:color w:val="000080"/>
      <w:u w:val="single"/>
    </w:rPr>
  </w:style>
  <w:style w:type="character" w:customStyle="1" w:styleId="InternetLink100">
    <w:name w:val="Internet Link100"/>
    <w:qFormat/>
    <w:rPr>
      <w:color w:val="000080"/>
      <w:u w:val="single"/>
    </w:rPr>
  </w:style>
  <w:style w:type="character" w:customStyle="1" w:styleId="InternetLink101">
    <w:name w:val="Internet Link101"/>
    <w:qFormat/>
    <w:rPr>
      <w:color w:val="000080"/>
      <w:u w:val="single"/>
    </w:rPr>
  </w:style>
  <w:style w:type="character" w:customStyle="1" w:styleId="InternetLink102">
    <w:name w:val="Internet Link102"/>
    <w:qFormat/>
    <w:rPr>
      <w:color w:val="000080"/>
      <w:u w:val="single"/>
    </w:rPr>
  </w:style>
  <w:style w:type="character" w:customStyle="1" w:styleId="InternetLink103">
    <w:name w:val="Internet Link103"/>
    <w:qFormat/>
    <w:rPr>
      <w:color w:val="000080"/>
      <w:u w:val="single"/>
    </w:rPr>
  </w:style>
  <w:style w:type="character" w:customStyle="1" w:styleId="InternetLink104">
    <w:name w:val="Internet Link104"/>
    <w:qFormat/>
    <w:rPr>
      <w:color w:val="000080"/>
      <w:u w:val="single"/>
    </w:rPr>
  </w:style>
  <w:style w:type="character" w:customStyle="1" w:styleId="InternetLink105">
    <w:name w:val="Internet Link105"/>
    <w:qFormat/>
    <w:rPr>
      <w:color w:val="000080"/>
      <w:u w:val="single"/>
    </w:rPr>
  </w:style>
  <w:style w:type="character" w:customStyle="1" w:styleId="InternetLink106">
    <w:name w:val="Internet Link106"/>
    <w:qFormat/>
    <w:rPr>
      <w:color w:val="000080"/>
      <w:u w:val="single"/>
    </w:rPr>
  </w:style>
  <w:style w:type="character" w:customStyle="1" w:styleId="InternetLink107">
    <w:name w:val="Internet Link107"/>
    <w:qFormat/>
    <w:rPr>
      <w:color w:val="000080"/>
      <w:u w:val="single"/>
    </w:rPr>
  </w:style>
  <w:style w:type="character" w:customStyle="1" w:styleId="InternetLink108">
    <w:name w:val="Internet Link108"/>
    <w:qFormat/>
    <w:rPr>
      <w:color w:val="000080"/>
      <w:u w:val="single"/>
    </w:rPr>
  </w:style>
  <w:style w:type="character" w:customStyle="1" w:styleId="InternetLink109">
    <w:name w:val="Internet Link109"/>
    <w:qFormat/>
    <w:rPr>
      <w:color w:val="000080"/>
      <w:u w:val="single"/>
    </w:rPr>
  </w:style>
  <w:style w:type="character" w:customStyle="1" w:styleId="InternetLink110">
    <w:name w:val="Internet Link110"/>
    <w:qFormat/>
    <w:rPr>
      <w:color w:val="000080"/>
      <w:u w:val="single"/>
    </w:rPr>
  </w:style>
  <w:style w:type="character" w:customStyle="1" w:styleId="InternetLink112">
    <w:name w:val="Internet Link112"/>
    <w:qFormat/>
    <w:rPr>
      <w:color w:val="000080"/>
      <w:u w:val="single"/>
    </w:rPr>
  </w:style>
  <w:style w:type="character" w:customStyle="1" w:styleId="InternetLink113">
    <w:name w:val="Internet Link113"/>
    <w:qFormat/>
    <w:rPr>
      <w:color w:val="000080"/>
      <w:u w:val="single"/>
    </w:rPr>
  </w:style>
  <w:style w:type="character" w:customStyle="1" w:styleId="InternetLink114">
    <w:name w:val="Internet Link114"/>
    <w:qFormat/>
    <w:rPr>
      <w:color w:val="000080"/>
      <w:u w:val="single"/>
    </w:rPr>
  </w:style>
  <w:style w:type="character" w:customStyle="1" w:styleId="InternetLink115">
    <w:name w:val="Internet Link115"/>
    <w:qFormat/>
    <w:rPr>
      <w:color w:val="000080"/>
      <w:u w:val="single"/>
    </w:rPr>
  </w:style>
  <w:style w:type="character" w:customStyle="1" w:styleId="InternetLink116">
    <w:name w:val="Internet Link116"/>
    <w:qFormat/>
    <w:rPr>
      <w:color w:val="000080"/>
      <w:u w:val="single"/>
    </w:rPr>
  </w:style>
  <w:style w:type="character" w:customStyle="1" w:styleId="InternetLink117">
    <w:name w:val="Internet Link117"/>
    <w:qFormat/>
    <w:rPr>
      <w:color w:val="000080"/>
      <w:u w:val="single"/>
    </w:rPr>
  </w:style>
  <w:style w:type="character" w:customStyle="1" w:styleId="InternetLink118">
    <w:name w:val="Internet Link118"/>
    <w:qFormat/>
    <w:rPr>
      <w:color w:val="000080"/>
      <w:u w:val="single"/>
    </w:rPr>
  </w:style>
  <w:style w:type="character" w:customStyle="1" w:styleId="InternetLink119">
    <w:name w:val="Internet Link119"/>
    <w:qFormat/>
    <w:rPr>
      <w:color w:val="000080"/>
      <w:u w:val="single"/>
    </w:rPr>
  </w:style>
  <w:style w:type="character" w:customStyle="1" w:styleId="InternetLink120">
    <w:name w:val="Internet Link120"/>
    <w:qFormat/>
    <w:rPr>
      <w:color w:val="000080"/>
      <w:u w:val="single"/>
    </w:rPr>
  </w:style>
  <w:style w:type="character" w:customStyle="1" w:styleId="InternetLink121">
    <w:name w:val="Internet Link121"/>
    <w:qFormat/>
    <w:rPr>
      <w:color w:val="000080"/>
      <w:u w:val="single"/>
    </w:rPr>
  </w:style>
  <w:style w:type="character" w:customStyle="1" w:styleId="InternetLink122">
    <w:name w:val="Internet Link122"/>
    <w:qFormat/>
    <w:rPr>
      <w:color w:val="000080"/>
      <w:u w:val="single"/>
    </w:rPr>
  </w:style>
  <w:style w:type="character" w:customStyle="1" w:styleId="InternetLink123">
    <w:name w:val="Internet Link123"/>
    <w:qFormat/>
    <w:rPr>
      <w:color w:val="000080"/>
      <w:u w:val="single"/>
    </w:rPr>
  </w:style>
  <w:style w:type="character" w:customStyle="1" w:styleId="InternetLink124">
    <w:name w:val="Internet Link124"/>
    <w:qFormat/>
    <w:rPr>
      <w:color w:val="000080"/>
      <w:u w:val="single"/>
    </w:rPr>
  </w:style>
  <w:style w:type="character" w:customStyle="1" w:styleId="InternetLink125">
    <w:name w:val="Internet Link125"/>
    <w:qFormat/>
    <w:rPr>
      <w:color w:val="000080"/>
      <w:u w:val="single"/>
    </w:rPr>
  </w:style>
  <w:style w:type="character" w:customStyle="1" w:styleId="InternetLink126">
    <w:name w:val="Internet Link126"/>
    <w:qFormat/>
    <w:rPr>
      <w:color w:val="000080"/>
      <w:u w:val="single"/>
    </w:rPr>
  </w:style>
  <w:style w:type="character" w:customStyle="1" w:styleId="InternetLink127">
    <w:name w:val="Internet Link127"/>
    <w:qFormat/>
    <w:rPr>
      <w:color w:val="000080"/>
      <w:u w:val="single"/>
    </w:rPr>
  </w:style>
  <w:style w:type="character" w:customStyle="1" w:styleId="InternetLink128">
    <w:name w:val="Internet Link128"/>
    <w:qFormat/>
    <w:rPr>
      <w:color w:val="000080"/>
      <w:u w:val="single"/>
    </w:rPr>
  </w:style>
  <w:style w:type="character" w:customStyle="1" w:styleId="InternetLink129">
    <w:name w:val="Internet Link129"/>
    <w:qFormat/>
    <w:rPr>
      <w:color w:val="000080"/>
      <w:u w:val="single"/>
    </w:rPr>
  </w:style>
  <w:style w:type="character" w:customStyle="1" w:styleId="InternetLink130">
    <w:name w:val="Internet Link130"/>
    <w:qFormat/>
    <w:rPr>
      <w:color w:val="000080"/>
      <w:u w:val="single"/>
    </w:rPr>
  </w:style>
  <w:style w:type="character" w:customStyle="1" w:styleId="InternetLink131">
    <w:name w:val="Internet Link131"/>
    <w:qFormat/>
    <w:rPr>
      <w:color w:val="000080"/>
      <w:u w:val="single"/>
    </w:rPr>
  </w:style>
  <w:style w:type="character" w:customStyle="1" w:styleId="InternetLink132">
    <w:name w:val="Internet Link132"/>
    <w:qFormat/>
    <w:rPr>
      <w:color w:val="000080"/>
      <w:u w:val="single"/>
    </w:rPr>
  </w:style>
  <w:style w:type="character" w:customStyle="1" w:styleId="InternetLink133">
    <w:name w:val="Internet Link133"/>
    <w:qFormat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b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paragraph" w:styleId="aa">
    <w:name w:val="Title"/>
    <w:basedOn w:val="a"/>
    <w:next w:val="afa"/>
    <w:link w:val="a9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afa">
    <w:name w:val="Body Text"/>
    <w:basedOn w:val="a"/>
    <w:link w:val="af9"/>
    <w:qFormat/>
    <w:pPr>
      <w:widowControl w:val="0"/>
      <w:jc w:val="both"/>
    </w:pPr>
  </w:style>
  <w:style w:type="paragraph" w:styleId="afc">
    <w:name w:val="List"/>
    <w:basedOn w:val="afa"/>
    <w:qFormat/>
    <w:rPr>
      <w:rFonts w:cs="Mangal"/>
    </w:rPr>
  </w:style>
  <w:style w:type="paragraph" w:styleId="afd">
    <w:name w:val="caption"/>
    <w:basedOn w:val="a"/>
    <w:next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a"/>
    <w:next w:val="1b"/>
    <w:qFormat/>
  </w:style>
  <w:style w:type="paragraph" w:customStyle="1" w:styleId="1c">
    <w:name w:val="Заголовок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d">
    <w:name w:val="Указатель1"/>
    <w:basedOn w:val="a"/>
    <w:qFormat/>
    <w:pPr>
      <w:suppressLineNumbers/>
    </w:pPr>
    <w:rPr>
      <w:rFonts w:cs="Mangal"/>
    </w:rPr>
  </w:style>
  <w:style w:type="paragraph" w:styleId="aff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f2">
    <w:name w:val="endnote text"/>
    <w:basedOn w:val="a"/>
    <w:link w:val="af1"/>
    <w:uiPriority w:val="99"/>
    <w:semiHidden/>
    <w:unhideWhenUsed/>
    <w:qFormat/>
  </w:style>
  <w:style w:type="paragraph" w:styleId="aff0">
    <w:name w:val="annotation text"/>
    <w:basedOn w:val="a"/>
    <w:uiPriority w:val="99"/>
    <w:semiHidden/>
    <w:unhideWhenUsed/>
    <w:qFormat/>
  </w:style>
  <w:style w:type="paragraph" w:styleId="1b">
    <w:name w:val="index 1"/>
    <w:basedOn w:val="a"/>
    <w:next w:val="a"/>
    <w:uiPriority w:val="99"/>
    <w:semiHidden/>
    <w:unhideWhenUsed/>
    <w:qFormat/>
  </w:style>
  <w:style w:type="paragraph" w:styleId="aff1">
    <w:name w:val="annotation subject"/>
    <w:next w:val="aff0"/>
    <w:qFormat/>
    <w:rPr>
      <w:b/>
      <w:bCs/>
    </w:rPr>
  </w:style>
  <w:style w:type="paragraph" w:styleId="af0">
    <w:name w:val="footnote text"/>
    <w:basedOn w:val="a"/>
    <w:link w:val="af"/>
    <w:uiPriority w:val="99"/>
    <w:semiHidden/>
    <w:unhideWhenUsed/>
    <w:qFormat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</w:style>
  <w:style w:type="paragraph" w:styleId="91">
    <w:name w:val="toc 9"/>
    <w:basedOn w:val="a"/>
    <w:next w:val="a"/>
    <w:uiPriority w:val="39"/>
    <w:unhideWhenUsed/>
    <w:qFormat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pPr>
      <w:spacing w:after="57"/>
      <w:ind w:left="1701"/>
    </w:pPr>
  </w:style>
  <w:style w:type="paragraph" w:styleId="1e">
    <w:name w:val="toc 1"/>
    <w:basedOn w:val="a"/>
    <w:next w:val="a"/>
    <w:uiPriority w:val="39"/>
    <w:unhideWhenUsed/>
    <w:qFormat/>
    <w:pPr>
      <w:spacing w:after="57"/>
    </w:pPr>
  </w:style>
  <w:style w:type="paragraph" w:styleId="6b">
    <w:name w:val="toc 6"/>
    <w:basedOn w:val="a"/>
    <w:next w:val="a"/>
    <w:uiPriority w:val="39"/>
    <w:unhideWhenUsed/>
    <w:qFormat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</w:style>
  <w:style w:type="paragraph" w:styleId="3b">
    <w:name w:val="toc 3"/>
    <w:basedOn w:val="a"/>
    <w:next w:val="a"/>
    <w:uiPriority w:val="39"/>
    <w:unhideWhenUsed/>
    <w:qFormat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pPr>
      <w:spacing w:after="57"/>
      <w:ind w:left="1134"/>
    </w:pPr>
  </w:style>
  <w:style w:type="paragraph" w:styleId="af8">
    <w:name w:val="footer"/>
    <w:basedOn w:val="a"/>
    <w:link w:val="af7"/>
    <w:uiPriority w:val="99"/>
    <w:unhideWhenUsed/>
    <w:qFormat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c">
    <w:name w:val="Subtitle"/>
    <w:basedOn w:val="a"/>
    <w:next w:val="a"/>
    <w:link w:val="ab"/>
    <w:uiPriority w:val="11"/>
    <w:qFormat/>
    <w:pPr>
      <w:spacing w:before="200" w:after="200"/>
    </w:pPr>
    <w:rPr>
      <w:sz w:val="24"/>
      <w:szCs w:val="24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22">
    <w:name w:val="Quote"/>
    <w:basedOn w:val="a"/>
    <w:next w:val="a"/>
    <w:link w:val="20"/>
    <w:uiPriority w:val="29"/>
    <w:qFormat/>
    <w:pPr>
      <w:ind w:left="720" w:right="720"/>
    </w:pPr>
    <w:rPr>
      <w:i/>
    </w:rPr>
  </w:style>
  <w:style w:type="paragraph" w:styleId="ae">
    <w:name w:val="Intense Quote"/>
    <w:basedOn w:val="a"/>
    <w:next w:val="a"/>
    <w:link w:val="ad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2">
    <w:name w:val="Указатель112"/>
    <w:basedOn w:val="a"/>
    <w:qFormat/>
    <w:pPr>
      <w:suppressLineNumbers/>
    </w:pPr>
    <w:rPr>
      <w:rFonts w:cs="Arial"/>
    </w:rPr>
  </w:style>
  <w:style w:type="paragraph" w:customStyle="1" w:styleId="1f">
    <w:name w:val="Заголовок оглавления1"/>
    <w:uiPriority w:val="39"/>
    <w:unhideWhenUsed/>
    <w:qFormat/>
    <w:rPr>
      <w:lang w:eastAsia="zh-CN"/>
    </w:rPr>
  </w:style>
  <w:style w:type="paragraph" w:customStyle="1" w:styleId="910">
    <w:name w:val="Заголовок 91"/>
    <w:basedOn w:val="a"/>
    <w:next w:val="a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customStyle="1" w:styleId="111">
    <w:name w:val="Указатель111"/>
    <w:basedOn w:val="a"/>
    <w:qFormat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a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pPr>
      <w:ind w:left="720"/>
      <w:contextualSpacing/>
    </w:pPr>
    <w:rPr>
      <w:sz w:val="24"/>
      <w:szCs w:val="24"/>
    </w:rPr>
  </w:style>
  <w:style w:type="paragraph" w:customStyle="1" w:styleId="1f0">
    <w:name w:val="Верхний колонтитул1"/>
    <w:basedOn w:val="a"/>
    <w:uiPriority w:val="99"/>
    <w:unhideWhenUsed/>
    <w:qFormat/>
    <w:pPr>
      <w:tabs>
        <w:tab w:val="center" w:pos="7143"/>
        <w:tab w:val="right" w:pos="14287"/>
      </w:tabs>
    </w:pPr>
  </w:style>
  <w:style w:type="paragraph" w:customStyle="1" w:styleId="1f1">
    <w:name w:val="Нижний колонтитул1"/>
    <w:basedOn w:val="a"/>
    <w:uiPriority w:val="99"/>
    <w:unhideWhenUsed/>
    <w:qFormat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13">
    <w:name w:val="Заголовок1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4">
    <w:name w:val="Название объекта1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5">
    <w:name w:val="Указатель1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f2">
    <w:name w:val="Название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aaoiueaaan">
    <w:name w:val="Ia?aoiue aa?an"/>
    <w:basedOn w:val="a"/>
    <w:qFormat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Pr>
      <w:sz w:val="28"/>
    </w:rPr>
  </w:style>
  <w:style w:type="paragraph" w:customStyle="1" w:styleId="1f3">
    <w:name w:val="Стиль1"/>
    <w:basedOn w:val="314"/>
    <w:qFormat/>
    <w:pPr>
      <w:jc w:val="both"/>
    </w:pPr>
  </w:style>
  <w:style w:type="paragraph" w:customStyle="1" w:styleId="ConsPlusNonformat">
    <w:name w:val="ConsPlusNonformat"/>
    <w:qFormat/>
    <w:pPr>
      <w:widowControl w:val="0"/>
    </w:pPr>
    <w:rPr>
      <w:rFonts w:ascii="Courier New" w:hAnsi="Courier New" w:cs="Courier New"/>
      <w:lang w:eastAsia="zh-CN"/>
    </w:rPr>
  </w:style>
  <w:style w:type="paragraph" w:customStyle="1" w:styleId="ConsPlusNormal">
    <w:name w:val="ConsPlusNormal"/>
    <w:qFormat/>
    <w:pPr>
      <w:widowControl w:val="0"/>
      <w:ind w:firstLine="720"/>
    </w:pPr>
    <w:rPr>
      <w:lang w:eastAsia="zh-CN"/>
    </w:rPr>
  </w:style>
  <w:style w:type="paragraph" w:customStyle="1" w:styleId="ConsPlusTitle">
    <w:name w:val="ConsPlusTitle"/>
    <w:qFormat/>
    <w:pPr>
      <w:widowControl w:val="0"/>
    </w:pPr>
    <w:rPr>
      <w:b/>
      <w:bCs/>
      <w:lang w:eastAsia="zh-CN"/>
    </w:rPr>
  </w:style>
  <w:style w:type="paragraph" w:customStyle="1" w:styleId="aff7">
    <w:name w:val="Знак Знак Знак"/>
    <w:basedOn w:val="a"/>
    <w:qFormat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pPr>
      <w:widowControl w:val="0"/>
    </w:pPr>
    <w:rPr>
      <w:lang w:eastAsia="zh-CN"/>
    </w:rPr>
  </w:style>
  <w:style w:type="paragraph" w:styleId="aff8">
    <w:name w:val="No Spacing"/>
    <w:qFormat/>
    <w:pPr>
      <w:ind w:firstLine="567"/>
      <w:jc w:val="both"/>
    </w:pPr>
    <w:rPr>
      <w:rFonts w:ascii="Calibri" w:eastAsia="SimSun" w:hAnsi="Calibri" w:cs="Calibri"/>
      <w:color w:val="000000"/>
      <w:lang w:eastAsia="zh-CN"/>
    </w:rPr>
  </w:style>
  <w:style w:type="paragraph" w:customStyle="1" w:styleId="user">
    <w:name w:val="Содержимое таблицы (user)"/>
    <w:basedOn w:val="a"/>
    <w:qFormat/>
    <w:pPr>
      <w:widowControl w:val="0"/>
      <w:suppressLineNumbers/>
    </w:pPr>
  </w:style>
  <w:style w:type="paragraph" w:customStyle="1" w:styleId="user0">
    <w:name w:val="Заголовок таблицы (user)"/>
    <w:basedOn w:val="user"/>
    <w:qFormat/>
    <w:pPr>
      <w:jc w:val="center"/>
    </w:pPr>
    <w:rPr>
      <w:b/>
      <w:bCs/>
    </w:rPr>
  </w:style>
  <w:style w:type="paragraph" w:customStyle="1" w:styleId="user1">
    <w:name w:val="Содержимое врезки (user)"/>
    <w:basedOn w:val="afa"/>
    <w:qFormat/>
  </w:style>
  <w:style w:type="paragraph" w:customStyle="1" w:styleId="Default">
    <w:name w:val="Default"/>
    <w:qFormat/>
    <w:rPr>
      <w:rFonts w:ascii="Arial" w:eastAsia="Arial" w:hAnsi="Arial" w:cs="Arial"/>
      <w:color w:val="000000"/>
      <w:sz w:val="24"/>
      <w:szCs w:val="24"/>
      <w:lang w:eastAsia="zh-CN"/>
    </w:rPr>
  </w:style>
  <w:style w:type="paragraph" w:customStyle="1" w:styleId="4e">
    <w:name w:val="Стиль4"/>
    <w:basedOn w:val="a"/>
    <w:qFormat/>
    <w:pPr>
      <w:ind w:firstLine="567"/>
      <w:jc w:val="both"/>
    </w:pPr>
    <w:rPr>
      <w:color w:val="0000FF"/>
      <w:sz w:val="24"/>
      <w:szCs w:val="24"/>
    </w:rPr>
  </w:style>
  <w:style w:type="paragraph" w:customStyle="1" w:styleId="aff9">
    <w:name w:val="Арсенал"/>
    <w:basedOn w:val="a"/>
    <w:qFormat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pPr>
      <w:ind w:firstLine="567"/>
      <w:jc w:val="both"/>
    </w:pPr>
    <w:rPr>
      <w:rFonts w:ascii="Calibri" w:hAnsi="Calibri" w:cs="Calibri"/>
      <w:lang w:eastAsia="zh-CN"/>
    </w:rPr>
  </w:style>
  <w:style w:type="paragraph" w:customStyle="1" w:styleId="Iaui">
    <w:name w:val="Iau?i"/>
    <w:qFormat/>
    <w:pPr>
      <w:widowControl w:val="0"/>
    </w:pPr>
    <w:rPr>
      <w:rFonts w:ascii="Arial" w:eastAsia="Arial" w:hAnsi="Arial" w:cs="Arial"/>
      <w:color w:val="000000"/>
      <w:lang w:eastAsia="zh-CN"/>
    </w:rPr>
  </w:style>
  <w:style w:type="paragraph" w:customStyle="1" w:styleId="1f5">
    <w:name w:val="Без интервала1"/>
    <w:qFormat/>
    <w:rPr>
      <w:lang w:eastAsia="zh-CN"/>
    </w:rPr>
  </w:style>
  <w:style w:type="paragraph" w:customStyle="1" w:styleId="1871">
    <w:name w:val="Указатель1871"/>
    <w:basedOn w:val="1f4"/>
    <w:qFormat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paragraph" w:customStyle="1" w:styleId="1f6">
    <w:name w:val="Основной текст1"/>
    <w:basedOn w:val="a"/>
    <w:uiPriority w:val="67"/>
    <w:qFormat/>
    <w:rsid w:val="00422E55"/>
    <w:pPr>
      <w:spacing w:after="120"/>
      <w:ind w:left="283" w:firstLine="567"/>
      <w:jc w:val="both"/>
    </w:pPr>
    <w:rPr>
      <w:rFonts w:ascii="Times New Roman" w:eastAsia="Calibri" w:hAnsi="Times New Roman" w:cs="Times New Roman"/>
      <w:sz w:val="24"/>
      <w:szCs w:val="24"/>
      <w:lang w:bidi="hi-IN"/>
    </w:rPr>
  </w:style>
  <w:style w:type="numbering" w:customStyle="1" w:styleId="affa">
    <w:name w:val="Без списка"/>
    <w:uiPriority w:val="99"/>
    <w:semiHidden/>
    <w:unhideWhenUsed/>
    <w:qFormat/>
  </w:style>
  <w:style w:type="table" w:styleId="affb">
    <w:name w:val="Table Grid"/>
    <w:uiPriority w:val="5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">
    <w:name w:val="Таблица простая 1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7">
    <w:name w:val="Таблица простая 2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">
    <w:name w:val="Таблица простая 4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">
    <w:name w:val="Таблица простая 51"/>
    <w:basedOn w:val="a1"/>
    <w:uiPriority w:val="99"/>
    <w:qFormat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">
    <w:name w:val="Таблица-сетка 1 светлая1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">
    <w:name w:val="Таблица-сетка 1 светлая12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">
    <w:name w:val="Таблица-сетка 212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">
    <w:name w:val="Таблица-сетка 312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">
    <w:name w:val="Таблица-сетка 412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">
    <w:name w:val="Таблица-сетка 5 темная12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">
    <w:name w:val="Таблица-сетка 6 цветная12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">
    <w:name w:val="Таблица-сетка 7 цветная12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0">
    <w:name w:val="Список-таблица 1 светлая12"/>
    <w:basedOn w:val="a1"/>
    <w:uiPriority w:val="99"/>
    <w:qFormat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0">
    <w:name w:val="Список-таблица 212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0">
    <w:name w:val="Список-таблица 312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0">
    <w:name w:val="Список-таблица 412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0">
    <w:name w:val="Список-таблица 5 темная12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0">
    <w:name w:val="Список-таблица 6 цветная12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0">
    <w:name w:val="Список-таблица 7 цветная12"/>
    <w:basedOn w:val="a1"/>
    <w:uiPriority w:val="99"/>
    <w:qFormat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">
    <w:name w:val="Таблица-сетка 1 светлая11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1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1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1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0">
    <w:name w:val="Список-таблица 1 светлая11"/>
    <w:basedOn w:val="a1"/>
    <w:uiPriority w:val="99"/>
    <w:qFormat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0">
    <w:name w:val="Список-таблица 211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0">
    <w:name w:val="Список-таблица 31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0">
    <w:name w:val="Список-таблица 41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0">
    <w:name w:val="Список-таблица 5 темная11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0">
    <w:name w:val="Список-таблица 6 цветная11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0">
    <w:name w:val="Список-таблица 7 цветная11"/>
    <w:basedOn w:val="a1"/>
    <w:uiPriority w:val="99"/>
    <w:qFormat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476BA6-A78F-4CC8-BC0A-BCEBBC3106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26316</TotalTime>
  <Pages>6</Pages>
  <Words>1516</Words>
  <Characters>8644</Characters>
  <Application>Microsoft Office Word</Application>
  <DocSecurity>0</DocSecurity>
  <Lines>72</Lines>
  <Paragraphs>20</Paragraphs>
  <ScaleCrop>false</ScaleCrop>
  <Company>Microsoft</Company>
  <LinksUpToDate>false</LinksUpToDate>
  <CharactersWithSpaces>10140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2055</cp:revision>
  <dcterms:created xsi:type="dcterms:W3CDTF">2024-03-13T02:54:00Z</dcterms:created>
  <dcterms:modified xsi:type="dcterms:W3CDTF">2025-03-26T10:37:00Z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1049-11.1.0.11664</vt:lpwstr>
  </property>
</Properties>
</file>