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1372" w14:textId="77777777" w:rsidR="005B4FC7" w:rsidRDefault="005B4FC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ACEA12" w14:textId="77777777" w:rsidR="005B4FC7" w:rsidRDefault="00A943D7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39C9B0B" w14:textId="77777777" w:rsidR="005B4FC7" w:rsidRDefault="00A943D7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30.04.2025 г.</w:t>
      </w:r>
    </w:p>
    <w:p w14:paraId="69F4BB0D" w14:textId="77777777" w:rsidR="005B4FC7" w:rsidRDefault="00A943D7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CB8DB8E" w14:textId="77777777" w:rsidR="005B4FC7" w:rsidRDefault="00A943D7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ACBBDC4" w14:textId="77777777" w:rsidR="005B4FC7" w:rsidRDefault="00A943D7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53BC053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04E0BDE" w14:textId="77777777" w:rsidR="005B4FC7" w:rsidRDefault="00A943D7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4"/>
        <w:gridCol w:w="7791"/>
      </w:tblGrid>
      <w:tr w:rsidR="005B4FC7" w14:paraId="664FB2C7" w14:textId="77777777">
        <w:trPr>
          <w:trHeight w:val="715"/>
          <w:jc w:val="center"/>
        </w:trPr>
        <w:tc>
          <w:tcPr>
            <w:tcW w:w="206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D2A03B6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FDD4291" w14:textId="77777777" w:rsidR="005B4FC7" w:rsidRDefault="00A943D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30.04-02.05 местами сохранится высокая пожароопасность (4 класса). Сутки 30.04 ожидаются кратковременные дожди, местами сильные, ливни, грозы, град, шквалистое усиление ветра 17-22 м/с, местами порывы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м/с и более.</w:t>
            </w:r>
          </w:p>
        </w:tc>
      </w:tr>
    </w:tbl>
    <w:p w14:paraId="1A8A711C" w14:textId="77777777" w:rsidR="005B4FC7" w:rsidRDefault="005B4FC7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21F977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E6C3035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27824343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не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зарегистрировано.</w:t>
      </w:r>
    </w:p>
    <w:p w14:paraId="4B5B2B4B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398C0CE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629492C" w14:textId="77777777" w:rsidR="005B4FC7" w:rsidRDefault="00A943D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По данным Службы МОС в г. Новосибирск Формальдегид - до 1,5 ПДК (Кировский район).</w:t>
      </w:r>
    </w:p>
    <w:p w14:paraId="48E8E883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По данным КЛМС 'Искитим' в гг. Искитим и Бердск превышений ПДК нет.</w:t>
      </w:r>
    </w:p>
    <w:p w14:paraId="2A2CC707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12DC1E6E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1880EFF" w14:textId="77777777" w:rsidR="005B4FC7" w:rsidRDefault="00A943D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7BB4067A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highlight w:val="yellow"/>
          <w:shd w:val="clear" w:color="auto" w:fill="FFFF00"/>
        </w:rPr>
      </w:pPr>
    </w:p>
    <w:p w14:paraId="44697F37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1E42356D" w14:textId="77777777" w:rsidR="005B4FC7" w:rsidRDefault="00A943D7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D086545" w14:textId="77777777" w:rsidR="005B4FC7" w:rsidRDefault="00A943D7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реках </w:t>
      </w:r>
      <w:r>
        <w:rPr>
          <w:rFonts w:ascii="Times New Roman" w:hAnsi="Times New Roman"/>
          <w:bCs/>
          <w:color w:val="000000"/>
          <w:sz w:val="28"/>
          <w:szCs w:val="28"/>
        </w:rPr>
        <w:t>Омь, Каргат наблюдается незначительный рост уровня воды за счет выпавших осадков, талых вод с лесных массивов и болот. В районе г. п. Чумаково на реке Омь уровень воды повысился на 5 см и составил 1030 см при критической отметке 1100 см, сохраняется риск п</w:t>
      </w:r>
      <w:r>
        <w:rPr>
          <w:rFonts w:ascii="Times New Roman" w:hAnsi="Times New Roman"/>
          <w:bCs/>
          <w:color w:val="000000"/>
          <w:sz w:val="28"/>
          <w:szCs w:val="28"/>
        </w:rPr>
        <w:t>одтопления пониженных участков местности, достижение критической отметки маловероятно. На остальных реках области отмечается постепенное снижение уровня воды.</w:t>
      </w:r>
    </w:p>
    <w:p w14:paraId="7621FDA0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110BE32E" w14:textId="77777777" w:rsidR="005B4FC7" w:rsidRDefault="00A943D7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рском водохранилище составил 110,88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измерений), сброс 2480 м³/с, приток 3580 м³/с. Уровень воды в реке Обь в районе г. Новосибирска находится на отметке 170 см.</w:t>
      </w:r>
    </w:p>
    <w:p w14:paraId="10171F86" w14:textId="77777777" w:rsidR="005B4FC7" w:rsidRDefault="005B4FC7">
      <w:pPr>
        <w:ind w:firstLine="567"/>
        <w:jc w:val="both"/>
        <w:rPr>
          <w:color w:val="FF0000"/>
          <w:sz w:val="16"/>
          <w:szCs w:val="16"/>
          <w:highlight w:val="yellow"/>
          <w:shd w:val="clear" w:color="auto" w:fill="FFFF00"/>
        </w:rPr>
      </w:pPr>
    </w:p>
    <w:tbl>
      <w:tblPr>
        <w:tblW w:w="939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531"/>
        <w:gridCol w:w="1833"/>
        <w:gridCol w:w="1130"/>
        <w:gridCol w:w="1565"/>
        <w:gridCol w:w="1413"/>
        <w:gridCol w:w="1922"/>
      </w:tblGrid>
      <w:tr w:rsidR="005B4FC7" w14:paraId="4A477A64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19EA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Водный объект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15BA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</w:t>
            </w:r>
          </w:p>
          <w:p w14:paraId="3E0A53BE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наблюдения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6B54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Критические</w:t>
            </w:r>
          </w:p>
          <w:p w14:paraId="5B913E0B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отметки</w:t>
            </w:r>
          </w:p>
          <w:p w14:paraId="6E06259A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7D94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Уровень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воды (см) над «0»</w:t>
            </w:r>
          </w:p>
          <w:p w14:paraId="582781B0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графика на 29.04.2025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1E91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Изменение уровня воды за сутки</w:t>
            </w:r>
          </w:p>
          <w:p w14:paraId="6C4C9483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(+/-)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5EE6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Ледовые явления</w:t>
            </w:r>
          </w:p>
        </w:tc>
      </w:tr>
      <w:tr w:rsidR="005B4FC7" w14:paraId="1998289E" w14:textId="77777777">
        <w:trPr>
          <w:trHeight w:val="2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2A31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Обь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67CD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Новосибирск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00AF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11EB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1DC4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C74A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33FF99EE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FADB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8C03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Маслянино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0AA8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3B861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9EA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6655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238D0AF2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0B23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2916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Ст. Искитим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1613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98BA6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5AB7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D82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094CC8E2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9C3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9E16" w14:textId="77777777" w:rsidR="005B4FC7" w:rsidRDefault="00A943D7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Крещенка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883C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3424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1012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BD5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5508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0F0308A7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49A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B8A3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Чумаково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F492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C5715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BCD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40E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22BF9954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A0CD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797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Куйбышев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BAE6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9C1AD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584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E58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560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6D5FF97F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031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099D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Северное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879B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E084B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592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0DEC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70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4B1E9E5D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6F2E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FCD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Венгерово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397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543C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4364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BF7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300ECB5B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246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B23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Тарка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05E6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22B4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572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5F20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7FB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41D073F2" w14:textId="77777777">
        <w:trPr>
          <w:trHeight w:val="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2D5D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1150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Кыштовка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AD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34FD4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599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69C1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06F9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78ADA2C8" w14:textId="77777777">
        <w:trPr>
          <w:trHeight w:val="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DD8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Майзас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9E34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Верх-Майзас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F00D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F27A6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348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C7C5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C0CF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B4FC7" w14:paraId="1C521562" w14:textId="77777777"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CDD7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Каргат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7C43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Гавриловский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D0F0" w14:textId="77777777" w:rsidR="005B4FC7" w:rsidRDefault="00A943D7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A3C50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9A95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7F2" w14:textId="77777777" w:rsidR="005B4FC7" w:rsidRDefault="00A943D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140B1B9C" w14:textId="77777777" w:rsidR="005B4FC7" w:rsidRDefault="005B4FC7">
      <w:pPr>
        <w:jc w:val="both"/>
        <w:rPr>
          <w:rFonts w:ascii="Times New Roman" w:hAnsi="Times New Roman"/>
          <w:b/>
          <w:bCs/>
          <w:color w:val="000000"/>
          <w:sz w:val="24"/>
          <w:highlight w:val="yellow"/>
          <w:shd w:val="clear" w:color="auto" w:fill="FFFF00"/>
        </w:rPr>
      </w:pPr>
    </w:p>
    <w:p w14:paraId="092EDC55" w14:textId="77777777" w:rsidR="005B4FC7" w:rsidRDefault="00A943D7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1.5. </w:t>
      </w:r>
      <w:r>
        <w:rPr>
          <w:rFonts w:ascii="Times New Roman" w:hAnsi="Times New Roman"/>
          <w:b/>
          <w:color w:val="000000"/>
          <w:sz w:val="28"/>
          <w:szCs w:val="28"/>
        </w:rPr>
        <w:t>Лесопожарная обстановка.</w:t>
      </w:r>
    </w:p>
    <w:p w14:paraId="65C7663E" w14:textId="77777777" w:rsidR="005B4FC7" w:rsidRDefault="00A943D7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Кыштовского, Усть-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Куйбышевского, Убинского,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Каргатского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Ордынского, и Сузунского районов установилась высокая пожароопасность 4-го класса, на остальной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области — пожароопасность 1-го, местами 2-го классов.</w:t>
      </w:r>
    </w:p>
    <w:p w14:paraId="2DAA4FA9" w14:textId="77777777" w:rsidR="005B4FC7" w:rsidRDefault="00A943D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 Действующих лесных пожаров нет.</w:t>
      </w:r>
    </w:p>
    <w:p w14:paraId="79BED8E3" w14:textId="77777777" w:rsidR="005B4FC7" w:rsidRDefault="00A943D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по маршруту №1 (Куйбышевский, </w:t>
      </w:r>
      <w:proofErr w:type="spellStart"/>
      <w:r>
        <w:rPr>
          <w:rFonts w:ascii="Times New Roman" w:hAnsi="Times New Roman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sz w:val="26"/>
          <w:szCs w:val="26"/>
        </w:rPr>
        <w:t>, Северный, Венгеровский районы).</w:t>
      </w:r>
    </w:p>
    <w:p w14:paraId="29937C25" w14:textId="77777777" w:rsidR="005B4FC7" w:rsidRDefault="00A943D7">
      <w:pPr>
        <w:ind w:firstLine="567"/>
        <w:jc w:val="both"/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</w:pP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>По данным космического мониторинга за сутки на территории области термических точек не зафиксировано (АППГ- 26, в 5-ти км зоне - 24).  Всего с начал</w:t>
      </w: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>а года зарегистрировано - 1329 термических точек, из них в 5-ти км зоне - 1069 (АППГ - 281, в 5-ти км зоне — 229)</w:t>
      </w:r>
      <w:r>
        <w:rPr>
          <w:rStyle w:val="10"/>
          <w:rFonts w:ascii="Times New Roman" w:eastAsia="SimSun" w:hAnsi="Times New Roman"/>
          <w:bCs/>
          <w:iCs/>
          <w:color w:val="000000"/>
          <w:sz w:val="26"/>
          <w:szCs w:val="26"/>
        </w:rPr>
        <w:t>.</w:t>
      </w:r>
    </w:p>
    <w:p w14:paraId="1A0E5EB3" w14:textId="77777777" w:rsidR="005B4FC7" w:rsidRDefault="005B4FC7">
      <w:pPr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highlight w:val="yellow"/>
          <w:shd w:val="clear" w:color="auto" w:fill="FFFF00"/>
        </w:rPr>
      </w:pPr>
    </w:p>
    <w:p w14:paraId="3453C8E7" w14:textId="77777777" w:rsidR="005B4FC7" w:rsidRDefault="00A943D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0D4F1186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2D5FFFB9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56E21EF8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3BCAE3DD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Стабильная. За прошедшие сутки на территории НСО </w:t>
      </w:r>
      <w:r>
        <w:rPr>
          <w:rFonts w:ascii="Times New Roman" w:hAnsi="Times New Roman"/>
          <w:color w:val="000000"/>
          <w:sz w:val="28"/>
          <w:szCs w:val="28"/>
        </w:rPr>
        <w:t>сейсмических событий не зарегистрировано.</w:t>
      </w:r>
    </w:p>
    <w:p w14:paraId="719471F8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6E52B61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00BE24D9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9984EEF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318DFDA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6C504F93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</w:t>
      </w:r>
      <w:r>
        <w:rPr>
          <w:rFonts w:ascii="Times New Roman" w:hAnsi="Times New Roman"/>
          <w:color w:val="000000"/>
          <w:sz w:val="28"/>
          <w:szCs w:val="28"/>
        </w:rPr>
        <w:t>(карантин) по бруцеллезу крупного рогатого скота.</w:t>
      </w:r>
    </w:p>
    <w:p w14:paraId="6009A464" w14:textId="77777777" w:rsidR="005B4FC7" w:rsidRDefault="00A943D7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6CF46B5D" w14:textId="77777777" w:rsidR="005B4FC7" w:rsidRDefault="00A943D7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мероприятия (карантин) по бешенству.</w:t>
      </w:r>
    </w:p>
    <w:p w14:paraId="77C7C338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highlight w:val="yellow"/>
          <w:shd w:val="clear" w:color="auto" w:fill="FFFF00"/>
        </w:rPr>
      </w:pPr>
    </w:p>
    <w:p w14:paraId="45994609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14:paraId="2420A981" w14:textId="77777777" w:rsidR="005B4FC7" w:rsidRDefault="00A943D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20 техногенных пожаров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(г. Новосибирск: Кировский, Калининский, районы, г. Искити</w:t>
      </w:r>
      <w:r>
        <w:rPr>
          <w:rFonts w:ascii="Times New Roman" w:hAnsi="Times New Roman"/>
          <w:color w:val="000000"/>
          <w:sz w:val="28"/>
          <w:szCs w:val="28"/>
        </w:rPr>
        <w:t xml:space="preserve">м, Тогучинский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Льниха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Кудрино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 район, с. Криводановка, п. Красный Яр, Куйбышевский район, г. Куйбышев, с. Чумаково,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из них в жилом секторе 5, в результате которых погибших и травмированных нет.</w:t>
      </w:r>
    </w:p>
    <w:p w14:paraId="1413725D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9170B9D" w14:textId="77777777" w:rsidR="005B4FC7" w:rsidRDefault="005B4F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142557DC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77A853E2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FA6F173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89956F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3366FD5" w14:textId="77777777" w:rsidR="005B4FC7" w:rsidRDefault="00A943D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A6D142D" w14:textId="77777777" w:rsidR="005B4FC7" w:rsidRDefault="005B4FC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65ABB4FF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074B92C0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 прошедшие сутки на водных объектах </w:t>
      </w:r>
      <w:r>
        <w:rPr>
          <w:rFonts w:ascii="Times New Roman" w:hAnsi="Times New Roman"/>
          <w:color w:val="000000"/>
          <w:sz w:val="28"/>
          <w:szCs w:val="28"/>
        </w:rPr>
        <w:t>происшествий не зарегистрировано.</w:t>
      </w:r>
    </w:p>
    <w:p w14:paraId="794989BE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15362E7E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5AA263F9" w14:textId="77777777" w:rsidR="005B4FC7" w:rsidRDefault="00A943D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9 ДТП, в результате которых погибших нет, 9 человек травмировано.</w:t>
      </w:r>
    </w:p>
    <w:p w14:paraId="22E23D3F" w14:textId="77777777" w:rsidR="005B4FC7" w:rsidRDefault="00A94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неблагоприятными погодными условиями временно прекращено автобусное сообщение с 21 населенными пунктами в Венгеровском, Татарском, </w:t>
      </w:r>
      <w:proofErr w:type="spellStart"/>
      <w:r>
        <w:rPr>
          <w:sz w:val="28"/>
          <w:szCs w:val="28"/>
        </w:rPr>
        <w:t>Купинском</w:t>
      </w:r>
      <w:proofErr w:type="spellEnd"/>
      <w:r>
        <w:rPr>
          <w:sz w:val="28"/>
          <w:szCs w:val="28"/>
        </w:rPr>
        <w:t xml:space="preserve"> районах, </w:t>
      </w:r>
      <w:bookmarkStart w:id="0" w:name="_Hlk193454515"/>
      <w:bookmarkStart w:id="1" w:name="_Hlk193996016"/>
      <w:bookmarkStart w:id="2" w:name="_Hlk193564663"/>
      <w:r>
        <w:rPr>
          <w:sz w:val="28"/>
          <w:szCs w:val="28"/>
        </w:rPr>
        <w:t>сообщение осуществляется автомобилями повышенной проходимости.</w:t>
      </w:r>
      <w:bookmarkEnd w:id="0"/>
      <w:bookmarkEnd w:id="1"/>
      <w:bookmarkEnd w:id="2"/>
    </w:p>
    <w:p w14:paraId="5C54620B" w14:textId="77777777" w:rsidR="005B4FC7" w:rsidRDefault="00A943D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повышением уровня воды </w:t>
      </w:r>
      <w:r>
        <w:rPr>
          <w:rFonts w:ascii="Times New Roman" w:hAnsi="Times New Roman"/>
          <w:color w:val="000000"/>
          <w:sz w:val="28"/>
          <w:szCs w:val="28"/>
        </w:rPr>
        <w:t xml:space="preserve">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Лисьи Норки Убинского района. Главой Крещенского сельсовета организована лодочная переправа.</w:t>
      </w:r>
    </w:p>
    <w:p w14:paraId="2C4216C4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7E701DB7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</w:t>
      </w:r>
      <w:r>
        <w:rPr>
          <w:rFonts w:ascii="Times New Roman" w:hAnsi="Times New Roman"/>
          <w:b/>
          <w:color w:val="000000"/>
          <w:sz w:val="28"/>
          <w:szCs w:val="28"/>
        </w:rPr>
        <w:t>оисшествий.</w:t>
      </w:r>
    </w:p>
    <w:p w14:paraId="2E30DE62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23D01478" w14:textId="77777777" w:rsidR="005B4FC7" w:rsidRDefault="00A943D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Переменная облачность, ночью и утром в отдельных районах кратковременные дожди, грозы, при грозах местами сильные дожди, днем преимущественно без осадков, по востоку местами небольшие дожди, грозы.</w:t>
      </w:r>
    </w:p>
    <w:p w14:paraId="00AE0249" w14:textId="77777777" w:rsidR="005B4FC7" w:rsidRDefault="00A943D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Ветер западн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ый ночью и утром 10-15 м/с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усилением до 23 м/с порывы до 25 м/с и более, днем 7-12 м/с местами порывы 20 м/с.</w:t>
      </w:r>
    </w:p>
    <w:p w14:paraId="2E9A50F6" w14:textId="77777777" w:rsidR="005B4FC7" w:rsidRDefault="00A943D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+3, +8°С, местами до -2°С, днём +9, +14°С.</w:t>
      </w:r>
    </w:p>
    <w:p w14:paraId="7120A7CF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CD2AF9E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9A80290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</w:t>
      </w:r>
      <w:r>
        <w:rPr>
          <w:rFonts w:ascii="Times New Roman" w:hAnsi="Times New Roman"/>
          <w:color w:val="000000"/>
          <w:sz w:val="28"/>
          <w:szCs w:val="28"/>
        </w:rPr>
        <w:t>ь накоплению вредных примесей в воздухе города. Общий уровень загрязнения ожидается пониженный.</w:t>
      </w:r>
    </w:p>
    <w:p w14:paraId="0D7710B4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highlight w:val="yellow"/>
          <w:shd w:val="clear" w:color="auto" w:fill="FFFF00"/>
        </w:rPr>
      </w:pPr>
    </w:p>
    <w:p w14:paraId="2BC87A52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50966B8" w14:textId="77777777" w:rsidR="005B4FC7" w:rsidRDefault="00A943D7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4B66CE6" w14:textId="77777777" w:rsidR="005B4FC7" w:rsidRDefault="00A943D7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северных реках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продолжится незначительное увеличение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Достижение критических отметок маловероятно. Сохраняется риск подтопления пониженных участков местности.</w:t>
      </w:r>
    </w:p>
    <w:p w14:paraId="357C750B" w14:textId="77777777" w:rsidR="005B4FC7" w:rsidRDefault="00A943D7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250</w:t>
      </w:r>
      <w:r>
        <w:rPr>
          <w:rFonts w:ascii="Times New Roman" w:hAnsi="Times New Roman"/>
          <w:bCs/>
          <w:color w:val="000000"/>
          <w:sz w:val="28"/>
          <w:szCs w:val="28"/>
        </w:rPr>
        <w:t>0 ± 50 м3/с, при этом уровень воды по гидропосту на р. Обь в городе Новосибирске ожидается в пределах 165 ± 10см.</w:t>
      </w:r>
    </w:p>
    <w:p w14:paraId="02A2F766" w14:textId="77777777" w:rsidR="005B4FC7" w:rsidRDefault="005B4FC7">
      <w:pPr>
        <w:tabs>
          <w:tab w:val="left" w:pos="0"/>
        </w:tabs>
        <w:ind w:firstLine="567"/>
        <w:rPr>
          <w:rFonts w:ascii="Times New Roman" w:hAnsi="Times New Roman"/>
          <w:highlight w:val="yellow"/>
          <w:shd w:val="clear" w:color="auto" w:fill="FFFF00"/>
        </w:rPr>
      </w:pPr>
    </w:p>
    <w:p w14:paraId="40F9B3B6" w14:textId="77777777" w:rsidR="005B4FC7" w:rsidRDefault="00A943D7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467014AD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</w:t>
      </w:r>
      <w:r>
        <w:rPr>
          <w:rFonts w:ascii="Times New Roman" w:hAnsi="Times New Roman"/>
          <w:color w:val="000000"/>
          <w:sz w:val="28"/>
          <w:szCs w:val="28"/>
        </w:rPr>
        <w:t>е озона в озоновом слое выше нормы.</w:t>
      </w:r>
    </w:p>
    <w:p w14:paraId="54D60D3C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4"/>
          <w:highlight w:val="yellow"/>
          <w:shd w:val="clear" w:color="auto" w:fill="FFFF00"/>
        </w:rPr>
      </w:pPr>
    </w:p>
    <w:p w14:paraId="32C68F37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0670F159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8 районов Новосибирской области (Кыштовского,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Куйбышевского, Убинского,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Ордынского,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и Сузунского) прогнозируется высокая пожароопасность 4-го класса, на остальной территории области пожароопасность 3-го и 2-го, местами 1-го классов.</w:t>
      </w:r>
    </w:p>
    <w:p w14:paraId="35E797EF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на территориях, прилегающих к крупным населенным пу</w:t>
      </w:r>
      <w:r>
        <w:rPr>
          <w:rFonts w:ascii="Times New Roman" w:hAnsi="Times New Roman"/>
          <w:color w:val="000000"/>
          <w:sz w:val="28"/>
          <w:szCs w:val="28"/>
        </w:rPr>
        <w:t xml:space="preserve">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обществ, в связи с выездом населения на дачные участки.</w:t>
      </w:r>
    </w:p>
    <w:p w14:paraId="10BC72EF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</w:t>
      </w:r>
      <w:r>
        <w:rPr>
          <w:rFonts w:ascii="Times New Roman" w:hAnsi="Times New Roman"/>
          <w:color w:val="000000"/>
          <w:sz w:val="28"/>
          <w:szCs w:val="28"/>
        </w:rPr>
        <w:t>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 с наибольшей вероятностью в районах с высокой пожароопасностью 4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а. </w:t>
      </w:r>
    </w:p>
    <w:p w14:paraId="2891FCC3" w14:textId="77777777" w:rsidR="005B4FC7" w:rsidRDefault="005B4FC7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039A98B0" w14:textId="77777777" w:rsidR="005B4FC7" w:rsidRDefault="00A943D7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5CE0553A" w14:textId="77777777" w:rsidR="005B4FC7" w:rsidRDefault="00A943D7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532823D" w14:textId="77777777" w:rsidR="005B4FC7" w:rsidRDefault="005B4FC7">
      <w:pPr>
        <w:ind w:firstLine="567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1DBB34C8" w14:textId="77777777" w:rsidR="005B4FC7" w:rsidRDefault="00A943D7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31E48F3C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2857BB94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за медицинской помощью, связанные с укусами </w:t>
      </w:r>
      <w:r>
        <w:rPr>
          <w:rFonts w:ascii="Times New Roman" w:hAnsi="Times New Roman"/>
          <w:color w:val="000000"/>
          <w:sz w:val="28"/>
          <w:szCs w:val="28"/>
        </w:rPr>
        <w:t>клещей, которые являются переносчиками клещевого энцефалита.</w:t>
      </w:r>
    </w:p>
    <w:p w14:paraId="48C3DAE2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1CB0D9D5" w14:textId="77777777" w:rsidR="005B4FC7" w:rsidRDefault="005B4FC7">
      <w:pPr>
        <w:ind w:firstLine="567"/>
        <w:jc w:val="both"/>
        <w:rPr>
          <w:rFonts w:ascii="Times New Roman" w:hAnsi="Times New Roman"/>
          <w:b/>
          <w:color w:val="000000"/>
          <w:sz w:val="24"/>
          <w:highlight w:val="yellow"/>
          <w:shd w:val="clear" w:color="auto" w:fill="FFFF00"/>
        </w:rPr>
      </w:pPr>
    </w:p>
    <w:p w14:paraId="47A19007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1C1F399B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74F1B9B6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округа.</w:t>
      </w:r>
    </w:p>
    <w:p w14:paraId="786E631D" w14:textId="77777777" w:rsidR="005B4FC7" w:rsidRDefault="005B4FC7">
      <w:pPr>
        <w:shd w:val="clear" w:color="auto" w:fill="FFFFFF"/>
        <w:ind w:firstLine="567"/>
        <w:jc w:val="both"/>
        <w:rPr>
          <w:highlight w:val="yellow"/>
          <w:shd w:val="clear" w:color="auto" w:fill="FFFF00"/>
        </w:rPr>
      </w:pPr>
    </w:p>
    <w:p w14:paraId="3DDD543C" w14:textId="77777777" w:rsidR="005B4FC7" w:rsidRDefault="00A943D7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6EF54FA5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53FD6294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</w:t>
      </w:r>
      <w:r>
        <w:rPr>
          <w:rFonts w:ascii="Times New Roman" w:hAnsi="Times New Roman"/>
          <w:color w:val="000000"/>
          <w:sz w:val="28"/>
          <w:szCs w:val="28"/>
        </w:rPr>
        <w:t>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пункты.</w:t>
      </w:r>
    </w:p>
    <w:p w14:paraId="3ABBA880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C3BFD15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3468EC84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Возрастает риск возникновения аварий в системе электроснабжения в следствии шквалистого усиления ветра до 23 м/с, а местами с порывами до 25 м/с и более, связанных с повреждением (обрывом) линий св</w:t>
      </w:r>
      <w:r>
        <w:rPr>
          <w:rFonts w:ascii="Times New Roman" w:hAnsi="Times New Roman"/>
          <w:color w:val="000000"/>
          <w:sz w:val="28"/>
          <w:szCs w:val="28"/>
        </w:rPr>
        <w:t>язи и электропередач. При прохождении грозового фронта существует вероятность разрушения и возгорания объектов электроэнергетики в результате короткого замыкания или удара молнии.</w:t>
      </w:r>
    </w:p>
    <w:p w14:paraId="38464E48" w14:textId="77777777" w:rsidR="005B4FC7" w:rsidRDefault="005B4FC7">
      <w:pPr>
        <w:ind w:firstLine="567"/>
        <w:jc w:val="both"/>
        <w:rPr>
          <w:highlight w:val="yellow"/>
          <w:shd w:val="clear" w:color="auto" w:fill="FFFF00"/>
        </w:rPr>
      </w:pPr>
    </w:p>
    <w:p w14:paraId="7C36012F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3ED870E5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Существует вероятность падения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ревьев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конструкций вследствие увеличения ветровой нагрузки при шквалистом усиление ветра 23 м/с и местами порывами 25 м/с и более.</w:t>
      </w:r>
    </w:p>
    <w:p w14:paraId="106FCEBF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Возможны аварии на котельных, случаи выхода из строя отдельных участков теплотрасс и трубопроводов обеспе</w:t>
      </w:r>
      <w:r>
        <w:rPr>
          <w:rFonts w:ascii="Times New Roman" w:hAnsi="Times New Roman"/>
          <w:color w:val="000000"/>
          <w:sz w:val="28"/>
          <w:szCs w:val="28"/>
        </w:rPr>
        <w:t xml:space="preserve">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</w:t>
      </w:r>
      <w:r>
        <w:rPr>
          <w:rFonts w:ascii="Times New Roman" w:hAnsi="Times New Roman"/>
          <w:color w:val="000000"/>
          <w:sz w:val="28"/>
          <w:szCs w:val="28"/>
        </w:rPr>
        <w:t>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районах.</w:t>
      </w:r>
    </w:p>
    <w:p w14:paraId="2C5B28CA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40389816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562F6180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72BC5FB6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3FB0BEC1" w14:textId="77777777" w:rsidR="005B4FC7" w:rsidRDefault="00A943D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7A92D2D8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Осадки в виде дождя, </w:t>
      </w:r>
      <w:r>
        <w:rPr>
          <w:rFonts w:ascii="Times New Roman" w:hAnsi="Times New Roman"/>
          <w:color w:val="000000"/>
          <w:sz w:val="28"/>
          <w:szCs w:val="28"/>
        </w:rPr>
        <w:t xml:space="preserve">ливни, грозы, град, шквалистый ветер, увеличение количества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</w:t>
      </w:r>
      <w:r>
        <w:rPr>
          <w:rFonts w:ascii="Times New Roman" w:hAnsi="Times New Roman"/>
          <w:color w:val="000000"/>
          <w:sz w:val="28"/>
          <w:szCs w:val="28"/>
        </w:rPr>
        <w:t>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6DAF9569" w14:textId="77777777" w:rsidR="005B4FC7" w:rsidRDefault="00A943D7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прогнозируемыми и выпавшими осадками возможно затруднение движения автотранспорта по грунтовым д</w:t>
      </w:r>
      <w:r>
        <w:rPr>
          <w:rFonts w:ascii="Times New Roman" w:hAnsi="Times New Roman"/>
          <w:color w:val="000000"/>
          <w:sz w:val="28"/>
          <w:szCs w:val="28"/>
        </w:rPr>
        <w:t>орогам области.</w:t>
      </w:r>
    </w:p>
    <w:p w14:paraId="0403E18C" w14:textId="77777777" w:rsidR="005B4FC7" w:rsidRDefault="005B4FC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B74F7" w14:textId="1B2046C8" w:rsidR="005B4FC7" w:rsidRDefault="008C2B4C">
      <w:pPr>
        <w:jc w:val="both"/>
        <w:rPr>
          <w:b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3" w:name="_GoBack"/>
      <w:bookmarkEnd w:id="3"/>
    </w:p>
    <w:sectPr w:rsidR="005B4FC7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66BF5" w14:textId="77777777" w:rsidR="00A943D7" w:rsidRDefault="00A943D7">
      <w:pPr>
        <w:spacing w:line="240" w:lineRule="auto"/>
      </w:pPr>
      <w:r>
        <w:separator/>
      </w:r>
    </w:p>
  </w:endnote>
  <w:endnote w:type="continuationSeparator" w:id="0">
    <w:p w14:paraId="41A6A557" w14:textId="77777777" w:rsidR="00A943D7" w:rsidRDefault="00A94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9246" w14:textId="77777777" w:rsidR="00A943D7" w:rsidRDefault="00A943D7">
      <w:pPr>
        <w:spacing w:line="240" w:lineRule="auto"/>
      </w:pPr>
      <w:r>
        <w:separator/>
      </w:r>
    </w:p>
  </w:footnote>
  <w:footnote w:type="continuationSeparator" w:id="0">
    <w:p w14:paraId="3B460EAA" w14:textId="77777777" w:rsidR="00A943D7" w:rsidRDefault="00A94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9648" w14:textId="77777777" w:rsidR="005B4FC7" w:rsidRDefault="005B4FC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7553" w14:textId="77777777" w:rsidR="005B4FC7" w:rsidRDefault="005B4FC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58D0" w14:textId="77777777" w:rsidR="005B4FC7" w:rsidRDefault="005B4FC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13B"/>
    <w:multiLevelType w:val="multilevel"/>
    <w:tmpl w:val="22601E1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FC7"/>
    <w:rsid w:val="005B4FC7"/>
    <w:rsid w:val="008C2B4C"/>
    <w:rsid w:val="00A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42CD"/>
  <w15:docId w15:val="{6956FAD4-70A7-40E3-A8FA-0AC2A51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">
    <w:name w:val="Содержимое таблицы (user)"/>
    <w:basedOn w:val="a"/>
    <w:qFormat/>
    <w:pPr>
      <w:widowControl w:val="0"/>
      <w:suppressLineNumbers/>
    </w:pPr>
  </w:style>
  <w:style w:type="paragraph" w:customStyle="1" w:styleId="user0">
    <w:name w:val="Заголовок таблицы (user)"/>
    <w:basedOn w:val="user"/>
    <w:qFormat/>
    <w:pPr>
      <w:jc w:val="center"/>
    </w:pPr>
    <w:rPr>
      <w:b/>
      <w:bCs/>
    </w:rPr>
  </w:style>
  <w:style w:type="paragraph" w:customStyle="1" w:styleId="user1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3B0A-BC18-4EB0-B7CC-29F3852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30645</TotalTime>
  <Pages>1</Pages>
  <Words>1775</Words>
  <Characters>10121</Characters>
  <Application>Microsoft Office Word</Application>
  <DocSecurity>0</DocSecurity>
  <Lines>84</Lines>
  <Paragraphs>23</Paragraphs>
  <ScaleCrop>false</ScaleCrop>
  <Company>Microsoft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2489</cp:revision>
  <cp:lastPrinted>2025-04-06T04:27:00Z</cp:lastPrinted>
  <dcterms:created xsi:type="dcterms:W3CDTF">2024-03-13T16:54:00Z</dcterms:created>
  <dcterms:modified xsi:type="dcterms:W3CDTF">2025-04-29T10:54:00Z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