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DEC7" w14:textId="77777777" w:rsidR="00FD6643" w:rsidRDefault="006845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DDD4C70" w14:textId="77777777" w:rsidR="00FD6643" w:rsidRDefault="006845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30.07.2025 г.</w:t>
      </w:r>
    </w:p>
    <w:p w14:paraId="3DCA3DDA" w14:textId="77777777" w:rsidR="00FD6643" w:rsidRDefault="006845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2B3B3E2" w14:textId="77777777" w:rsidR="00FD6643" w:rsidRDefault="006845C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30896DB" w14:textId="77777777" w:rsidR="00FD6643" w:rsidRDefault="006845C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4B901A69" w14:textId="77777777" w:rsidR="00FD6643" w:rsidRDefault="00FD6643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521997" w14:textId="77777777" w:rsidR="00FD6643" w:rsidRDefault="006845C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FD6643" w14:paraId="17EF550A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2ACA1D4" w14:textId="77777777" w:rsidR="00FD6643" w:rsidRDefault="006845C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3C9121D" w14:textId="77777777" w:rsidR="00FD6643" w:rsidRDefault="006845C7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30-31.07 местами ожидается аномально жаркая погода с максимальными температурами +30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bidi="hi-IN"/>
              </w:rPr>
              <w:t>°С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 и выше.</w:t>
            </w:r>
          </w:p>
          <w:p w14:paraId="13C8C30C" w14:textId="77777777" w:rsidR="00FD6643" w:rsidRDefault="006845C7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30.07-01.08 местами ожидается высокая пожароопасность (4 класса).</w:t>
            </w:r>
          </w:p>
        </w:tc>
      </w:tr>
    </w:tbl>
    <w:p w14:paraId="539E2484" w14:textId="77777777" w:rsidR="00FD6643" w:rsidRDefault="00FD6643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4EBCB85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14EB98EB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2D561C8E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B923B5E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13FC5F71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3E620CE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3E8565DD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1EA19FC3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397AB277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331D42AB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04935FE2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24D218B3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2B0A5C53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784B910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113,43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2000 м³/с, приток 1950 м³/с. Уровень воды в реке Обь в районе г. Новосибирска находится на отметке 111 см.</w:t>
      </w:r>
    </w:p>
    <w:p w14:paraId="49BC7DA5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F2CECD2" w14:textId="77777777" w:rsidR="00FD6643" w:rsidRDefault="006845C7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598611E0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Карасукского муниципального округа установилась высокая пожароопасность 4-го класса, на остальной территории области преимущественно 3-го, местами 1-го и 2-го классов.</w:t>
      </w:r>
    </w:p>
    <w:p w14:paraId="07689333" w14:textId="77777777" w:rsidR="00FD6643" w:rsidRDefault="006845C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сутки зарегистрирован 1 лесной пожар на площади 0,20 га (вся лесная), ликвидирован. Действующих лесных пожаров нет.</w:t>
      </w:r>
    </w:p>
    <w:p w14:paraId="51E3B051" w14:textId="77777777" w:rsidR="00FD6643" w:rsidRDefault="006845C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hAnsi="Times New Roman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sz w:val="26"/>
          <w:szCs w:val="26"/>
        </w:rPr>
        <w:t>, Северный, Венгеровский районы), № 2 (</w:t>
      </w:r>
      <w:proofErr w:type="spellStart"/>
      <w:r>
        <w:rPr>
          <w:rFonts w:ascii="Times New Roman" w:hAnsi="Times New Roman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, Куйбышевский районы), № 3 (Сузунский, Ордынский, </w:t>
      </w:r>
      <w:proofErr w:type="spellStart"/>
      <w:r>
        <w:rPr>
          <w:rFonts w:ascii="Times New Roman" w:hAnsi="Times New Roman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районы).</w:t>
      </w:r>
    </w:p>
    <w:p w14:paraId="26EFF463" w14:textId="77777777" w:rsidR="00FD6643" w:rsidRDefault="006845C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термические точки не зафиксированы (АППГ - 0, в 5-ти км зоне - 0). Всего с начала года зарегистрировано - 1541 термическая точка, из них в 5-ти км зоне - 1243 (АППГ - 747, в 5-ти км зоне - 623).</w:t>
      </w:r>
    </w:p>
    <w:p w14:paraId="5E7F2F16" w14:textId="77777777" w:rsidR="00FD6643" w:rsidRDefault="00FD6643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</w:p>
    <w:p w14:paraId="503E56E0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0297C132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2DB4B45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1E36113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0B0FD991" w14:textId="77777777" w:rsidR="00FD6643" w:rsidRDefault="006845C7">
      <w:pPr>
        <w:pStyle w:val="1f4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7A1A43FA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CAEB669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598BABA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F405094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16023E5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04DD1C6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4755AA4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65232AE1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22.07.2025 по 19.09.2025 на территории д. Царицыно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Чистоозерного района действуют ограничительные мероприятия (карантин) по бешенству. </w:t>
      </w:r>
    </w:p>
    <w:p w14:paraId="1130F825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EAC6754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5704CAB8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18 техногенных пожаров: (г. Новосибирск: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Калининский, Советский, Дзержинский, Октябрьский, Ленинский   районы; г. Бердск,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Новолокти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Кочки,  Ордынский район, д. Плотниково, Тогучинский район, ст. Восточная), из них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жилом секторе 8, в результате которых 1 человек травмирован, погибших  нет.</w:t>
      </w:r>
    </w:p>
    <w:p w14:paraId="6DE1E070" w14:textId="77777777" w:rsidR="00FD6643" w:rsidRDefault="006845C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Причины пожаров, виновные лица и материальный ущерб устанавливаются.</w:t>
      </w:r>
    </w:p>
    <w:p w14:paraId="0D6C2299" w14:textId="77777777" w:rsidR="00FD6643" w:rsidRDefault="00FD664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</w:rPr>
      </w:pPr>
    </w:p>
    <w:p w14:paraId="08780F71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1.11. Обстановка на объектах энергетики.</w:t>
      </w:r>
    </w:p>
    <w:p w14:paraId="00F51CF3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66440E9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F1B120C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C902EC7" w14:textId="77777777" w:rsidR="00FD6643" w:rsidRDefault="006845C7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25F48A8" w14:textId="77777777" w:rsidR="00FD6643" w:rsidRDefault="00FD6643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0C732FFF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3A0510BF" w14:textId="77777777" w:rsidR="00FD6643" w:rsidRDefault="006845C7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6F603152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85110FF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905EA5E" w14:textId="77777777" w:rsidR="00FD6643" w:rsidRDefault="006845C7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дорогах области за прошедшие сутки зарегистрировано 2 ДТП, в результате которых травмировано 2 человека, погибших нет.</w:t>
      </w:r>
    </w:p>
    <w:p w14:paraId="32FCE8EC" w14:textId="77777777" w:rsidR="00FD6643" w:rsidRDefault="006845C7">
      <w:pPr>
        <w:pStyle w:val="1f4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dark1"/>
          <w:sz w:val="26"/>
          <w:szCs w:val="26"/>
        </w:rPr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9 населенными пунктами по 4 маршрутам в </w:t>
      </w:r>
      <w:proofErr w:type="spellStart"/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Купинском</w:t>
      </w:r>
      <w:proofErr w:type="spellEnd"/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lastRenderedPageBreak/>
        <w:t>и Чистоозерном районах.</w:t>
      </w:r>
    </w:p>
    <w:p w14:paraId="2B80783B" w14:textId="77777777" w:rsidR="00FD6643" w:rsidRDefault="006845C7">
      <w:pPr>
        <w:pStyle w:val="1f4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dark1"/>
          <w:sz w:val="26"/>
          <w:szCs w:val="26"/>
        </w:rPr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7A9148BF" w14:textId="77777777" w:rsidR="00FD6643" w:rsidRDefault="00FD6643">
      <w:pPr>
        <w:pStyle w:val="1f4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dark1"/>
          <w:sz w:val="26"/>
          <w:szCs w:val="26"/>
          <w:shd w:val="clear" w:color="auto" w:fill="FFFF00"/>
        </w:rPr>
      </w:pPr>
    </w:p>
    <w:p w14:paraId="32A0B502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A4CDDAC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51E1086B" w14:textId="77777777" w:rsidR="00FD6643" w:rsidRDefault="006845C7">
      <w:pPr>
        <w:pStyle w:val="1f4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/>
          <w:sz w:val="28"/>
          <w:szCs w:val="26"/>
        </w:rPr>
        <w:t>Переменная облачность, в отдельных районах кратковременные дожди, грозы.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Ночью и утром местами туманы.</w:t>
      </w:r>
    </w:p>
    <w:p w14:paraId="410CD127" w14:textId="77777777" w:rsidR="00FD6643" w:rsidRDefault="006845C7">
      <w:pPr>
        <w:tabs>
          <w:tab w:val="left" w:pos="0"/>
        </w:tabs>
        <w:spacing w:line="240" w:lineRule="auto"/>
        <w:ind w:firstLine="567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Ветер юго-восточный, </w:t>
      </w:r>
      <w:r>
        <w:rPr>
          <w:rFonts w:ascii="Times New Roman" w:hAnsi="Times New Roman"/>
          <w:color w:val="000000"/>
          <w:sz w:val="28"/>
        </w:rPr>
        <w:t>ночью 2-7 м/с, местами порывы до 12 м/с, днем 4</w:t>
      </w:r>
      <w:r>
        <w:rPr>
          <w:rFonts w:ascii="Times New Roman" w:hAnsi="Times New Roman"/>
          <w:bCs/>
          <w:color w:val="000000"/>
          <w:sz w:val="26"/>
          <w:szCs w:val="26"/>
        </w:rPr>
        <w:t>-9 м/с, местами порывы до 15 м/с.</w:t>
      </w:r>
    </w:p>
    <w:p w14:paraId="23C0AEAB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13,+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18 °С, днём +27, +32 °С.</w:t>
      </w:r>
    </w:p>
    <w:p w14:paraId="31F9A65F" w14:textId="77777777" w:rsidR="00FD6643" w:rsidRDefault="00FD664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1705298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D1D6104" w14:textId="77777777" w:rsidR="00FD6643" w:rsidRDefault="006845C7">
      <w:pPr>
        <w:pStyle w:val="1f4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4B1FC173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C4D414E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5ACF0FB9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549B037F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1900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100 ± 10 см.</w:t>
      </w:r>
    </w:p>
    <w:p w14:paraId="59E2106D" w14:textId="77777777" w:rsidR="00FD6643" w:rsidRDefault="00FD664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09D1803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35AF12F1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возможно неустойчивое. Ухудшение условий КВ-радиосвязи возможно в отдельные часы суток. Общее содержание озона в озоновом слое в пределах нормы. </w:t>
      </w:r>
    </w:p>
    <w:p w14:paraId="187677F4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13E47B4C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 данным ФГБУ «Западно-Сибирское УГМС» на территории Карасукского муниципального округа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Доволенского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 прогнозируется высокая пожароопасность 4-го класса, на остальной территории области пожароопасность преимущественно 3-го, местами 2-го классов.</w:t>
      </w:r>
    </w:p>
    <w:p w14:paraId="3F5ADA2B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аномально жаркой погодой на территории НСО увеличивается риск возникновение лесных и ландшафтных пожаров с риском перехода на населенные пункты.</w:t>
      </w:r>
    </w:p>
    <w:p w14:paraId="1B706902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42792CD8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3DBA405F" w14:textId="77777777" w:rsidR="00FD6643" w:rsidRDefault="00FD664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2D44578D" w14:textId="77777777" w:rsidR="00FD6643" w:rsidRDefault="006845C7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1DF8A4D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67C969C9" w14:textId="77777777" w:rsidR="00FD6643" w:rsidRDefault="00FD6643">
      <w:pPr>
        <w:spacing w:line="240" w:lineRule="auto"/>
        <w:ind w:firstLine="567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34EC3E9A" w14:textId="77777777" w:rsidR="00FD6643" w:rsidRDefault="006845C7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662A7A14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Возникновение ЧС маловероятно.</w:t>
      </w:r>
    </w:p>
    <w:p w14:paraId="069A2CD5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3B69981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6F2BD78E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FF95FCA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1CDCB64E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5A4A93CB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Чистоозерного районов.</w:t>
      </w:r>
    </w:p>
    <w:p w14:paraId="7A14BB31" w14:textId="77777777" w:rsidR="00FD6643" w:rsidRDefault="00FD664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085E4EF3" w14:textId="77777777" w:rsidR="00FD6643" w:rsidRDefault="006845C7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25077567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2A2FC1F1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05300602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E632AD5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5D6EF861" w14:textId="77777777" w:rsidR="00FD6643" w:rsidRDefault="006845C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аномально жаркой погодой возрастает риск возникновения аварий в системе электроснабжения. </w:t>
      </w:r>
    </w:p>
    <w:p w14:paraId="053B9AA0" w14:textId="77777777" w:rsidR="00FD6643" w:rsidRDefault="006845C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грозах существует вероятность повреждения объектов электроэнергетики в результате короткого замыкания или удара молнии.</w:t>
      </w:r>
    </w:p>
    <w:p w14:paraId="5AA7A97D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6D1E178B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367A285B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076B0474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2F967E01" w14:textId="77777777" w:rsidR="00FD6643" w:rsidRDefault="006845C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3B6CB81E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4E022E0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35A6CC42" w14:textId="77777777" w:rsidR="00FD6643" w:rsidRDefault="006845C7">
      <w:pPr>
        <w:ind w:firstLine="567"/>
        <w:jc w:val="both"/>
      </w:pPr>
      <w:r>
        <w:rPr>
          <w:rFonts w:ascii="Times New Roman" w:hAnsi="Times New Roman" w:cs="Symbol"/>
          <w:color w:val="000000"/>
          <w:sz w:val="26"/>
          <w:szCs w:val="26"/>
        </w:rPr>
        <w:t>Аномально жаркая погода будет способствовать увеличению риска возникновения несчастных случаев на водных объектах области.</w:t>
      </w:r>
    </w:p>
    <w:p w14:paraId="5AF6D47F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A42E1C8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2DC80BD" w14:textId="77777777" w:rsidR="00FD6643" w:rsidRDefault="006845C7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60438649" w14:textId="77777777" w:rsidR="00FD6643" w:rsidRDefault="006845C7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Аномально жаркая погода, осадки в виде дождя, грозы, 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19837E22" w14:textId="77777777" w:rsidR="00FD6643" w:rsidRDefault="006845C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прогнозируемыми осадками возможно затруднение движения автомобильного транспорта по грунтовым дорогам области.</w:t>
      </w:r>
    </w:p>
    <w:p w14:paraId="648AA023" w14:textId="77777777" w:rsidR="00FD6643" w:rsidRDefault="00FD6643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352E4AFD" w14:textId="77777777" w:rsidR="00FD6643" w:rsidRDefault="00FD664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D6643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FBB4" w14:textId="77777777" w:rsidR="00977B07" w:rsidRDefault="00977B07">
      <w:pPr>
        <w:spacing w:line="240" w:lineRule="auto"/>
      </w:pPr>
      <w:r>
        <w:separator/>
      </w:r>
    </w:p>
  </w:endnote>
  <w:endnote w:type="continuationSeparator" w:id="0">
    <w:p w14:paraId="66198B82" w14:textId="77777777" w:rsidR="00977B07" w:rsidRDefault="00977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F9082" w14:textId="77777777" w:rsidR="00977B07" w:rsidRDefault="00977B07">
      <w:pPr>
        <w:spacing w:line="240" w:lineRule="auto"/>
      </w:pPr>
      <w:r>
        <w:separator/>
      </w:r>
    </w:p>
  </w:footnote>
  <w:footnote w:type="continuationSeparator" w:id="0">
    <w:p w14:paraId="789D818B" w14:textId="77777777" w:rsidR="00977B07" w:rsidRDefault="00977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6D80" w14:textId="77777777" w:rsidR="00FD6643" w:rsidRDefault="00FD6643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F7A6C" w14:textId="77777777" w:rsidR="00FD6643" w:rsidRDefault="00FD6643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A4C6" w14:textId="77777777" w:rsidR="00FD6643" w:rsidRDefault="00FD664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3358C"/>
    <w:multiLevelType w:val="multilevel"/>
    <w:tmpl w:val="E7BCBAA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43"/>
    <w:rsid w:val="001503D4"/>
    <w:rsid w:val="00551DE1"/>
    <w:rsid w:val="006845C7"/>
    <w:rsid w:val="00977B07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EED7"/>
  <w15:docId w15:val="{4370EFE7-90EC-4949-8EBE-9DB3D08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c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  <w:lang w:eastAsia="ru-RU" w:bidi="ar-SA"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4"/>
    <w:qFormat/>
  </w:style>
  <w:style w:type="paragraph" w:customStyle="1" w:styleId="aff4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3">
    <w:name w:val="Указатель1113"/>
    <w:basedOn w:val="a"/>
    <w:qFormat/>
    <w:pPr>
      <w:suppressLineNumbers/>
    </w:pPr>
    <w:rPr>
      <w:rFonts w:cs="Arial"/>
    </w:rPr>
  </w:style>
  <w:style w:type="paragraph" w:customStyle="1" w:styleId="1e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0">
    <w:name w:val="Заголовок оглавления1"/>
    <w:uiPriority w:val="39"/>
    <w:unhideWhenUsed/>
    <w:qFormat/>
    <w:rPr>
      <w:lang w:bidi="ar-SA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qFormat/>
    <w:pPr>
      <w:widowControl w:val="0"/>
    </w:pPr>
    <w:rPr>
      <w:lang w:bidi="ar-SA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  <w:lang w:eastAsia="ru-RU" w:bidi="ar-SA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  <w:lang w:eastAsia="ru-RU" w:bidi="ar-SA"/>
    </w:rPr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4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11389</TotalTime>
  <Pages>5</Pages>
  <Words>1562</Words>
  <Characters>8905</Characters>
  <Application>Microsoft Office Word</Application>
  <DocSecurity>0</DocSecurity>
  <Lines>74</Lines>
  <Paragraphs>20</Paragraphs>
  <ScaleCrop>false</ScaleCrop>
  <Company>Microsoft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3376</cp:revision>
  <dcterms:created xsi:type="dcterms:W3CDTF">2024-03-16T07:54:00Z</dcterms:created>
  <dcterms:modified xsi:type="dcterms:W3CDTF">2025-07-29T09:05:00Z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