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0C0A7F">
        <w:rPr>
          <w:rFonts w:ascii="Times New Roman" w:hAnsi="Times New Roman" w:cs="Times New Roman"/>
          <w:b/>
        </w:rPr>
        <w:t>0</w:t>
      </w:r>
      <w:r w:rsidR="00CB6330">
        <w:rPr>
          <w:rFonts w:ascii="Times New Roman" w:hAnsi="Times New Roman" w:cs="Times New Roman"/>
          <w:b/>
        </w:rPr>
        <w:t>3</w:t>
      </w:r>
      <w:r w:rsidR="000C0A7F">
        <w:rPr>
          <w:rFonts w:ascii="Times New Roman" w:hAnsi="Times New Roman" w:cs="Times New Roman"/>
          <w:b/>
        </w:rPr>
        <w:t>.0</w:t>
      </w:r>
      <w:r w:rsidR="00360200">
        <w:rPr>
          <w:rFonts w:ascii="Times New Roman" w:hAnsi="Times New Roman" w:cs="Times New Roman"/>
          <w:b/>
        </w:rPr>
        <w:t>5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B200B" w:rsidRPr="00EC0ABF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Hlk134028349"/>
      <w:r>
        <w:rPr>
          <w:rFonts w:ascii="Times New Roman" w:hAnsi="Times New Roman" w:cs="Times New Roman"/>
        </w:rPr>
        <w:t>а</w:t>
      </w:r>
      <w:r w:rsidR="006B200B" w:rsidRPr="006B200B">
        <w:rPr>
          <w:rFonts w:ascii="Times New Roman" w:hAnsi="Times New Roman" w:cs="Times New Roman"/>
        </w:rPr>
        <w:t xml:space="preserve">) </w:t>
      </w:r>
      <w:r w:rsidR="006B200B" w:rsidRPr="00EC0ABF">
        <w:rPr>
          <w:rFonts w:ascii="Times New Roman" w:hAnsi="Times New Roman" w:cs="Times New Roman"/>
          <w:color w:val="FF0000"/>
        </w:rPr>
        <w:t xml:space="preserve">режим функционирования «ПОВЫШЕННАЯ ГОТОВНОСТЬ» действует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r w:rsidRPr="00EC0ABF">
        <w:rPr>
          <w:rFonts w:ascii="Times New Roman" w:hAnsi="Times New Roman" w:cs="Times New Roman"/>
          <w:color w:val="FF0000"/>
        </w:rPr>
        <w:t>(Постановление администрации Северного района Новосибирской области от 29.04.2023 № 252);</w:t>
      </w:r>
    </w:p>
    <w:p w:rsidR="006B200B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B200B" w:rsidRPr="006B20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B200B" w:rsidRPr="006B200B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не вводились </w:t>
      </w:r>
      <w:r w:rsidR="006B200B" w:rsidRPr="006B200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>ы</w:t>
      </w:r>
      <w:r w:rsidR="006B200B" w:rsidRPr="006B200B">
        <w:rPr>
          <w:rFonts w:ascii="Times New Roman" w:hAnsi="Times New Roman" w:cs="Times New Roman"/>
        </w:rPr>
        <w:t xml:space="preserve"> функционирования </w:t>
      </w:r>
      <w:r w:rsidRPr="00CC3A01">
        <w:rPr>
          <w:rFonts w:ascii="Times New Roman" w:hAnsi="Times New Roman" w:cs="Times New Roman"/>
        </w:rPr>
        <w:t xml:space="preserve">«ПОВЫШЕННАЯ ГОТОВНОСТЬ» </w:t>
      </w:r>
      <w:r>
        <w:rPr>
          <w:rFonts w:ascii="Times New Roman" w:hAnsi="Times New Roman" w:cs="Times New Roman"/>
        </w:rPr>
        <w:t xml:space="preserve">и </w:t>
      </w:r>
      <w:r w:rsidRPr="00CC3A01">
        <w:rPr>
          <w:rFonts w:ascii="Times New Roman" w:hAnsi="Times New Roman" w:cs="Times New Roman"/>
        </w:rPr>
        <w:t xml:space="preserve">«ЧРЕЗВЫЧАЙНАЯ СИТУАЦИЯ» </w:t>
      </w:r>
      <w:r w:rsidR="006B200B" w:rsidRPr="006B200B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bookmarkEnd w:id="0"/>
    <w:p w:rsidR="00CC3A01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EC0ABF">
        <w:rPr>
          <w:rFonts w:ascii="Times New Roman" w:hAnsi="Times New Roman" w:cs="Times New Roman"/>
          <w:b/>
          <w:color w:val="FF0000"/>
        </w:rPr>
        <w:t>ПРИРОДНЫЕ (ЛАНДШАФТНЫЕ) И ЛЕСНЫЕ ПОЖАРЫ</w:t>
      </w: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6F37DB" w:rsidRPr="00EC0ABF" w:rsidRDefault="00360200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360200">
        <w:rPr>
          <w:rFonts w:ascii="Times New Roman" w:hAnsi="Times New Roman" w:cs="Times New Roman"/>
          <w:color w:val="FF0000"/>
        </w:rPr>
        <w:t xml:space="preserve">В течение суток на территории Северного района действовало (действует) </w:t>
      </w:r>
      <w:r w:rsidR="00D04DF9">
        <w:rPr>
          <w:rFonts w:ascii="Times New Roman" w:hAnsi="Times New Roman" w:cs="Times New Roman"/>
          <w:color w:val="FF0000"/>
        </w:rPr>
        <w:t>6</w:t>
      </w:r>
      <w:bookmarkStart w:id="1" w:name="_GoBack"/>
      <w:bookmarkEnd w:id="1"/>
      <w:r w:rsidRPr="00360200">
        <w:rPr>
          <w:rFonts w:ascii="Times New Roman" w:hAnsi="Times New Roman" w:cs="Times New Roman"/>
          <w:color w:val="FF0000"/>
        </w:rPr>
        <w:t xml:space="preserve"> термических точек, из них: 4 природных (ландшафтных) пожара -горение травы (стерни), 2 ландшафтных-лесных пожара. </w:t>
      </w:r>
      <w:r w:rsidR="006F37DB" w:rsidRPr="00EC0ABF">
        <w:rPr>
          <w:rFonts w:ascii="Times New Roman" w:hAnsi="Times New Roman" w:cs="Times New Roman"/>
          <w:color w:val="FF0000"/>
        </w:rPr>
        <w:t>Организовано реагирование на тушение природных (ландшафтных) и лесных пожаров, привлечено</w:t>
      </w:r>
      <w:r w:rsidR="007B6AB9" w:rsidRPr="00EC0ABF">
        <w:rPr>
          <w:rFonts w:ascii="Times New Roman" w:hAnsi="Times New Roman" w:cs="Times New Roman"/>
          <w:color w:val="FF0000"/>
        </w:rPr>
        <w:t xml:space="preserve"> (привлекалось) </w:t>
      </w:r>
      <w:r w:rsidR="006F37DB" w:rsidRPr="00EC0ABF">
        <w:rPr>
          <w:rFonts w:ascii="Times New Roman" w:hAnsi="Times New Roman" w:cs="Times New Roman"/>
          <w:color w:val="FF0000"/>
        </w:rPr>
        <w:t xml:space="preserve"> сил Северного районного звена ТП РСЧС, ОМСУ Северного района</w:t>
      </w:r>
      <w:r w:rsidR="006D65BF" w:rsidRPr="00EC0ABF">
        <w:rPr>
          <w:rFonts w:ascii="Times New Roman" w:hAnsi="Times New Roman" w:cs="Times New Roman"/>
          <w:color w:val="FF0000"/>
        </w:rPr>
        <w:t xml:space="preserve"> - </w:t>
      </w:r>
      <w:r w:rsidR="006F37DB" w:rsidRPr="00EC0ABF">
        <w:rPr>
          <w:rFonts w:ascii="Times New Roman" w:hAnsi="Times New Roman" w:cs="Times New Roman"/>
          <w:color w:val="FF0000"/>
        </w:rPr>
        <w:t>35 человек, 9 единиц техники.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CB6330" w:rsidRPr="00CB6330" w:rsidRDefault="00CB6330" w:rsidP="00CB63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B6330">
        <w:rPr>
          <w:rFonts w:ascii="Times New Roman" w:hAnsi="Times New Roman" w:cs="Times New Roman"/>
        </w:rPr>
        <w:t>Ветер северный 3-8 м/с, местами порывы до 14 м/с.</w:t>
      </w:r>
    </w:p>
    <w:p w:rsidR="00552C1B" w:rsidRPr="00552C1B" w:rsidRDefault="00CB6330" w:rsidP="00CB63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B6330">
        <w:rPr>
          <w:rFonts w:ascii="Times New Roman" w:hAnsi="Times New Roman" w:cs="Times New Roman"/>
        </w:rPr>
        <w:t>Температура воздуха ночью -4, +1°С, местами до -9°С, днём +10, +15°С.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6D65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807E48">
          <w:pgSz w:w="11906" w:h="16838"/>
          <w:pgMar w:top="568" w:right="424" w:bottom="426" w:left="1134" w:header="708" w:footer="708" w:gutter="0"/>
          <w:cols w:space="708"/>
          <w:docGrid w:linePitch="360"/>
        </w:sect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5C7278">
          <w:pgSz w:w="16838" w:h="11906" w:orient="landscape"/>
          <w:pgMar w:top="425" w:right="425" w:bottom="1134" w:left="142" w:header="709" w:footer="709" w:gutter="0"/>
          <w:cols w:space="708"/>
          <w:docGrid w:linePitch="360"/>
        </w:sectPr>
      </w:pP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C0A7F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60200"/>
    <w:rsid w:val="003E37C8"/>
    <w:rsid w:val="004512D9"/>
    <w:rsid w:val="004726CF"/>
    <w:rsid w:val="004A1930"/>
    <w:rsid w:val="00552C1B"/>
    <w:rsid w:val="00573FDB"/>
    <w:rsid w:val="005C7278"/>
    <w:rsid w:val="005F69E0"/>
    <w:rsid w:val="00655F43"/>
    <w:rsid w:val="006839C0"/>
    <w:rsid w:val="006B200B"/>
    <w:rsid w:val="006D65BF"/>
    <w:rsid w:val="006F37DB"/>
    <w:rsid w:val="00752D0D"/>
    <w:rsid w:val="00767AEB"/>
    <w:rsid w:val="00780287"/>
    <w:rsid w:val="007B6AB9"/>
    <w:rsid w:val="00807E48"/>
    <w:rsid w:val="0087251A"/>
    <w:rsid w:val="008872D7"/>
    <w:rsid w:val="008969D2"/>
    <w:rsid w:val="008B1416"/>
    <w:rsid w:val="0096398A"/>
    <w:rsid w:val="00A70616"/>
    <w:rsid w:val="00AA50A7"/>
    <w:rsid w:val="00B22339"/>
    <w:rsid w:val="00BC2103"/>
    <w:rsid w:val="00C0311F"/>
    <w:rsid w:val="00C505B4"/>
    <w:rsid w:val="00C800CD"/>
    <w:rsid w:val="00C851BF"/>
    <w:rsid w:val="00CB6330"/>
    <w:rsid w:val="00CC3A01"/>
    <w:rsid w:val="00D04DF9"/>
    <w:rsid w:val="00D85687"/>
    <w:rsid w:val="00DC7169"/>
    <w:rsid w:val="00E56D74"/>
    <w:rsid w:val="00E65A53"/>
    <w:rsid w:val="00E71984"/>
    <w:rsid w:val="00E76747"/>
    <w:rsid w:val="00E831D2"/>
    <w:rsid w:val="00EC0ABF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930A"/>
  <w15:docId w15:val="{13AD4C4B-ECE3-446F-AAC7-EFEBF71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35</cp:revision>
  <dcterms:created xsi:type="dcterms:W3CDTF">2023-01-12T16:28:00Z</dcterms:created>
  <dcterms:modified xsi:type="dcterms:W3CDTF">2023-05-03T12:01:00Z</dcterms:modified>
</cp:coreProperties>
</file>