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E42" w:rsidRDefault="00182E42" w:rsidP="00182E42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ПРИМЕРНЫЙ ПЕРЕЧЕНЬ</w:t>
      </w:r>
    </w:p>
    <w:p w:rsidR="00182E42" w:rsidRPr="00BC270C" w:rsidRDefault="00182E42" w:rsidP="00BC270C">
      <w:pPr>
        <w:ind w:firstLine="540"/>
        <w:jc w:val="center"/>
        <w:rPr>
          <w:color w:val="000000"/>
          <w:sz w:val="24"/>
          <w:szCs w:val="24"/>
        </w:rPr>
      </w:pPr>
      <w:r w:rsidRPr="00BC270C">
        <w:rPr>
          <w:sz w:val="24"/>
          <w:szCs w:val="24"/>
        </w:rPr>
        <w:t xml:space="preserve">вопросов в рамках проведения </w:t>
      </w:r>
      <w:r w:rsidRPr="00BC270C">
        <w:rPr>
          <w:color w:val="000000"/>
          <w:sz w:val="24"/>
          <w:szCs w:val="24"/>
        </w:rPr>
        <w:t>публичных консультаций</w:t>
      </w:r>
    </w:p>
    <w:p w:rsidR="00BC270C" w:rsidRPr="00BD57B6" w:rsidRDefault="00BC270C" w:rsidP="00BD57B6">
      <w:pPr>
        <w:pStyle w:val="Default"/>
        <w:ind w:firstLine="708"/>
        <w:jc w:val="center"/>
        <w:rPr>
          <w:b/>
          <w:bCs/>
          <w:sz w:val="28"/>
          <w:szCs w:val="28"/>
        </w:rPr>
      </w:pPr>
      <w:proofErr w:type="gramStart"/>
      <w:r w:rsidRPr="00BC270C">
        <w:t xml:space="preserve">проекта постановления администрации </w:t>
      </w:r>
      <w:r w:rsidR="00BD57B6">
        <w:t>Северного</w:t>
      </w:r>
      <w:r w:rsidRPr="00BC270C">
        <w:t xml:space="preserve"> района Новосибирской области </w:t>
      </w:r>
      <w:r w:rsidR="00E42333">
        <w:t>о внесении изменений в</w:t>
      </w:r>
      <w:r w:rsidR="00E42333" w:rsidRPr="00E42333">
        <w:t xml:space="preserve"> </w:t>
      </w:r>
      <w:r w:rsidR="00E42333" w:rsidRPr="00BC270C">
        <w:t xml:space="preserve">постановления администрации </w:t>
      </w:r>
      <w:r w:rsidR="00BD57B6">
        <w:t>Северного</w:t>
      </w:r>
      <w:r w:rsidR="00E42333" w:rsidRPr="00BC270C">
        <w:t xml:space="preserve"> района Новосибирской области</w:t>
      </w:r>
      <w:r w:rsidR="00E42333">
        <w:t xml:space="preserve"> </w:t>
      </w:r>
      <w:r w:rsidR="00BD57B6" w:rsidRPr="00BD57B6">
        <w:rPr>
          <w:bCs/>
          <w:szCs w:val="28"/>
        </w:rPr>
        <w:t>проекта постановления администрации Северного района Новосибирской области от 20.12.2016 № 867 «Об утверждении муниципальной программы «Развитие малого и среднего предпринимательства в Северном районе Новосибир</w:t>
      </w:r>
      <w:r w:rsidR="00BD57B6">
        <w:rPr>
          <w:bCs/>
          <w:szCs w:val="28"/>
        </w:rPr>
        <w:t xml:space="preserve">ской области на 2014-2018 годы», </w:t>
      </w:r>
      <w:r w:rsidRPr="00BC270C">
        <w:t xml:space="preserve">Порядка оказания финансовой поддержки субъектам малого и среднего предпринимательства,  Порядка оказания финансовой поддержки </w:t>
      </w:r>
      <w:r w:rsidR="00D417E8">
        <w:t>субъектам малого и</w:t>
      </w:r>
      <w:proofErr w:type="gramEnd"/>
      <w:r w:rsidR="00D417E8">
        <w:t xml:space="preserve"> среднего предпринимательства </w:t>
      </w:r>
      <w:r w:rsidRPr="00BC270C">
        <w:t>в форме субсидирования части затрат на реализацию бизнес-плана предпринимательского проекта</w:t>
      </w:r>
      <w:r>
        <w:t>»</w:t>
      </w:r>
    </w:p>
    <w:p w:rsidR="00182E42" w:rsidRDefault="00182E42" w:rsidP="00182E42">
      <w:pPr>
        <w:jc w:val="both"/>
        <w:rPr>
          <w:szCs w:val="24"/>
        </w:rPr>
      </w:pPr>
    </w:p>
    <w:p w:rsidR="00182E42" w:rsidRPr="00BC270C" w:rsidRDefault="00182E42" w:rsidP="00BC270C">
      <w:pPr>
        <w:pStyle w:val="ConsPlusNonformat"/>
        <w:ind w:firstLine="42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C270C">
        <w:rPr>
          <w:rFonts w:ascii="Times New Roman" w:hAnsi="Times New Roman" w:cs="Times New Roman"/>
          <w:i/>
          <w:sz w:val="24"/>
          <w:szCs w:val="24"/>
        </w:rPr>
        <w:t xml:space="preserve">Пожалуйста, заполните и направьте данную форму по электронной почте на адрес  </w:t>
      </w:r>
      <w:hyperlink r:id="rId5" w:history="1">
        <w:r w:rsidR="00BC270C" w:rsidRPr="00C70C1A">
          <w:rPr>
            <w:rStyle w:val="a3"/>
            <w:rFonts w:ascii="Times New Roman" w:hAnsi="Times New Roman" w:cs="Times New Roman"/>
            <w:sz w:val="28"/>
            <w:szCs w:val="28"/>
          </w:rPr>
          <w:t>mev-moshkovo@yandex.ru</w:t>
        </w:r>
      </w:hyperlink>
      <w:r w:rsidR="00BC270C" w:rsidRPr="00BC270C">
        <w:rPr>
          <w:rFonts w:ascii="Times New Roman" w:hAnsi="Times New Roman" w:cs="Times New Roman"/>
          <w:sz w:val="28"/>
          <w:szCs w:val="28"/>
        </w:rPr>
        <w:t xml:space="preserve"> </w:t>
      </w:r>
      <w:r w:rsidR="00BC270C">
        <w:rPr>
          <w:rFonts w:ascii="Times New Roman" w:hAnsi="Times New Roman" w:cs="Times New Roman"/>
          <w:sz w:val="28"/>
          <w:szCs w:val="28"/>
        </w:rPr>
        <w:t xml:space="preserve"> </w:t>
      </w:r>
      <w:r w:rsidRPr="00BC270C">
        <w:rPr>
          <w:rFonts w:ascii="Times New Roman" w:hAnsi="Times New Roman" w:cs="Times New Roman"/>
          <w:i/>
          <w:sz w:val="24"/>
          <w:szCs w:val="24"/>
        </w:rPr>
        <w:t xml:space="preserve">не позднее </w:t>
      </w:r>
      <w:r w:rsidR="00BD57B6">
        <w:rPr>
          <w:rFonts w:ascii="Times New Roman" w:hAnsi="Times New Roman" w:cs="Times New Roman"/>
          <w:b/>
          <w:i/>
          <w:sz w:val="24"/>
          <w:szCs w:val="24"/>
        </w:rPr>
        <w:t>20.06</w:t>
      </w:r>
      <w:r w:rsidR="00E42333">
        <w:rPr>
          <w:rFonts w:ascii="Times New Roman" w:hAnsi="Times New Roman" w:cs="Times New Roman"/>
          <w:b/>
          <w:i/>
          <w:sz w:val="24"/>
          <w:szCs w:val="24"/>
        </w:rPr>
        <w:t>.2017</w:t>
      </w:r>
      <w:r w:rsidRPr="00BC270C">
        <w:rPr>
          <w:rFonts w:ascii="Times New Roman" w:hAnsi="Times New Roman" w:cs="Times New Roman"/>
          <w:b/>
          <w:i/>
          <w:sz w:val="24"/>
          <w:szCs w:val="24"/>
        </w:rPr>
        <w:t xml:space="preserve"> года</w:t>
      </w:r>
      <w:r w:rsidRPr="00BC270C">
        <w:rPr>
          <w:rFonts w:ascii="Times New Roman" w:hAnsi="Times New Roman" w:cs="Times New Roman"/>
          <w:i/>
          <w:sz w:val="24"/>
          <w:szCs w:val="24"/>
        </w:rPr>
        <w:t>. Разработчик акта не будет иметь возможности проанализировать позиции, направленные ему после указанного срока.</w:t>
      </w:r>
    </w:p>
    <w:p w:rsidR="00182E42" w:rsidRPr="00BC270C" w:rsidRDefault="00182E42" w:rsidP="00182E42">
      <w:pPr>
        <w:jc w:val="both"/>
        <w:rPr>
          <w:szCs w:val="24"/>
        </w:rPr>
      </w:pPr>
    </w:p>
    <w:p w:rsidR="00182E42" w:rsidRDefault="00182E42" w:rsidP="00182E4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Контактная информация:</w:t>
      </w:r>
    </w:p>
    <w:p w:rsidR="00182E42" w:rsidRDefault="00182E42" w:rsidP="00182E42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36"/>
        <w:gridCol w:w="5528"/>
      </w:tblGrid>
      <w:tr w:rsidR="00182E42" w:rsidTr="00182E4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Название организации/учреждения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widowControl w:val="0"/>
              <w:rPr>
                <w:rFonts w:cs="Courier New"/>
                <w:sz w:val="24"/>
                <w:szCs w:val="24"/>
              </w:rPr>
            </w:pPr>
          </w:p>
        </w:tc>
      </w:tr>
      <w:tr w:rsidR="00182E42" w:rsidTr="00182E4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E42" w:rsidRDefault="00182E42">
            <w:pPr>
              <w:widowControl w:val="0"/>
              <w:rPr>
                <w:rFonts w:cs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деятельности организации/учреждения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</w:p>
        </w:tc>
      </w:tr>
      <w:tr w:rsidR="00182E42" w:rsidTr="00182E4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</w:t>
            </w:r>
            <w:r>
              <w:rPr>
                <w:rFonts w:cs="Courier New"/>
                <w:sz w:val="24"/>
                <w:szCs w:val="24"/>
              </w:rPr>
              <w:t xml:space="preserve"> контактного лица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</w:p>
        </w:tc>
      </w:tr>
      <w:tr w:rsidR="00182E42" w:rsidTr="00182E4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>Номер контактного тел</w:t>
            </w:r>
            <w:r>
              <w:rPr>
                <w:rFonts w:cs="Courier New"/>
                <w:sz w:val="24"/>
                <w:szCs w:val="24"/>
              </w:rPr>
              <w:t>ефона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</w:p>
        </w:tc>
      </w:tr>
      <w:tr w:rsidR="00182E42" w:rsidTr="00182E4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</w:t>
            </w:r>
            <w:r>
              <w:rPr>
                <w:rFonts w:cs="Courier New"/>
                <w:sz w:val="24"/>
                <w:szCs w:val="24"/>
              </w:rPr>
              <w:t>электронной почты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widowControl w:val="0"/>
              <w:jc w:val="both"/>
              <w:rPr>
                <w:rFonts w:cs="Courier New"/>
                <w:sz w:val="24"/>
                <w:szCs w:val="24"/>
              </w:rPr>
            </w:pPr>
          </w:p>
        </w:tc>
      </w:tr>
    </w:tbl>
    <w:p w:rsidR="00182E42" w:rsidRDefault="00182E42" w:rsidP="00182E42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0"/>
      </w:tblGrid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решение каки</w:t>
            </w:r>
            <w:proofErr w:type="gramStart"/>
            <w:r>
              <w:rPr>
                <w:sz w:val="24"/>
                <w:szCs w:val="24"/>
              </w:rPr>
              <w:t>х(</w:t>
            </w:r>
            <w:proofErr w:type="gramEnd"/>
            <w:r>
              <w:rPr>
                <w:sz w:val="24"/>
                <w:szCs w:val="24"/>
              </w:rPr>
              <w:t>ой) проблем(</w:t>
            </w:r>
            <w:proofErr w:type="spellStart"/>
            <w:r>
              <w:rPr>
                <w:sz w:val="24"/>
                <w:szCs w:val="24"/>
              </w:rPr>
              <w:t>ы</w:t>
            </w:r>
            <w:proofErr w:type="spellEnd"/>
            <w:r>
              <w:rPr>
                <w:sz w:val="24"/>
                <w:szCs w:val="24"/>
              </w:rPr>
              <w:t>), на Ваш взгляд, направлено предлагаемое регулирование? Актуальн</w:t>
            </w:r>
            <w:proofErr w:type="gramStart"/>
            <w:r>
              <w:rPr>
                <w:sz w:val="24"/>
                <w:szCs w:val="24"/>
              </w:rPr>
              <w:t>ы(</w:t>
            </w:r>
            <w:proofErr w:type="gramEnd"/>
            <w:r>
              <w:rPr>
                <w:sz w:val="24"/>
                <w:szCs w:val="24"/>
              </w:rPr>
              <w:t>а) ли данные(</w:t>
            </w:r>
            <w:proofErr w:type="spellStart"/>
            <w:r>
              <w:rPr>
                <w:sz w:val="24"/>
                <w:szCs w:val="24"/>
              </w:rPr>
              <w:t>ая</w:t>
            </w:r>
            <w:proofErr w:type="spellEnd"/>
            <w:r>
              <w:rPr>
                <w:sz w:val="24"/>
                <w:szCs w:val="24"/>
              </w:rPr>
              <w:t>) проблемы(а) сегодня?</w:t>
            </w:r>
          </w:p>
        </w:tc>
      </w:tr>
      <w:tr w:rsidR="00182E42" w:rsidTr="00182E42">
        <w:trPr>
          <w:trHeight w:val="313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Существуют ли альтернативные (менее затратные и (или) более эффективные) способы решения проблемы?</w:t>
            </w:r>
          </w:p>
        </w:tc>
      </w:tr>
      <w:tr w:rsidR="00182E42" w:rsidTr="00182E42">
        <w:trPr>
          <w:trHeight w:val="356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Какие риски и негативные последствия могут возникнуть в случае принятия предлагаемого регулирования?</w:t>
            </w:r>
          </w:p>
        </w:tc>
      </w:tr>
      <w:tr w:rsidR="00182E42" w:rsidTr="00182E42">
        <w:trPr>
          <w:trHeight w:val="33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случае если проектом акта предполагается внесение изменений в действующий нормативный акт, есть ли в нем (его применении) проблемы, не затрагиваемые и не решаемые проектом акта? Если есть укажите их?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Какие выгоды и преимущества могут возникнуть в случае принятия предлагаемого регулирования?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Существуют ли в предлагаемом проекте акта положения, которые необоснованно затрудняют ведение предпринимательской и инвестиционной деятельности? </w:t>
            </w:r>
            <w:proofErr w:type="gramStart"/>
            <w:r>
              <w:rPr>
                <w:sz w:val="24"/>
                <w:szCs w:val="24"/>
              </w:rPr>
              <w:t>Приведите обоснования по каждому указанному положению, дополнительно определив</w:t>
            </w:r>
            <w:proofErr w:type="gramEnd"/>
            <w:r>
              <w:rPr>
                <w:sz w:val="24"/>
                <w:szCs w:val="24"/>
              </w:rPr>
              <w:t>:</w:t>
            </w:r>
          </w:p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избыточных требований к составу, форме или срокам предоставления документов, сведений: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избыточных требований к имуществу, персоналу, заключенным договорам: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иных требований к субъекту предпринимательской, инвестиционной деятельности, не обусловленных необходимостью решения проблем регулирования: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избыточных полномочий органов государственной власти, органов местного самоуправления, их должностных лиц, недостаточность таких полномочий: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положений, которые могут быть неоднозначно истолкованы и привести в этом случае к ущемлению интересов субъектов предпринимательской, инвестиционной деятельности: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положений, ограничивающих конкуренцию или создающих условия этому: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82E42" w:rsidRDefault="00182E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наличие в проекте акта положений, вводящих иные избыточные обязанности, запреты и ограничения для субъектов предпринимательской, инвестиционной деятельности или способствующих их введению; положений, способствующих возникновению необоснованных расходов субъектов предпринимательской, инвестиционной деятельности:</w:t>
            </w:r>
          </w:p>
        </w:tc>
      </w:tr>
      <w:tr w:rsidR="00182E42" w:rsidTr="00182E42">
        <w:trPr>
          <w:trHeight w:val="29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Существуют ли в предлагаемом проекте акта положения, способствующие возникновению необоснованных расходов бюджета</w:t>
            </w:r>
            <w:r w:rsidR="00644061">
              <w:rPr>
                <w:sz w:val="24"/>
                <w:szCs w:val="24"/>
              </w:rPr>
              <w:t xml:space="preserve"> Мошковского района, бюджета</w:t>
            </w:r>
            <w:r>
              <w:rPr>
                <w:sz w:val="24"/>
                <w:szCs w:val="24"/>
              </w:rPr>
              <w:t xml:space="preserve"> Новосибирской области?</w:t>
            </w:r>
          </w:p>
        </w:tc>
      </w:tr>
      <w:tr w:rsidR="00182E42" w:rsidTr="00182E42">
        <w:trPr>
          <w:trHeight w:val="325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Какие на Ваш взгляд, могут возникнуть проблемы и трудности с контролем соблюдения требований и норм, вводимых данным нормативным актом?</w:t>
            </w:r>
          </w:p>
        </w:tc>
      </w:tr>
      <w:tr w:rsidR="00182E42" w:rsidTr="00182E42">
        <w:trPr>
          <w:trHeight w:val="409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182E42" w:rsidTr="00182E42">
        <w:trPr>
          <w:trHeight w:val="427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  <w:tr w:rsidR="00182E42" w:rsidTr="00182E42">
        <w:trPr>
          <w:trHeight w:val="397"/>
        </w:trPr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182E42" w:rsidRDefault="00182E42" w:rsidP="0019578C">
            <w:pPr>
              <w:numPr>
                <w:ilvl w:val="0"/>
                <w:numId w:val="1"/>
              </w:numPr>
              <w:tabs>
                <w:tab w:val="num" w:pos="0"/>
              </w:tabs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  <w:tr w:rsidR="00182E42" w:rsidTr="00182E42">
        <w:trPr>
          <w:trHeight w:val="413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E42" w:rsidRDefault="00182E42">
            <w:pPr>
              <w:rPr>
                <w:sz w:val="24"/>
                <w:szCs w:val="24"/>
              </w:rPr>
            </w:pPr>
          </w:p>
        </w:tc>
      </w:tr>
    </w:tbl>
    <w:p w:rsidR="00182E42" w:rsidRDefault="00182E42" w:rsidP="00182E42"/>
    <w:p w:rsidR="007940AA" w:rsidRDefault="007940AA"/>
    <w:sectPr w:rsidR="007940AA" w:rsidSect="00794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2E42"/>
    <w:rsid w:val="00152CC1"/>
    <w:rsid w:val="00182E42"/>
    <w:rsid w:val="002C2633"/>
    <w:rsid w:val="00377BE6"/>
    <w:rsid w:val="0045026B"/>
    <w:rsid w:val="004974B6"/>
    <w:rsid w:val="004E7FBE"/>
    <w:rsid w:val="005D41FD"/>
    <w:rsid w:val="00644061"/>
    <w:rsid w:val="007940AA"/>
    <w:rsid w:val="00894ED4"/>
    <w:rsid w:val="00A44C69"/>
    <w:rsid w:val="00AA5FEA"/>
    <w:rsid w:val="00B74D20"/>
    <w:rsid w:val="00BC270C"/>
    <w:rsid w:val="00BD57B6"/>
    <w:rsid w:val="00C44E7B"/>
    <w:rsid w:val="00CB33AA"/>
    <w:rsid w:val="00D417E8"/>
    <w:rsid w:val="00D53757"/>
    <w:rsid w:val="00D75D11"/>
    <w:rsid w:val="00E42333"/>
    <w:rsid w:val="00F30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E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2E42"/>
    <w:rPr>
      <w:color w:val="0000FF"/>
      <w:u w:val="single"/>
    </w:rPr>
  </w:style>
  <w:style w:type="paragraph" w:customStyle="1" w:styleId="ConsPlusNonformat">
    <w:name w:val="ConsPlusNonformat"/>
    <w:uiPriority w:val="99"/>
    <w:rsid w:val="00BC270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BD57B6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49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ev-moshkovo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Адм</cp:lastModifiedBy>
  <cp:revision>3</cp:revision>
  <cp:lastPrinted>2017-03-23T08:30:00Z</cp:lastPrinted>
  <dcterms:created xsi:type="dcterms:W3CDTF">2017-05-12T08:31:00Z</dcterms:created>
  <dcterms:modified xsi:type="dcterms:W3CDTF">2017-05-12T08:58:00Z</dcterms:modified>
</cp:coreProperties>
</file>