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FCD3"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51BDAB47" wp14:editId="7460A0E6">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623C1E1D" w14:textId="77777777" w:rsidR="00BD19C9" w:rsidRPr="003A76E9" w:rsidRDefault="00BD19C9" w:rsidP="00BD19C9">
      <w:pPr>
        <w:spacing w:after="0" w:line="240" w:lineRule="auto"/>
        <w:rPr>
          <w:rFonts w:ascii="Times New Roman" w:eastAsia="Times New Roman" w:hAnsi="Times New Roman" w:cs="Times New Roman"/>
          <w:b/>
          <w:sz w:val="28"/>
          <w:szCs w:val="28"/>
          <w:lang w:eastAsia="ru-RU"/>
        </w:rPr>
      </w:pPr>
    </w:p>
    <w:p w14:paraId="375C3B4B"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14:paraId="685B7047"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14:paraId="16EF514D"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p>
    <w:p w14:paraId="760EB3F6"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14:paraId="2D1ADF07" w14:textId="77777777" w:rsidR="00BD19C9" w:rsidRPr="003A76E9" w:rsidRDefault="00BD19C9" w:rsidP="00BD19C9">
      <w:pPr>
        <w:tabs>
          <w:tab w:val="left" w:pos="6300"/>
        </w:tabs>
        <w:spacing w:after="0" w:line="240" w:lineRule="auto"/>
        <w:rPr>
          <w:rFonts w:ascii="Times New Roman" w:eastAsia="Times New Roman" w:hAnsi="Times New Roman" w:cs="Times New Roman"/>
          <w:sz w:val="24"/>
          <w:szCs w:val="24"/>
          <w:lang w:eastAsia="ru-RU"/>
        </w:rPr>
      </w:pPr>
    </w:p>
    <w:p w14:paraId="7AEAD05A" w14:textId="15A6D70A" w:rsidR="00677EEA" w:rsidRDefault="008D3A17" w:rsidP="009344B8">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9557FE" w:rsidRPr="009557FE">
        <w:rPr>
          <w:rFonts w:ascii="Times New Roman" w:eastAsia="Times New Roman" w:hAnsi="Times New Roman" w:cs="Times New Roman"/>
          <w:sz w:val="28"/>
          <w:szCs w:val="28"/>
          <w:lang w:eastAsia="ru-RU"/>
        </w:rPr>
        <w:t>.0</w:t>
      </w:r>
      <w:r w:rsidR="00E048CB">
        <w:rPr>
          <w:rFonts w:ascii="Times New Roman" w:eastAsia="Times New Roman" w:hAnsi="Times New Roman" w:cs="Times New Roman"/>
          <w:sz w:val="28"/>
          <w:szCs w:val="28"/>
          <w:lang w:eastAsia="ru-RU"/>
        </w:rPr>
        <w:t>5</w:t>
      </w:r>
      <w:r w:rsidR="009557FE" w:rsidRPr="009557FE">
        <w:rPr>
          <w:rFonts w:ascii="Times New Roman" w:eastAsia="Times New Roman" w:hAnsi="Times New Roman" w:cs="Times New Roman"/>
          <w:sz w:val="28"/>
          <w:szCs w:val="28"/>
          <w:lang w:eastAsia="ru-RU"/>
        </w:rPr>
        <w:t>.202</w:t>
      </w:r>
      <w:r w:rsidR="00C57976">
        <w:rPr>
          <w:rFonts w:ascii="Times New Roman" w:eastAsia="Times New Roman" w:hAnsi="Times New Roman" w:cs="Times New Roman"/>
          <w:sz w:val="28"/>
          <w:szCs w:val="28"/>
          <w:lang w:eastAsia="ru-RU"/>
        </w:rPr>
        <w:t>5</w:t>
      </w:r>
      <w:r w:rsidR="0085276F">
        <w:rPr>
          <w:rFonts w:ascii="Times New Roman" w:eastAsia="Times New Roman" w:hAnsi="Times New Roman" w:cs="Times New Roman"/>
          <w:sz w:val="28"/>
          <w:szCs w:val="28"/>
          <w:lang w:eastAsia="ru-RU"/>
        </w:rPr>
        <w:t xml:space="preserve">                              </w:t>
      </w:r>
      <w:r w:rsidR="00BD19C9" w:rsidRPr="009557FE">
        <w:rPr>
          <w:rFonts w:ascii="Times New Roman" w:eastAsia="Times New Roman" w:hAnsi="Times New Roman" w:cs="Times New Roman"/>
          <w:sz w:val="28"/>
          <w:szCs w:val="28"/>
          <w:lang w:eastAsia="ru-RU"/>
        </w:rPr>
        <w:t xml:space="preserve">   </w:t>
      </w:r>
      <w:r w:rsidR="007B7A1D" w:rsidRPr="009557FE">
        <w:rPr>
          <w:rFonts w:ascii="Times New Roman" w:eastAsia="Times New Roman" w:hAnsi="Times New Roman" w:cs="Times New Roman"/>
          <w:sz w:val="28"/>
          <w:szCs w:val="28"/>
          <w:lang w:eastAsia="ru-RU"/>
        </w:rPr>
        <w:t xml:space="preserve"> </w:t>
      </w:r>
      <w:r w:rsidR="009557FE">
        <w:rPr>
          <w:rFonts w:ascii="Times New Roman" w:eastAsia="Times New Roman" w:hAnsi="Times New Roman" w:cs="Times New Roman"/>
          <w:sz w:val="28"/>
          <w:szCs w:val="28"/>
          <w:lang w:eastAsia="ru-RU"/>
        </w:rPr>
        <w:t xml:space="preserve">    </w:t>
      </w:r>
      <w:r w:rsidR="007B7A1D" w:rsidRPr="009557FE">
        <w:rPr>
          <w:rFonts w:ascii="Times New Roman" w:eastAsia="Times New Roman" w:hAnsi="Times New Roman" w:cs="Times New Roman"/>
          <w:sz w:val="28"/>
          <w:szCs w:val="28"/>
          <w:lang w:eastAsia="ru-RU"/>
        </w:rPr>
        <w:t xml:space="preserve"> </w:t>
      </w:r>
      <w:r w:rsidR="00BD19C9" w:rsidRPr="009557FE">
        <w:rPr>
          <w:rFonts w:ascii="Times New Roman" w:eastAsia="Times New Roman" w:hAnsi="Times New Roman" w:cs="Times New Roman"/>
          <w:sz w:val="28"/>
          <w:szCs w:val="28"/>
          <w:lang w:eastAsia="ru-RU"/>
        </w:rPr>
        <w:t xml:space="preserve">с. Северное  </w:t>
      </w:r>
      <w:r w:rsidR="007B7A1D" w:rsidRPr="009557FE">
        <w:rPr>
          <w:rFonts w:ascii="Times New Roman" w:eastAsia="Times New Roman" w:hAnsi="Times New Roman" w:cs="Times New Roman"/>
          <w:sz w:val="28"/>
          <w:szCs w:val="28"/>
          <w:lang w:eastAsia="ru-RU"/>
        </w:rPr>
        <w:t xml:space="preserve">              </w:t>
      </w:r>
      <w:r w:rsidR="00BD19C9" w:rsidRPr="009557FE">
        <w:rPr>
          <w:rFonts w:ascii="Times New Roman" w:eastAsia="Times New Roman" w:hAnsi="Times New Roman" w:cs="Times New Roman"/>
          <w:sz w:val="28"/>
          <w:szCs w:val="28"/>
          <w:lang w:eastAsia="ru-RU"/>
        </w:rPr>
        <w:t xml:space="preserve">        </w:t>
      </w:r>
      <w:r w:rsidR="00677EEA" w:rsidRPr="009557FE">
        <w:rPr>
          <w:rFonts w:ascii="Times New Roman" w:eastAsia="Times New Roman" w:hAnsi="Times New Roman" w:cs="Times New Roman"/>
          <w:sz w:val="28"/>
          <w:szCs w:val="28"/>
          <w:lang w:eastAsia="ru-RU"/>
        </w:rPr>
        <w:t xml:space="preserve">                      </w:t>
      </w:r>
      <w:r w:rsidR="00465C32" w:rsidRPr="009557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31241" w:rsidRPr="009557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319</w:t>
      </w:r>
    </w:p>
    <w:p w14:paraId="71466D43" w14:textId="77777777" w:rsidR="00F51DAA" w:rsidRDefault="00F51DAA" w:rsidP="009344B8">
      <w:pPr>
        <w:tabs>
          <w:tab w:val="left" w:pos="0"/>
          <w:tab w:val="left" w:pos="6300"/>
        </w:tabs>
        <w:spacing w:after="0" w:line="240" w:lineRule="auto"/>
        <w:jc w:val="both"/>
        <w:rPr>
          <w:rFonts w:ascii="Times New Roman" w:eastAsia="Times New Roman" w:hAnsi="Times New Roman" w:cs="Times New Roman"/>
          <w:sz w:val="28"/>
          <w:szCs w:val="28"/>
          <w:lang w:eastAsia="ru-RU"/>
        </w:rPr>
      </w:pPr>
    </w:p>
    <w:p w14:paraId="394193A5" w14:textId="40E8282F" w:rsidR="00F51DAA" w:rsidRDefault="00F51DAA" w:rsidP="00F51DAA">
      <w:pPr>
        <w:spacing w:after="0" w:line="240" w:lineRule="auto"/>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О проведении конкурс</w:t>
      </w:r>
      <w:r w:rsidR="00A07061">
        <w:rPr>
          <w:rFonts w:ascii="Times New Roman" w:eastAsia="Times New Roman" w:hAnsi="Times New Roman" w:cs="Times New Roman"/>
          <w:sz w:val="28"/>
          <w:szCs w:val="28"/>
          <w:lang w:eastAsia="ru-RU"/>
        </w:rPr>
        <w:t xml:space="preserve">ного отбора </w:t>
      </w:r>
      <w:r w:rsidRPr="00F51DAA">
        <w:rPr>
          <w:rFonts w:ascii="Times New Roman" w:eastAsia="Times New Roman" w:hAnsi="Times New Roman" w:cs="Times New Roman"/>
          <w:sz w:val="28"/>
          <w:szCs w:val="28"/>
          <w:lang w:eastAsia="ru-RU"/>
        </w:rPr>
        <w:t xml:space="preserve">среди </w:t>
      </w:r>
      <w:r w:rsidR="001072FC">
        <w:rPr>
          <w:rFonts w:ascii="Times New Roman" w:eastAsia="Times New Roman" w:hAnsi="Times New Roman" w:cs="Times New Roman"/>
          <w:sz w:val="28"/>
          <w:szCs w:val="28"/>
          <w:lang w:eastAsia="ru-RU"/>
        </w:rPr>
        <w:t xml:space="preserve">СО НКО </w:t>
      </w:r>
      <w:r w:rsidRPr="00F51DAA">
        <w:rPr>
          <w:rFonts w:ascii="Times New Roman" w:eastAsia="Times New Roman" w:hAnsi="Times New Roman" w:cs="Times New Roman"/>
          <w:sz w:val="28"/>
          <w:szCs w:val="28"/>
          <w:lang w:eastAsia="ru-RU"/>
        </w:rPr>
        <w:t xml:space="preserve">на предоставление субсидии </w:t>
      </w:r>
    </w:p>
    <w:p w14:paraId="45C78FE3" w14:textId="77777777" w:rsidR="001072FC" w:rsidRPr="00F51DAA" w:rsidRDefault="001072FC" w:rsidP="00F51DAA">
      <w:pPr>
        <w:spacing w:after="0" w:line="240" w:lineRule="auto"/>
        <w:jc w:val="center"/>
        <w:rPr>
          <w:rFonts w:ascii="Times New Roman" w:eastAsia="Times New Roman" w:hAnsi="Times New Roman" w:cs="Times New Roman"/>
          <w:sz w:val="28"/>
          <w:szCs w:val="28"/>
          <w:lang w:eastAsia="ru-RU"/>
        </w:rPr>
      </w:pPr>
    </w:p>
    <w:p w14:paraId="5F584E7A" w14:textId="4ECE3315" w:rsidR="00A07061" w:rsidRPr="00A07061" w:rsidRDefault="00A07061" w:rsidP="00A07061">
      <w:pPr>
        <w:spacing w:after="0" w:line="240" w:lineRule="auto"/>
        <w:jc w:val="both"/>
        <w:rPr>
          <w:rFonts w:ascii="Times New Roman" w:eastAsia="Calibri" w:hAnsi="Times New Roman" w:cs="Times New Roman"/>
          <w:color w:val="000000"/>
          <w:sz w:val="28"/>
          <w:szCs w:val="28"/>
          <w:highlight w:val="white"/>
        </w:rPr>
      </w:pPr>
      <w:r>
        <w:rPr>
          <w:rFonts w:ascii="Times New Roman" w:eastAsia="Times New Roman" w:hAnsi="Times New Roman" w:cs="Times New Roman"/>
          <w:sz w:val="28"/>
          <w:szCs w:val="28"/>
          <w:lang w:eastAsia="ru-RU"/>
        </w:rPr>
        <w:t xml:space="preserve">       </w:t>
      </w:r>
      <w:r w:rsidR="00F51DAA" w:rsidRPr="00F51DAA">
        <w:rPr>
          <w:rFonts w:ascii="Times New Roman" w:eastAsia="Times New Roman" w:hAnsi="Times New Roman" w:cs="Times New Roman"/>
          <w:sz w:val="28"/>
          <w:szCs w:val="28"/>
          <w:lang w:eastAsia="ru-RU"/>
        </w:rPr>
        <w:t>С целью развития социального партнерства с некоммерческими организациями, развития территориального общественного самоуправления</w:t>
      </w:r>
      <w:r w:rsidR="00F51DAA" w:rsidRPr="00F51DAA">
        <w:rPr>
          <w:rFonts w:ascii="Times New Roman" w:eastAsia="Calibri" w:hAnsi="Times New Roman" w:cs="Times New Roman"/>
          <w:sz w:val="28"/>
          <w:szCs w:val="28"/>
          <w:lang w:eastAsia="ru-RU"/>
        </w:rPr>
        <w:t xml:space="preserve"> на территории Северного района Новосибирской области, на о</w:t>
      </w:r>
      <w:r w:rsidR="00F51DAA" w:rsidRPr="00F51DAA">
        <w:rPr>
          <w:rFonts w:ascii="Times New Roman" w:eastAsia="Times New Roman" w:hAnsi="Times New Roman" w:cs="Times New Roman"/>
          <w:sz w:val="28"/>
          <w:szCs w:val="28"/>
          <w:lang w:eastAsia="ru-RU"/>
        </w:rPr>
        <w:t xml:space="preserve">сновании </w:t>
      </w:r>
      <w:r w:rsidRPr="00A07061">
        <w:rPr>
          <w:rFonts w:ascii="Times New Roman" w:eastAsia="Times New Roman" w:hAnsi="Times New Roman" w:cs="Times New Roman"/>
          <w:color w:val="000000"/>
          <w:sz w:val="28"/>
          <w:szCs w:val="28"/>
          <w:highlight w:val="white"/>
          <w:lang w:eastAsia="ru-RU"/>
        </w:rPr>
        <w:t>Порядк</w:t>
      </w:r>
      <w:r>
        <w:rPr>
          <w:rFonts w:ascii="Times New Roman" w:eastAsia="Times New Roman" w:hAnsi="Times New Roman" w:cs="Times New Roman"/>
          <w:color w:val="000000"/>
          <w:sz w:val="28"/>
          <w:szCs w:val="28"/>
          <w:highlight w:val="white"/>
          <w:lang w:eastAsia="ru-RU"/>
        </w:rPr>
        <w:t>а</w:t>
      </w:r>
      <w:r w:rsidRPr="00A07061">
        <w:rPr>
          <w:rFonts w:ascii="Times New Roman" w:eastAsia="Times New Roman" w:hAnsi="Times New Roman" w:cs="Times New Roman"/>
          <w:color w:val="000000"/>
          <w:sz w:val="28"/>
          <w:szCs w:val="28"/>
          <w:highlight w:val="white"/>
          <w:lang w:eastAsia="ru-RU"/>
        </w:rPr>
        <w:t xml:space="preserve"> </w:t>
      </w:r>
      <w:r w:rsidRPr="00A07061">
        <w:rPr>
          <w:rFonts w:ascii="Times New Roman" w:eastAsia="Calibri" w:hAnsi="Times New Roman" w:cs="Times New Roman"/>
          <w:color w:val="000000"/>
          <w:sz w:val="28"/>
          <w:szCs w:val="28"/>
          <w:highlight w:val="white"/>
        </w:rPr>
        <w:t xml:space="preserve">предоставления </w:t>
      </w:r>
      <w:r>
        <w:rPr>
          <w:rFonts w:ascii="Times New Roman" w:eastAsia="Calibri" w:hAnsi="Times New Roman" w:cs="Times New Roman"/>
          <w:color w:val="000000"/>
          <w:sz w:val="28"/>
          <w:szCs w:val="28"/>
          <w:highlight w:val="white"/>
        </w:rPr>
        <w:t xml:space="preserve"> </w:t>
      </w:r>
      <w:r w:rsidRPr="00A07061">
        <w:rPr>
          <w:rFonts w:ascii="Times New Roman" w:eastAsia="Calibri" w:hAnsi="Times New Roman" w:cs="Times New Roman"/>
          <w:color w:val="000000"/>
          <w:sz w:val="28"/>
          <w:szCs w:val="28"/>
          <w:highlight w:val="white"/>
        </w:rPr>
        <w:t xml:space="preserve">из бюджета </w:t>
      </w:r>
      <w:r w:rsidRPr="00A07061">
        <w:rPr>
          <w:rFonts w:ascii="Times New Roman" w:eastAsia="Calibri" w:hAnsi="Times New Roman" w:cs="Times New Roman"/>
          <w:sz w:val="28"/>
          <w:szCs w:val="28"/>
          <w:highlight w:val="white"/>
        </w:rPr>
        <w:t>Северного района Новосибирской области</w:t>
      </w:r>
      <w:r w:rsidRPr="00A07061">
        <w:rPr>
          <w:rFonts w:ascii="Times New Roman" w:eastAsia="Calibri" w:hAnsi="Times New Roman" w:cs="Times New Roman"/>
          <w:i/>
          <w:iCs/>
          <w:color w:val="000000"/>
          <w:sz w:val="28"/>
          <w:szCs w:val="28"/>
          <w:highlight w:val="white"/>
        </w:rPr>
        <w:t xml:space="preserve">  </w:t>
      </w:r>
      <w:r w:rsidRPr="00A07061">
        <w:rPr>
          <w:rFonts w:ascii="Times New Roman" w:eastAsia="Calibri" w:hAnsi="Times New Roman" w:cs="Times New Roman"/>
          <w:color w:val="000000"/>
          <w:sz w:val="28"/>
          <w:szCs w:val="28"/>
          <w:highlight w:val="white"/>
        </w:rPr>
        <w:t>субсидии</w:t>
      </w:r>
    </w:p>
    <w:p w14:paraId="23C9ED12" w14:textId="7C20133B" w:rsidR="00F51DAA" w:rsidRPr="00A07061" w:rsidRDefault="00A07061" w:rsidP="00A07061">
      <w:pPr>
        <w:spacing w:after="0" w:line="240" w:lineRule="auto"/>
        <w:jc w:val="both"/>
        <w:rPr>
          <w:rFonts w:ascii="Times New Roman" w:eastAsia="Times New Roman" w:hAnsi="Times New Roman" w:cs="Times New Roman"/>
          <w:sz w:val="28"/>
          <w:szCs w:val="28"/>
          <w:lang w:eastAsia="ru-RU"/>
        </w:rPr>
      </w:pPr>
      <w:r w:rsidRPr="00A07061">
        <w:rPr>
          <w:rFonts w:ascii="Times New Roman" w:eastAsia="Calibri" w:hAnsi="Times New Roman" w:cs="Times New Roman"/>
          <w:iCs/>
          <w:color w:val="000000"/>
          <w:sz w:val="28"/>
          <w:szCs w:val="28"/>
          <w:highlight w:val="white"/>
        </w:rPr>
        <w:t xml:space="preserve">на реализацию </w:t>
      </w:r>
      <w:r w:rsidRPr="00A07061">
        <w:rPr>
          <w:rFonts w:ascii="Times New Roman" w:eastAsia="Calibri" w:hAnsi="Times New Roman" w:cs="Times New Roman"/>
          <w:color w:val="000000"/>
          <w:sz w:val="28"/>
          <w:szCs w:val="28"/>
          <w:highlight w:val="white"/>
        </w:rPr>
        <w:t>мероприятия  муниципальной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sidR="00F51DAA" w:rsidRPr="00F51DAA">
        <w:rPr>
          <w:rFonts w:ascii="Times New Roman" w:eastAsia="Times New Roman" w:hAnsi="Times New Roman" w:cs="Times New Roman"/>
          <w:sz w:val="28"/>
          <w:szCs w:val="28"/>
          <w:lang w:eastAsia="ru-RU"/>
        </w:rPr>
        <w:t xml:space="preserve">, </w:t>
      </w:r>
      <w:bookmarkStart w:id="0" w:name="_Hlk160630384"/>
      <w:r w:rsidR="00F51DAA" w:rsidRPr="00F51DAA">
        <w:rPr>
          <w:rFonts w:ascii="Times New Roman" w:eastAsia="Times New Roman" w:hAnsi="Times New Roman" w:cs="Times New Roman"/>
          <w:sz w:val="28"/>
          <w:szCs w:val="28"/>
          <w:lang w:eastAsia="ru-RU"/>
        </w:rPr>
        <w:t xml:space="preserve">утвержденного постановлением </w:t>
      </w:r>
      <w:r w:rsidR="00F35C6D">
        <w:rPr>
          <w:rFonts w:ascii="Times New Roman" w:eastAsia="Times New Roman" w:hAnsi="Times New Roman" w:cs="Times New Roman"/>
          <w:sz w:val="28"/>
          <w:szCs w:val="28"/>
          <w:lang w:eastAsia="ru-RU"/>
        </w:rPr>
        <w:t xml:space="preserve">администрации </w:t>
      </w:r>
      <w:r w:rsidR="00F51DAA" w:rsidRPr="00F51DAA">
        <w:rPr>
          <w:rFonts w:ascii="Times New Roman" w:eastAsia="Times New Roman" w:hAnsi="Times New Roman" w:cs="Times New Roman"/>
          <w:sz w:val="28"/>
          <w:szCs w:val="28"/>
          <w:lang w:eastAsia="ru-RU"/>
        </w:rPr>
        <w:t>Северного района  Новосибирской области</w:t>
      </w:r>
      <w:r w:rsidR="00F35C6D">
        <w:rPr>
          <w:rFonts w:ascii="Times New Roman" w:eastAsia="Times New Roman" w:hAnsi="Times New Roman" w:cs="Times New Roman"/>
          <w:sz w:val="28"/>
          <w:szCs w:val="28"/>
          <w:lang w:eastAsia="ru-RU"/>
        </w:rPr>
        <w:t xml:space="preserve"> </w:t>
      </w:r>
      <w:r w:rsidR="00F35C6D" w:rsidRPr="00F35C6D">
        <w:rPr>
          <w:rFonts w:ascii="Times New Roman" w:eastAsia="Times New Roman" w:hAnsi="Times New Roman" w:cs="Times New Roman"/>
          <w:sz w:val="28"/>
          <w:szCs w:val="28"/>
          <w:lang w:eastAsia="ru-RU"/>
        </w:rPr>
        <w:t xml:space="preserve">от 14.11.2023 №681 «Об утверждении </w:t>
      </w:r>
      <w:r w:rsidR="00F35C6D" w:rsidRPr="00F35C6D">
        <w:rPr>
          <w:rFonts w:ascii="Times New Roman" w:eastAsia="Calibri" w:hAnsi="Times New Roman" w:cs="Times New Roman"/>
          <w:sz w:val="28"/>
          <w:szCs w:val="28"/>
        </w:rPr>
        <w:t>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w:t>
      </w:r>
      <w:r w:rsidR="00E048CB">
        <w:rPr>
          <w:rFonts w:ascii="Times New Roman" w:eastAsia="Calibri" w:hAnsi="Times New Roman" w:cs="Times New Roman"/>
          <w:sz w:val="28"/>
          <w:szCs w:val="28"/>
        </w:rPr>
        <w:t xml:space="preserve"> </w:t>
      </w:r>
      <w:r w:rsidR="00F35C6D" w:rsidRPr="00F35C6D">
        <w:rPr>
          <w:rFonts w:ascii="Times New Roman" w:eastAsia="Calibri" w:hAnsi="Times New Roman" w:cs="Times New Roman"/>
          <w:sz w:val="28"/>
          <w:szCs w:val="28"/>
        </w:rPr>
        <w:t>– 2028 годы»</w:t>
      </w:r>
      <w:bookmarkEnd w:id="0"/>
      <w:r w:rsidR="00F51DAA" w:rsidRPr="00AF645C">
        <w:rPr>
          <w:rFonts w:ascii="Times New Roman" w:eastAsia="Times New Roman" w:hAnsi="Times New Roman" w:cs="Times New Roman"/>
          <w:sz w:val="28"/>
          <w:szCs w:val="28"/>
          <w:lang w:eastAsia="ru-RU"/>
        </w:rPr>
        <w:t>,</w:t>
      </w:r>
      <w:r w:rsidR="00F51DAA" w:rsidRPr="00A07061">
        <w:rPr>
          <w:rFonts w:ascii="Times New Roman" w:eastAsia="Times New Roman" w:hAnsi="Times New Roman" w:cs="Times New Roman"/>
          <w:color w:val="FF0000"/>
          <w:sz w:val="28"/>
          <w:szCs w:val="28"/>
          <w:lang w:eastAsia="ru-RU"/>
        </w:rPr>
        <w:t xml:space="preserve"> </w:t>
      </w:r>
      <w:r w:rsidR="00495303">
        <w:rPr>
          <w:rFonts w:ascii="Times New Roman" w:eastAsia="Times New Roman" w:hAnsi="Times New Roman" w:cs="Times New Roman"/>
          <w:sz w:val="28"/>
          <w:szCs w:val="28"/>
          <w:lang w:eastAsia="ru-RU"/>
        </w:rPr>
        <w:t xml:space="preserve">соглашения о предоставлении субсидии из областного бюджета Новосибирской области бюджету </w:t>
      </w:r>
      <w:r w:rsidR="00495303" w:rsidRPr="00F51DAA">
        <w:rPr>
          <w:rFonts w:ascii="Times New Roman" w:eastAsia="Times New Roman" w:hAnsi="Times New Roman" w:cs="Times New Roman"/>
          <w:sz w:val="28"/>
          <w:szCs w:val="28"/>
          <w:lang w:eastAsia="ru-RU"/>
        </w:rPr>
        <w:t xml:space="preserve">Северного района Новосибирской области </w:t>
      </w:r>
      <w:r w:rsidR="00495303">
        <w:rPr>
          <w:rFonts w:ascii="Times New Roman" w:eastAsia="Times New Roman" w:hAnsi="Times New Roman" w:cs="Times New Roman"/>
          <w:sz w:val="28"/>
          <w:szCs w:val="28"/>
          <w:lang w:eastAsia="ru-RU"/>
        </w:rPr>
        <w:t xml:space="preserve">на софинансирование мероприятий муниципальной программы развития территориального общественного самоуправления от 11 февраля 2025 №15 и решения Совета депутатов </w:t>
      </w:r>
      <w:r w:rsidR="00F51DAA" w:rsidRPr="00F51DAA">
        <w:rPr>
          <w:rFonts w:ascii="Times New Roman" w:eastAsia="SimSun" w:hAnsi="Times New Roman" w:cs="Times New Roman"/>
          <w:kern w:val="3"/>
          <w:sz w:val="28"/>
          <w:szCs w:val="28"/>
          <w:lang w:eastAsia="ru-RU"/>
        </w:rPr>
        <w:t xml:space="preserve"> </w:t>
      </w:r>
      <w:r w:rsidR="00495303" w:rsidRPr="00F51DAA">
        <w:rPr>
          <w:rFonts w:ascii="Times New Roman" w:eastAsia="Times New Roman" w:hAnsi="Times New Roman" w:cs="Times New Roman"/>
          <w:sz w:val="28"/>
          <w:szCs w:val="28"/>
          <w:lang w:eastAsia="ru-RU"/>
        </w:rPr>
        <w:t xml:space="preserve">Северного района Новосибирской области </w:t>
      </w:r>
      <w:r w:rsidR="00495303">
        <w:rPr>
          <w:rFonts w:ascii="Times New Roman" w:eastAsia="Times New Roman" w:hAnsi="Times New Roman" w:cs="Times New Roman"/>
          <w:sz w:val="28"/>
          <w:szCs w:val="28"/>
          <w:lang w:eastAsia="ru-RU"/>
        </w:rPr>
        <w:t>от 19.12.2024 №2 «О местном бюджете Северного района Новосибирской области на 2025 год и плановый период 2026 и 2027 годов</w:t>
      </w:r>
      <w:r>
        <w:rPr>
          <w:rFonts w:ascii="Times New Roman" w:eastAsia="Times New Roman" w:hAnsi="Times New Roman" w:cs="Times New Roman"/>
          <w:sz w:val="28"/>
          <w:szCs w:val="28"/>
          <w:lang w:eastAsia="ru-RU"/>
        </w:rPr>
        <w:t>»</w:t>
      </w:r>
      <w:r w:rsidR="00495303">
        <w:rPr>
          <w:rFonts w:ascii="Times New Roman" w:eastAsia="Times New Roman" w:hAnsi="Times New Roman" w:cs="Times New Roman"/>
          <w:sz w:val="28"/>
          <w:szCs w:val="28"/>
          <w:lang w:eastAsia="ru-RU"/>
        </w:rPr>
        <w:t xml:space="preserve">, </w:t>
      </w:r>
      <w:r w:rsidR="00F51DAA" w:rsidRPr="00F51DAA">
        <w:rPr>
          <w:rFonts w:ascii="Times New Roman" w:eastAsia="Times New Roman" w:hAnsi="Times New Roman" w:cs="Times New Roman"/>
          <w:sz w:val="28"/>
          <w:szCs w:val="28"/>
          <w:lang w:eastAsia="ru-RU"/>
        </w:rPr>
        <w:t xml:space="preserve">администрация Северного района Новосибирской области </w:t>
      </w:r>
    </w:p>
    <w:p w14:paraId="149893FF" w14:textId="77777777" w:rsidR="00F51DAA" w:rsidRPr="00F51DAA" w:rsidRDefault="00F51DAA" w:rsidP="00F51DAA">
      <w:pPr>
        <w:spacing w:after="0" w:line="240" w:lineRule="auto"/>
        <w:ind w:firstLine="567"/>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ПОСТАНОВЛЯЕТ:</w:t>
      </w:r>
    </w:p>
    <w:p w14:paraId="637889FF" w14:textId="264D4024" w:rsidR="00F569F8" w:rsidRPr="00F27EBC" w:rsidRDefault="00F569F8" w:rsidP="00F569F8">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F51DAA" w:rsidRPr="00F569F8">
        <w:rPr>
          <w:rFonts w:ascii="Times New Roman" w:hAnsi="Times New Roman"/>
          <w:sz w:val="28"/>
          <w:szCs w:val="28"/>
          <w:lang w:eastAsia="ru-RU"/>
        </w:rPr>
        <w:t>1.</w:t>
      </w:r>
      <w:r w:rsidR="001072FC" w:rsidRPr="00F569F8">
        <w:rPr>
          <w:rFonts w:ascii="Times New Roman" w:hAnsi="Times New Roman"/>
          <w:sz w:val="28"/>
          <w:szCs w:val="28"/>
          <w:lang w:eastAsia="ru-RU"/>
        </w:rPr>
        <w:t>Провести конкурс</w:t>
      </w:r>
      <w:r w:rsidR="00A07061">
        <w:rPr>
          <w:rFonts w:ascii="Times New Roman" w:hAnsi="Times New Roman"/>
          <w:sz w:val="28"/>
          <w:szCs w:val="28"/>
          <w:lang w:eastAsia="ru-RU"/>
        </w:rPr>
        <w:t xml:space="preserve">ный отбор </w:t>
      </w:r>
      <w:r w:rsidR="001072FC" w:rsidRPr="00F569F8">
        <w:rPr>
          <w:rFonts w:ascii="Times New Roman" w:hAnsi="Times New Roman"/>
          <w:sz w:val="28"/>
          <w:szCs w:val="28"/>
          <w:lang w:eastAsia="ru-RU"/>
        </w:rPr>
        <w:t>среди</w:t>
      </w:r>
      <w:r w:rsidR="00F51DAA" w:rsidRPr="00F569F8">
        <w:rPr>
          <w:rFonts w:ascii="Times New Roman" w:hAnsi="Times New Roman"/>
          <w:sz w:val="28"/>
          <w:szCs w:val="28"/>
          <w:lang w:eastAsia="ru-RU"/>
        </w:rPr>
        <w:t xml:space="preserve"> социально ориентированных </w:t>
      </w:r>
      <w:r w:rsidR="00F51DAA" w:rsidRPr="00F569F8">
        <w:rPr>
          <w:rFonts w:ascii="Times New Roman" w:hAnsi="Times New Roman"/>
          <w:color w:val="000000"/>
          <w:sz w:val="28"/>
          <w:szCs w:val="28"/>
          <w:lang w:eastAsia="ru-RU"/>
        </w:rPr>
        <w:t>некоммерческих организаций   (далее - СО НКО)</w:t>
      </w:r>
      <w:r w:rsidR="00F51DAA" w:rsidRPr="00F569F8">
        <w:rPr>
          <w:rFonts w:ascii="Times New Roman" w:hAnsi="Times New Roman"/>
          <w:sz w:val="28"/>
          <w:szCs w:val="28"/>
          <w:lang w:eastAsia="ru-RU"/>
        </w:rPr>
        <w:t xml:space="preserve"> на предоставление субсидии из  бюджета Северного района Новосибирской области  в целях реализации мероприятия </w:t>
      </w:r>
      <w:r w:rsidR="00A07061">
        <w:rPr>
          <w:rFonts w:ascii="Times New Roman" w:hAnsi="Times New Roman"/>
          <w:sz w:val="28"/>
          <w:szCs w:val="28"/>
          <w:lang w:eastAsia="ru-RU"/>
        </w:rPr>
        <w:t>«Р</w:t>
      </w:r>
      <w:r w:rsidR="00A07061" w:rsidRPr="00F569F8">
        <w:rPr>
          <w:rFonts w:ascii="Times New Roman" w:hAnsi="Times New Roman"/>
          <w:sz w:val="28"/>
          <w:szCs w:val="28"/>
          <w:lang w:eastAsia="ru-RU"/>
        </w:rPr>
        <w:t>еализаци</w:t>
      </w:r>
      <w:r w:rsidR="00A07061">
        <w:rPr>
          <w:rFonts w:ascii="Times New Roman" w:hAnsi="Times New Roman"/>
          <w:sz w:val="28"/>
          <w:szCs w:val="28"/>
          <w:lang w:eastAsia="ru-RU"/>
        </w:rPr>
        <w:t>я</w:t>
      </w:r>
      <w:r w:rsidR="00A07061" w:rsidRPr="00F569F8">
        <w:rPr>
          <w:rFonts w:ascii="Times New Roman" w:hAnsi="Times New Roman"/>
          <w:sz w:val="28"/>
          <w:szCs w:val="28"/>
          <w:lang w:eastAsia="ru-RU"/>
        </w:rPr>
        <w:t xml:space="preserve"> социально  значимых инициатив ТОС</w:t>
      </w:r>
      <w:r w:rsidR="00A07061">
        <w:rPr>
          <w:rFonts w:ascii="Times New Roman" w:hAnsi="Times New Roman"/>
          <w:sz w:val="28"/>
          <w:szCs w:val="28"/>
          <w:lang w:eastAsia="ru-RU"/>
        </w:rPr>
        <w:t>»</w:t>
      </w:r>
      <w:r w:rsidR="00A07061" w:rsidRPr="00F569F8">
        <w:rPr>
          <w:rFonts w:ascii="Times New Roman" w:hAnsi="Times New Roman"/>
          <w:sz w:val="28"/>
          <w:szCs w:val="28"/>
          <w:lang w:eastAsia="ru-RU"/>
        </w:rPr>
        <w:t xml:space="preserve"> </w:t>
      </w:r>
      <w:r w:rsidR="00F51DAA" w:rsidRPr="00F569F8">
        <w:rPr>
          <w:rFonts w:ascii="Times New Roman" w:hAnsi="Times New Roman"/>
          <w:sz w:val="28"/>
          <w:szCs w:val="28"/>
          <w:lang w:eastAsia="ru-RU"/>
        </w:rPr>
        <w:t xml:space="preserve">муниципальной программы   «Развитие и поддержка </w:t>
      </w:r>
      <w:r w:rsidR="001072FC" w:rsidRPr="00F569F8">
        <w:rPr>
          <w:rFonts w:ascii="Times New Roman" w:hAnsi="Times New Roman"/>
          <w:sz w:val="28"/>
          <w:szCs w:val="28"/>
          <w:lang w:eastAsia="ru-RU"/>
        </w:rPr>
        <w:t>территориального общественного самоуправления</w:t>
      </w:r>
      <w:r w:rsidR="00F51DAA" w:rsidRPr="00F569F8">
        <w:rPr>
          <w:rFonts w:ascii="Times New Roman" w:hAnsi="Times New Roman"/>
          <w:sz w:val="28"/>
          <w:szCs w:val="28"/>
          <w:lang w:eastAsia="ru-RU"/>
        </w:rPr>
        <w:t xml:space="preserve">  на территории Северного района Н</w:t>
      </w:r>
      <w:r w:rsidR="00A149C5" w:rsidRPr="00F569F8">
        <w:rPr>
          <w:rFonts w:ascii="Times New Roman" w:hAnsi="Times New Roman"/>
          <w:sz w:val="28"/>
          <w:szCs w:val="28"/>
          <w:lang w:eastAsia="ru-RU"/>
        </w:rPr>
        <w:t xml:space="preserve">овосибирской области </w:t>
      </w:r>
      <w:r w:rsidR="00F51DAA" w:rsidRPr="00F569F8">
        <w:rPr>
          <w:rFonts w:ascii="Times New Roman" w:hAnsi="Times New Roman"/>
          <w:sz w:val="28"/>
          <w:szCs w:val="28"/>
          <w:lang w:eastAsia="ru-RU"/>
        </w:rPr>
        <w:t>на 20</w:t>
      </w:r>
      <w:r w:rsidR="00F35C6D" w:rsidRPr="00F569F8">
        <w:rPr>
          <w:rFonts w:ascii="Times New Roman" w:hAnsi="Times New Roman"/>
          <w:sz w:val="28"/>
          <w:szCs w:val="28"/>
          <w:lang w:eastAsia="ru-RU"/>
        </w:rPr>
        <w:t>24</w:t>
      </w:r>
      <w:r w:rsidR="00F51DAA" w:rsidRPr="00F569F8">
        <w:rPr>
          <w:rFonts w:ascii="Times New Roman" w:hAnsi="Times New Roman"/>
          <w:sz w:val="28"/>
          <w:szCs w:val="28"/>
          <w:lang w:eastAsia="ru-RU"/>
        </w:rPr>
        <w:t>-202</w:t>
      </w:r>
      <w:r w:rsidR="00F35C6D" w:rsidRPr="00F569F8">
        <w:rPr>
          <w:rFonts w:ascii="Times New Roman" w:hAnsi="Times New Roman"/>
          <w:sz w:val="28"/>
          <w:szCs w:val="28"/>
          <w:lang w:eastAsia="ru-RU"/>
        </w:rPr>
        <w:t>8</w:t>
      </w:r>
      <w:r w:rsidR="00F51DAA" w:rsidRPr="00F569F8">
        <w:rPr>
          <w:rFonts w:ascii="Times New Roman" w:hAnsi="Times New Roman"/>
          <w:sz w:val="28"/>
          <w:szCs w:val="28"/>
          <w:lang w:eastAsia="ru-RU"/>
        </w:rPr>
        <w:t xml:space="preserve"> годы»   (далее - субсидия)</w:t>
      </w:r>
      <w:r w:rsidR="001072FC" w:rsidRPr="00F569F8">
        <w:rPr>
          <w:rFonts w:ascii="Times New Roman" w:hAnsi="Times New Roman"/>
          <w:sz w:val="28"/>
          <w:szCs w:val="28"/>
          <w:lang w:eastAsia="ru-RU"/>
        </w:rPr>
        <w:t xml:space="preserve"> на Портале предоставления мер финансовой государственной поддержки </w:t>
      </w:r>
      <w:r w:rsidR="001072FC" w:rsidRPr="00F27EBC">
        <w:rPr>
          <w:rFonts w:ascii="Times New Roman" w:hAnsi="Times New Roman"/>
          <w:sz w:val="28"/>
          <w:szCs w:val="28"/>
          <w:lang w:eastAsia="ru-RU"/>
        </w:rPr>
        <w:t>(</w:t>
      </w:r>
      <w:hyperlink r:id="rId9" w:history="1">
        <w:r w:rsidR="00A149C5" w:rsidRPr="00F27EBC">
          <w:rPr>
            <w:rStyle w:val="af0"/>
            <w:rFonts w:ascii="Times New Roman" w:eastAsia="Times New Roman" w:hAnsi="Times New Roman"/>
            <w:color w:val="auto"/>
            <w:sz w:val="28"/>
            <w:szCs w:val="28"/>
            <w:u w:val="none"/>
            <w:lang w:eastAsia="ru-RU"/>
          </w:rPr>
          <w:t>https://promote.budget.gov.ru/</w:t>
        </w:r>
      </w:hyperlink>
      <w:r w:rsidR="001072FC" w:rsidRPr="00F27EBC">
        <w:rPr>
          <w:rFonts w:ascii="Times New Roman" w:hAnsi="Times New Roman"/>
          <w:sz w:val="28"/>
          <w:szCs w:val="28"/>
          <w:lang w:eastAsia="ru-RU"/>
        </w:rPr>
        <w:t>).</w:t>
      </w:r>
    </w:p>
    <w:p w14:paraId="053BF125" w14:textId="7904857F" w:rsidR="00A149C5" w:rsidRPr="00F569F8" w:rsidRDefault="00A149C5" w:rsidP="00F569F8">
      <w:pPr>
        <w:pStyle w:val="ac"/>
        <w:jc w:val="both"/>
        <w:rPr>
          <w:rFonts w:ascii="Times New Roman" w:hAnsi="Times New Roman"/>
          <w:sz w:val="28"/>
          <w:szCs w:val="28"/>
          <w:lang w:eastAsia="ru-RU"/>
        </w:rPr>
      </w:pPr>
      <w:r w:rsidRPr="00F569F8">
        <w:rPr>
          <w:rFonts w:ascii="Times New Roman" w:hAnsi="Times New Roman"/>
          <w:sz w:val="28"/>
          <w:szCs w:val="28"/>
          <w:lang w:eastAsia="ru-RU"/>
        </w:rPr>
        <w:t xml:space="preserve">   </w:t>
      </w:r>
      <w:r w:rsidR="00876127">
        <w:rPr>
          <w:rFonts w:ascii="Times New Roman" w:hAnsi="Times New Roman"/>
          <w:sz w:val="28"/>
          <w:szCs w:val="28"/>
          <w:lang w:eastAsia="ru-RU"/>
        </w:rPr>
        <w:t xml:space="preserve">  </w:t>
      </w:r>
      <w:r w:rsidR="00A07061">
        <w:rPr>
          <w:rFonts w:ascii="Times New Roman" w:hAnsi="Times New Roman"/>
          <w:sz w:val="28"/>
          <w:szCs w:val="28"/>
          <w:lang w:eastAsia="ru-RU"/>
        </w:rPr>
        <w:t>2</w:t>
      </w:r>
      <w:r w:rsidR="00F51DAA" w:rsidRPr="00F569F8">
        <w:rPr>
          <w:rFonts w:ascii="Times New Roman" w:hAnsi="Times New Roman"/>
          <w:sz w:val="28"/>
          <w:szCs w:val="28"/>
          <w:lang w:eastAsia="ru-RU"/>
        </w:rPr>
        <w:t>.Утвердить прилагаемые</w:t>
      </w:r>
      <w:r w:rsidR="004D2B18" w:rsidRPr="00F569F8">
        <w:rPr>
          <w:rFonts w:ascii="Times New Roman" w:hAnsi="Times New Roman"/>
          <w:sz w:val="28"/>
          <w:szCs w:val="28"/>
          <w:lang w:eastAsia="ru-RU"/>
        </w:rPr>
        <w:t xml:space="preserve"> П</w:t>
      </w:r>
      <w:r w:rsidR="00F51DAA" w:rsidRPr="00F569F8">
        <w:rPr>
          <w:rFonts w:ascii="Times New Roman" w:hAnsi="Times New Roman"/>
          <w:sz w:val="28"/>
          <w:szCs w:val="28"/>
          <w:lang w:eastAsia="ru-RU"/>
        </w:rPr>
        <w:t xml:space="preserve">оложение о конкурсной комиссии </w:t>
      </w:r>
      <w:r w:rsidR="004D2B18" w:rsidRPr="00F569F8">
        <w:rPr>
          <w:rFonts w:ascii="Times New Roman" w:hAnsi="Times New Roman"/>
          <w:sz w:val="28"/>
          <w:szCs w:val="28"/>
          <w:lang w:eastAsia="ru-RU"/>
        </w:rPr>
        <w:t>по</w:t>
      </w:r>
      <w:r w:rsidR="00F51DAA" w:rsidRPr="00F569F8">
        <w:rPr>
          <w:rFonts w:ascii="Times New Roman" w:hAnsi="Times New Roman"/>
          <w:sz w:val="28"/>
          <w:szCs w:val="28"/>
          <w:lang w:eastAsia="ru-RU"/>
        </w:rPr>
        <w:t xml:space="preserve"> рассмотрени</w:t>
      </w:r>
      <w:r w:rsidR="004D2B18" w:rsidRPr="00F569F8">
        <w:rPr>
          <w:rFonts w:ascii="Times New Roman" w:hAnsi="Times New Roman"/>
          <w:sz w:val="28"/>
          <w:szCs w:val="28"/>
          <w:lang w:eastAsia="ru-RU"/>
        </w:rPr>
        <w:t>ю</w:t>
      </w:r>
      <w:r w:rsidR="00F51DAA" w:rsidRPr="00F569F8">
        <w:rPr>
          <w:rFonts w:ascii="Times New Roman" w:hAnsi="Times New Roman"/>
          <w:sz w:val="28"/>
          <w:szCs w:val="28"/>
          <w:lang w:eastAsia="ru-RU"/>
        </w:rPr>
        <w:t xml:space="preserve"> и оценк</w:t>
      </w:r>
      <w:r w:rsidR="004D2B18" w:rsidRPr="00F569F8">
        <w:rPr>
          <w:rFonts w:ascii="Times New Roman" w:hAnsi="Times New Roman"/>
          <w:sz w:val="28"/>
          <w:szCs w:val="28"/>
          <w:lang w:eastAsia="ru-RU"/>
        </w:rPr>
        <w:t>е</w:t>
      </w:r>
      <w:r w:rsidR="00F51DAA" w:rsidRPr="00F569F8">
        <w:rPr>
          <w:rFonts w:ascii="Times New Roman" w:hAnsi="Times New Roman"/>
          <w:sz w:val="28"/>
          <w:szCs w:val="28"/>
          <w:lang w:eastAsia="ru-RU"/>
        </w:rPr>
        <w:t xml:space="preserve"> заяв</w:t>
      </w:r>
      <w:r w:rsidR="00F27DED">
        <w:rPr>
          <w:rFonts w:ascii="Times New Roman" w:hAnsi="Times New Roman"/>
          <w:sz w:val="28"/>
          <w:szCs w:val="28"/>
          <w:lang w:eastAsia="ru-RU"/>
        </w:rPr>
        <w:t>ок</w:t>
      </w:r>
      <w:r w:rsidR="004D2B18" w:rsidRPr="00F569F8">
        <w:rPr>
          <w:rFonts w:ascii="Times New Roman" w:hAnsi="Times New Roman"/>
          <w:sz w:val="28"/>
          <w:szCs w:val="28"/>
          <w:lang w:eastAsia="ru-RU"/>
        </w:rPr>
        <w:t xml:space="preserve"> и ее с</w:t>
      </w:r>
      <w:r w:rsidR="00F51DAA" w:rsidRPr="00F569F8">
        <w:rPr>
          <w:rFonts w:ascii="Times New Roman" w:hAnsi="Times New Roman"/>
          <w:sz w:val="28"/>
          <w:szCs w:val="28"/>
          <w:lang w:eastAsia="ru-RU"/>
        </w:rPr>
        <w:t>остав</w:t>
      </w:r>
      <w:r w:rsidR="004D2B18" w:rsidRPr="00F569F8">
        <w:rPr>
          <w:rFonts w:ascii="Times New Roman" w:hAnsi="Times New Roman"/>
          <w:sz w:val="28"/>
          <w:szCs w:val="28"/>
          <w:lang w:eastAsia="ru-RU"/>
        </w:rPr>
        <w:t>.</w:t>
      </w:r>
    </w:p>
    <w:p w14:paraId="7461A982" w14:textId="7902B828" w:rsidR="00F51DAA" w:rsidRPr="00F569F8" w:rsidRDefault="00F51DAA" w:rsidP="00F569F8">
      <w:pPr>
        <w:pStyle w:val="ac"/>
        <w:jc w:val="both"/>
        <w:rPr>
          <w:rFonts w:ascii="Times New Roman" w:hAnsi="Times New Roman"/>
          <w:sz w:val="28"/>
          <w:szCs w:val="28"/>
          <w:lang w:eastAsia="ru-RU"/>
        </w:rPr>
      </w:pPr>
      <w:r w:rsidRPr="00F569F8">
        <w:rPr>
          <w:rFonts w:ascii="Times New Roman" w:hAnsi="Times New Roman"/>
          <w:sz w:val="28"/>
          <w:szCs w:val="28"/>
          <w:lang w:eastAsia="ru-RU"/>
        </w:rPr>
        <w:t xml:space="preserve">   </w:t>
      </w:r>
      <w:r w:rsidR="00F569F8">
        <w:rPr>
          <w:rFonts w:ascii="Times New Roman" w:hAnsi="Times New Roman"/>
          <w:sz w:val="28"/>
          <w:szCs w:val="28"/>
          <w:lang w:eastAsia="ru-RU"/>
        </w:rPr>
        <w:t xml:space="preserve"> </w:t>
      </w:r>
      <w:r w:rsidR="00A07061">
        <w:rPr>
          <w:rFonts w:ascii="Times New Roman" w:hAnsi="Times New Roman"/>
          <w:sz w:val="28"/>
          <w:szCs w:val="28"/>
          <w:lang w:eastAsia="ru-RU"/>
        </w:rPr>
        <w:t>3</w:t>
      </w:r>
      <w:r w:rsidRPr="00F569F8">
        <w:rPr>
          <w:rFonts w:ascii="Times New Roman" w:hAnsi="Times New Roman"/>
          <w:sz w:val="28"/>
          <w:szCs w:val="28"/>
          <w:lang w:eastAsia="ru-RU"/>
        </w:rPr>
        <w:t>.Установить:</w:t>
      </w:r>
    </w:p>
    <w:p w14:paraId="61B0DAE2" w14:textId="22D3D0A5" w:rsidR="00F51DAA" w:rsidRPr="00F51DAA" w:rsidRDefault="00F51DAA" w:rsidP="00F51DAA">
      <w:pPr>
        <w:spacing w:after="0" w:line="240" w:lineRule="auto"/>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    </w:t>
      </w:r>
      <w:r w:rsidR="00F27DED">
        <w:rPr>
          <w:rFonts w:ascii="Times New Roman" w:eastAsia="Times New Roman" w:hAnsi="Times New Roman" w:cs="Times New Roman"/>
          <w:sz w:val="28"/>
          <w:szCs w:val="28"/>
          <w:lang w:eastAsia="ru-RU"/>
        </w:rPr>
        <w:t>3</w:t>
      </w:r>
      <w:r w:rsidRPr="00F51DAA">
        <w:rPr>
          <w:rFonts w:ascii="Times New Roman" w:eastAsia="Times New Roman" w:hAnsi="Times New Roman" w:cs="Times New Roman"/>
          <w:sz w:val="28"/>
          <w:szCs w:val="28"/>
          <w:lang w:eastAsia="ru-RU"/>
        </w:rPr>
        <w:t>.1.Дату начала приема заяв</w:t>
      </w:r>
      <w:r w:rsidR="0036191E">
        <w:rPr>
          <w:rFonts w:ascii="Times New Roman" w:eastAsia="Times New Roman" w:hAnsi="Times New Roman" w:cs="Times New Roman"/>
          <w:sz w:val="28"/>
          <w:szCs w:val="28"/>
          <w:lang w:eastAsia="ru-RU"/>
        </w:rPr>
        <w:t>ок</w:t>
      </w:r>
      <w:r w:rsidRPr="00F51DAA">
        <w:rPr>
          <w:rFonts w:ascii="Times New Roman" w:eastAsia="Times New Roman" w:hAnsi="Times New Roman" w:cs="Times New Roman"/>
          <w:sz w:val="28"/>
          <w:szCs w:val="28"/>
          <w:lang w:eastAsia="ru-RU"/>
        </w:rPr>
        <w:t xml:space="preserve"> </w:t>
      </w:r>
      <w:r w:rsidR="00F416A2">
        <w:rPr>
          <w:rFonts w:ascii="Times New Roman" w:eastAsia="Times New Roman" w:hAnsi="Times New Roman" w:cs="Times New Roman"/>
          <w:sz w:val="28"/>
          <w:szCs w:val="28"/>
          <w:lang w:eastAsia="ru-RU"/>
        </w:rPr>
        <w:t>-</w:t>
      </w:r>
      <w:r w:rsidR="003739FF" w:rsidRPr="003739FF">
        <w:rPr>
          <w:rFonts w:ascii="Times New Roman" w:eastAsia="Times New Roman" w:hAnsi="Times New Roman" w:cs="Times New Roman"/>
          <w:sz w:val="28"/>
          <w:szCs w:val="28"/>
          <w:lang w:eastAsia="ru-RU"/>
        </w:rPr>
        <w:t xml:space="preserve"> </w:t>
      </w:r>
      <w:bookmarkStart w:id="1" w:name="_Hlk160630327"/>
      <w:r w:rsidR="004042E0">
        <w:rPr>
          <w:rFonts w:ascii="Times New Roman" w:eastAsia="Times New Roman" w:hAnsi="Times New Roman" w:cs="Times New Roman"/>
          <w:sz w:val="28"/>
          <w:szCs w:val="28"/>
          <w:lang w:eastAsia="ru-RU"/>
        </w:rPr>
        <w:t>29</w:t>
      </w:r>
      <w:r w:rsidR="00C57976">
        <w:rPr>
          <w:rFonts w:ascii="Times New Roman" w:eastAsia="Times New Roman" w:hAnsi="Times New Roman" w:cs="Times New Roman"/>
          <w:sz w:val="28"/>
          <w:szCs w:val="28"/>
          <w:lang w:eastAsia="ru-RU"/>
        </w:rPr>
        <w:t xml:space="preserve"> </w:t>
      </w:r>
      <w:r w:rsidR="004042E0">
        <w:rPr>
          <w:rFonts w:ascii="Times New Roman" w:eastAsia="Times New Roman" w:hAnsi="Times New Roman" w:cs="Times New Roman"/>
          <w:sz w:val="28"/>
          <w:szCs w:val="28"/>
          <w:lang w:eastAsia="ru-RU"/>
        </w:rPr>
        <w:t>мая</w:t>
      </w:r>
      <w:r w:rsidR="00C57976">
        <w:rPr>
          <w:rFonts w:ascii="Times New Roman" w:eastAsia="Times New Roman" w:hAnsi="Times New Roman" w:cs="Times New Roman"/>
          <w:sz w:val="28"/>
          <w:szCs w:val="28"/>
          <w:lang w:eastAsia="ru-RU"/>
        </w:rPr>
        <w:t xml:space="preserve"> </w:t>
      </w:r>
      <w:r w:rsidRPr="00F51DAA">
        <w:rPr>
          <w:rFonts w:ascii="Times New Roman" w:eastAsia="Times New Roman" w:hAnsi="Times New Roman" w:cs="Times New Roman"/>
          <w:sz w:val="28"/>
          <w:szCs w:val="28"/>
          <w:lang w:eastAsia="ru-RU"/>
        </w:rPr>
        <w:t>202</w:t>
      </w:r>
      <w:r w:rsidR="001072FC">
        <w:rPr>
          <w:rFonts w:ascii="Times New Roman" w:eastAsia="Times New Roman" w:hAnsi="Times New Roman" w:cs="Times New Roman"/>
          <w:sz w:val="28"/>
          <w:szCs w:val="28"/>
          <w:lang w:eastAsia="ru-RU"/>
        </w:rPr>
        <w:t>5</w:t>
      </w:r>
      <w:r w:rsidRPr="00F51DAA">
        <w:rPr>
          <w:rFonts w:ascii="Times New Roman" w:eastAsia="Times New Roman" w:hAnsi="Times New Roman" w:cs="Times New Roman"/>
          <w:sz w:val="28"/>
          <w:szCs w:val="28"/>
          <w:lang w:eastAsia="ru-RU"/>
        </w:rPr>
        <w:t xml:space="preserve"> г.</w:t>
      </w:r>
    </w:p>
    <w:bookmarkEnd w:id="1"/>
    <w:p w14:paraId="58C9F747" w14:textId="725C7A07" w:rsidR="00F51DAA" w:rsidRPr="00F51DAA" w:rsidRDefault="00F51DAA" w:rsidP="00F51DAA">
      <w:pPr>
        <w:spacing w:after="0" w:line="240" w:lineRule="auto"/>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lastRenderedPageBreak/>
        <w:t xml:space="preserve">      </w:t>
      </w:r>
      <w:r w:rsidR="00F27DED">
        <w:rPr>
          <w:rFonts w:ascii="Times New Roman" w:eastAsia="Times New Roman" w:hAnsi="Times New Roman" w:cs="Times New Roman"/>
          <w:sz w:val="28"/>
          <w:szCs w:val="28"/>
          <w:lang w:eastAsia="ru-RU"/>
        </w:rPr>
        <w:t>3</w:t>
      </w:r>
      <w:r w:rsidRPr="00F51DAA">
        <w:rPr>
          <w:rFonts w:ascii="Times New Roman" w:eastAsia="Times New Roman" w:hAnsi="Times New Roman" w:cs="Times New Roman"/>
          <w:sz w:val="28"/>
          <w:szCs w:val="28"/>
          <w:lang w:eastAsia="ru-RU"/>
        </w:rPr>
        <w:t>.2.Дату окончания приема заяв</w:t>
      </w:r>
      <w:r w:rsidR="0036191E">
        <w:rPr>
          <w:rFonts w:ascii="Times New Roman" w:eastAsia="Times New Roman" w:hAnsi="Times New Roman" w:cs="Times New Roman"/>
          <w:sz w:val="28"/>
          <w:szCs w:val="28"/>
          <w:lang w:eastAsia="ru-RU"/>
        </w:rPr>
        <w:t>ок</w:t>
      </w:r>
      <w:r w:rsidRPr="00F51DAA">
        <w:rPr>
          <w:rFonts w:ascii="Times New Roman" w:eastAsia="Times New Roman" w:hAnsi="Times New Roman" w:cs="Times New Roman"/>
          <w:sz w:val="28"/>
          <w:szCs w:val="28"/>
          <w:lang w:eastAsia="ru-RU"/>
        </w:rPr>
        <w:t xml:space="preserve"> -</w:t>
      </w:r>
      <w:r w:rsidR="00F416A2">
        <w:rPr>
          <w:rFonts w:ascii="Times New Roman" w:eastAsia="Times New Roman" w:hAnsi="Times New Roman" w:cs="Times New Roman"/>
          <w:sz w:val="28"/>
          <w:szCs w:val="28"/>
          <w:lang w:eastAsia="ru-RU"/>
        </w:rPr>
        <w:t xml:space="preserve"> </w:t>
      </w:r>
      <w:r w:rsidR="004042E0">
        <w:rPr>
          <w:rFonts w:ascii="Times New Roman" w:eastAsia="Times New Roman" w:hAnsi="Times New Roman" w:cs="Times New Roman"/>
          <w:sz w:val="28"/>
          <w:szCs w:val="28"/>
          <w:lang w:eastAsia="ru-RU"/>
        </w:rPr>
        <w:t>29</w:t>
      </w:r>
      <w:r w:rsidR="00F416A2">
        <w:rPr>
          <w:rFonts w:ascii="Times New Roman" w:eastAsia="Times New Roman" w:hAnsi="Times New Roman" w:cs="Times New Roman"/>
          <w:sz w:val="28"/>
          <w:szCs w:val="28"/>
          <w:lang w:eastAsia="ru-RU"/>
        </w:rPr>
        <w:t xml:space="preserve"> </w:t>
      </w:r>
      <w:r w:rsidR="004042E0">
        <w:rPr>
          <w:rFonts w:ascii="Times New Roman" w:eastAsia="Times New Roman" w:hAnsi="Times New Roman" w:cs="Times New Roman"/>
          <w:sz w:val="28"/>
          <w:szCs w:val="28"/>
          <w:lang w:eastAsia="ru-RU"/>
        </w:rPr>
        <w:t>июня</w:t>
      </w:r>
      <w:r w:rsidR="00C57976">
        <w:rPr>
          <w:rFonts w:ascii="Times New Roman" w:eastAsia="Times New Roman" w:hAnsi="Times New Roman" w:cs="Times New Roman"/>
          <w:sz w:val="28"/>
          <w:szCs w:val="28"/>
          <w:lang w:eastAsia="ru-RU"/>
        </w:rPr>
        <w:t xml:space="preserve"> </w:t>
      </w:r>
      <w:r w:rsidRPr="00F51DAA">
        <w:rPr>
          <w:rFonts w:ascii="Times New Roman" w:eastAsia="Times New Roman" w:hAnsi="Times New Roman" w:cs="Times New Roman"/>
          <w:sz w:val="28"/>
          <w:szCs w:val="28"/>
          <w:lang w:eastAsia="ru-RU"/>
        </w:rPr>
        <w:t>202</w:t>
      </w:r>
      <w:r w:rsidR="00640808">
        <w:rPr>
          <w:rFonts w:ascii="Times New Roman" w:eastAsia="Times New Roman" w:hAnsi="Times New Roman" w:cs="Times New Roman"/>
          <w:sz w:val="28"/>
          <w:szCs w:val="28"/>
          <w:lang w:eastAsia="ru-RU"/>
        </w:rPr>
        <w:t>5</w:t>
      </w:r>
      <w:r w:rsidR="00F35C6D">
        <w:rPr>
          <w:rFonts w:ascii="Times New Roman" w:eastAsia="Times New Roman" w:hAnsi="Times New Roman" w:cs="Times New Roman"/>
          <w:sz w:val="28"/>
          <w:szCs w:val="28"/>
          <w:lang w:eastAsia="ru-RU"/>
        </w:rPr>
        <w:t xml:space="preserve"> </w:t>
      </w:r>
      <w:r w:rsidRPr="00F51DAA">
        <w:rPr>
          <w:rFonts w:ascii="Times New Roman" w:eastAsia="Times New Roman" w:hAnsi="Times New Roman" w:cs="Times New Roman"/>
          <w:sz w:val="28"/>
          <w:szCs w:val="28"/>
          <w:lang w:eastAsia="ru-RU"/>
        </w:rPr>
        <w:t>г.</w:t>
      </w:r>
    </w:p>
    <w:p w14:paraId="3995D966" w14:textId="18E257EE" w:rsidR="00F51DAA" w:rsidRPr="00F51DAA" w:rsidRDefault="00F51DAA" w:rsidP="00F51DAA">
      <w:pPr>
        <w:spacing w:after="0" w:line="240" w:lineRule="auto"/>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      </w:t>
      </w:r>
      <w:r w:rsidR="00F27DED">
        <w:rPr>
          <w:rFonts w:ascii="Times New Roman" w:eastAsia="Times New Roman" w:hAnsi="Times New Roman" w:cs="Times New Roman"/>
          <w:sz w:val="28"/>
          <w:szCs w:val="28"/>
          <w:lang w:eastAsia="ru-RU"/>
        </w:rPr>
        <w:t>3</w:t>
      </w:r>
      <w:r w:rsidRPr="00F51DAA">
        <w:rPr>
          <w:rFonts w:ascii="Times New Roman" w:eastAsia="Times New Roman" w:hAnsi="Times New Roman" w:cs="Times New Roman"/>
          <w:sz w:val="28"/>
          <w:szCs w:val="28"/>
          <w:lang w:eastAsia="ru-RU"/>
        </w:rPr>
        <w:t>.</w:t>
      </w:r>
      <w:r w:rsidR="00640808">
        <w:rPr>
          <w:rFonts w:ascii="Times New Roman" w:eastAsia="Times New Roman" w:hAnsi="Times New Roman" w:cs="Times New Roman"/>
          <w:sz w:val="28"/>
          <w:szCs w:val="28"/>
          <w:lang w:eastAsia="ru-RU"/>
        </w:rPr>
        <w:t>3</w:t>
      </w:r>
      <w:r w:rsidRPr="00F51DAA">
        <w:rPr>
          <w:rFonts w:ascii="Times New Roman" w:eastAsia="Times New Roman" w:hAnsi="Times New Roman" w:cs="Times New Roman"/>
          <w:sz w:val="28"/>
          <w:szCs w:val="28"/>
          <w:lang w:eastAsia="ru-RU"/>
        </w:rPr>
        <w:t xml:space="preserve">.Срок реализации мероприятия </w:t>
      </w:r>
      <w:r w:rsidR="004042E0">
        <w:rPr>
          <w:rFonts w:ascii="Times New Roman" w:eastAsia="Times New Roman" w:hAnsi="Times New Roman" w:cs="Times New Roman"/>
          <w:sz w:val="28"/>
          <w:szCs w:val="28"/>
          <w:lang w:eastAsia="ru-RU"/>
        </w:rPr>
        <w:t>«Р</w:t>
      </w:r>
      <w:r w:rsidR="004042E0" w:rsidRPr="00B57DA6">
        <w:rPr>
          <w:rFonts w:ascii="Times New Roman" w:eastAsia="Times New Roman" w:hAnsi="Times New Roman" w:cs="Times New Roman"/>
          <w:sz w:val="28"/>
          <w:szCs w:val="28"/>
          <w:lang w:eastAsia="ru-RU"/>
        </w:rPr>
        <w:t>еализаци</w:t>
      </w:r>
      <w:r w:rsidR="004042E0">
        <w:rPr>
          <w:rFonts w:ascii="Times New Roman" w:eastAsia="Times New Roman" w:hAnsi="Times New Roman" w:cs="Times New Roman"/>
          <w:sz w:val="28"/>
          <w:szCs w:val="28"/>
          <w:lang w:eastAsia="ru-RU"/>
        </w:rPr>
        <w:t>я</w:t>
      </w:r>
      <w:r w:rsidR="004042E0" w:rsidRPr="00B57DA6">
        <w:rPr>
          <w:rFonts w:ascii="Times New Roman" w:eastAsia="Times New Roman" w:hAnsi="Times New Roman" w:cs="Times New Roman"/>
          <w:sz w:val="28"/>
          <w:szCs w:val="28"/>
          <w:lang w:eastAsia="ru-RU"/>
        </w:rPr>
        <w:t xml:space="preserve"> </w:t>
      </w:r>
      <w:r w:rsidR="004042E0" w:rsidRPr="00F51DAA">
        <w:rPr>
          <w:rFonts w:ascii="Times New Roman" w:eastAsia="Times New Roman" w:hAnsi="Times New Roman" w:cs="Times New Roman"/>
          <w:sz w:val="28"/>
          <w:szCs w:val="28"/>
          <w:lang w:eastAsia="ru-RU"/>
        </w:rPr>
        <w:t>социально значимых инициатив ТОС</w:t>
      </w:r>
      <w:r w:rsidR="004042E0">
        <w:rPr>
          <w:rFonts w:ascii="Times New Roman" w:eastAsia="Times New Roman" w:hAnsi="Times New Roman" w:cs="Times New Roman"/>
          <w:sz w:val="28"/>
          <w:szCs w:val="28"/>
          <w:lang w:eastAsia="ru-RU"/>
        </w:rPr>
        <w:t>»</w:t>
      </w:r>
      <w:r w:rsidR="004042E0" w:rsidRPr="00F51DAA">
        <w:rPr>
          <w:rFonts w:ascii="Times New Roman" w:eastAsia="Times New Roman" w:hAnsi="Times New Roman" w:cs="Times New Roman"/>
          <w:sz w:val="28"/>
          <w:szCs w:val="28"/>
          <w:lang w:eastAsia="ru-RU"/>
        </w:rPr>
        <w:t xml:space="preserve"> </w:t>
      </w:r>
      <w:r w:rsidRPr="00F51DAA">
        <w:rPr>
          <w:rFonts w:ascii="Times New Roman" w:eastAsia="Times New Roman" w:hAnsi="Times New Roman" w:cs="Times New Roman"/>
          <w:sz w:val="28"/>
          <w:szCs w:val="28"/>
          <w:lang w:eastAsia="ru-RU"/>
        </w:rPr>
        <w:t>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0138A5">
        <w:rPr>
          <w:rFonts w:ascii="Times New Roman" w:eastAsia="Times New Roman" w:hAnsi="Times New Roman" w:cs="Times New Roman"/>
          <w:sz w:val="28"/>
          <w:szCs w:val="28"/>
          <w:lang w:eastAsia="ru-RU"/>
        </w:rPr>
        <w:t>24</w:t>
      </w:r>
      <w:r w:rsidRPr="00F51DAA">
        <w:rPr>
          <w:rFonts w:ascii="Times New Roman" w:eastAsia="Times New Roman" w:hAnsi="Times New Roman" w:cs="Times New Roman"/>
          <w:sz w:val="28"/>
          <w:szCs w:val="28"/>
          <w:lang w:eastAsia="ru-RU"/>
        </w:rPr>
        <w:t>– 202</w:t>
      </w:r>
      <w:r w:rsidR="000138A5">
        <w:rPr>
          <w:rFonts w:ascii="Times New Roman" w:eastAsia="Times New Roman" w:hAnsi="Times New Roman" w:cs="Times New Roman"/>
          <w:sz w:val="28"/>
          <w:szCs w:val="28"/>
          <w:lang w:eastAsia="ru-RU"/>
        </w:rPr>
        <w:t>8</w:t>
      </w:r>
      <w:r w:rsidRPr="00F51DAA">
        <w:rPr>
          <w:rFonts w:ascii="Times New Roman" w:eastAsia="Times New Roman" w:hAnsi="Times New Roman" w:cs="Times New Roman"/>
          <w:sz w:val="28"/>
          <w:szCs w:val="28"/>
          <w:lang w:eastAsia="ru-RU"/>
        </w:rPr>
        <w:t xml:space="preserve"> годы», на финансирование которого предоставляется субсидия,  – в течение 202</w:t>
      </w:r>
      <w:r w:rsidR="00640808">
        <w:rPr>
          <w:rFonts w:ascii="Times New Roman" w:eastAsia="Times New Roman" w:hAnsi="Times New Roman" w:cs="Times New Roman"/>
          <w:sz w:val="28"/>
          <w:szCs w:val="28"/>
          <w:lang w:eastAsia="ru-RU"/>
        </w:rPr>
        <w:t>5</w:t>
      </w:r>
      <w:r w:rsidRPr="00F51DAA">
        <w:rPr>
          <w:rFonts w:ascii="Times New Roman" w:eastAsia="Times New Roman" w:hAnsi="Times New Roman" w:cs="Times New Roman"/>
          <w:sz w:val="28"/>
          <w:szCs w:val="28"/>
          <w:lang w:eastAsia="ru-RU"/>
        </w:rPr>
        <w:t xml:space="preserve"> г.  </w:t>
      </w:r>
    </w:p>
    <w:p w14:paraId="44C20322" w14:textId="664F17B5" w:rsidR="00F51DAA" w:rsidRPr="00252395" w:rsidRDefault="00876127" w:rsidP="008761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27DED">
        <w:rPr>
          <w:rFonts w:ascii="Times New Roman" w:eastAsia="Times New Roman" w:hAnsi="Times New Roman" w:cs="Times New Roman"/>
          <w:color w:val="000000"/>
          <w:sz w:val="28"/>
          <w:szCs w:val="28"/>
          <w:lang w:eastAsia="ru-RU"/>
        </w:rPr>
        <w:t>3</w:t>
      </w:r>
      <w:r w:rsidR="00F51DAA" w:rsidRPr="00F51DAA">
        <w:rPr>
          <w:rFonts w:ascii="Times New Roman" w:eastAsia="Times New Roman" w:hAnsi="Times New Roman" w:cs="Times New Roman"/>
          <w:color w:val="000000"/>
          <w:sz w:val="28"/>
          <w:szCs w:val="28"/>
          <w:lang w:eastAsia="ru-RU"/>
        </w:rPr>
        <w:t>.</w:t>
      </w:r>
      <w:r w:rsidR="004D2B18">
        <w:rPr>
          <w:rFonts w:ascii="Times New Roman" w:eastAsia="Times New Roman" w:hAnsi="Times New Roman" w:cs="Times New Roman"/>
          <w:color w:val="000000"/>
          <w:sz w:val="28"/>
          <w:szCs w:val="28"/>
          <w:lang w:eastAsia="ru-RU"/>
        </w:rPr>
        <w:t>4</w:t>
      </w:r>
      <w:r w:rsidR="00F51DAA" w:rsidRPr="00F51DAA">
        <w:rPr>
          <w:rFonts w:ascii="Times New Roman" w:eastAsia="Times New Roman" w:hAnsi="Times New Roman" w:cs="Times New Roman"/>
          <w:color w:val="000000"/>
          <w:sz w:val="28"/>
          <w:szCs w:val="28"/>
          <w:lang w:eastAsia="ru-RU"/>
        </w:rPr>
        <w:t>. Размер субсидии-</w:t>
      </w:r>
      <w:r w:rsidR="00F70658" w:rsidRPr="00252395">
        <w:rPr>
          <w:rFonts w:ascii="Times New Roman" w:eastAsia="Times New Roman" w:hAnsi="Times New Roman" w:cs="Times New Roman"/>
          <w:sz w:val="28"/>
          <w:szCs w:val="28"/>
          <w:lang w:eastAsia="ru-RU"/>
        </w:rPr>
        <w:t>915</w:t>
      </w:r>
      <w:r w:rsidR="00640808">
        <w:rPr>
          <w:rFonts w:ascii="Times New Roman" w:eastAsia="Times New Roman" w:hAnsi="Times New Roman" w:cs="Times New Roman"/>
          <w:sz w:val="28"/>
          <w:szCs w:val="28"/>
          <w:lang w:eastAsia="ru-RU"/>
        </w:rPr>
        <w:t>353</w:t>
      </w:r>
      <w:r w:rsidR="00F51DAA" w:rsidRPr="00252395">
        <w:rPr>
          <w:rFonts w:ascii="Times New Roman" w:eastAsia="Times New Roman" w:hAnsi="Times New Roman" w:cs="Times New Roman"/>
          <w:sz w:val="28"/>
          <w:szCs w:val="28"/>
          <w:lang w:eastAsia="ru-RU"/>
        </w:rPr>
        <w:t>,</w:t>
      </w:r>
      <w:r w:rsidR="00640808">
        <w:rPr>
          <w:rFonts w:ascii="Times New Roman" w:eastAsia="Times New Roman" w:hAnsi="Times New Roman" w:cs="Times New Roman"/>
          <w:sz w:val="28"/>
          <w:szCs w:val="28"/>
          <w:lang w:eastAsia="ru-RU"/>
        </w:rPr>
        <w:t>5</w:t>
      </w:r>
      <w:r w:rsidR="00F70658" w:rsidRPr="00252395">
        <w:rPr>
          <w:rFonts w:ascii="Times New Roman" w:eastAsia="Times New Roman" w:hAnsi="Times New Roman" w:cs="Times New Roman"/>
          <w:sz w:val="28"/>
          <w:szCs w:val="28"/>
          <w:lang w:eastAsia="ru-RU"/>
        </w:rPr>
        <w:t>4</w:t>
      </w:r>
      <w:r w:rsidR="00F51DAA" w:rsidRPr="00252395">
        <w:rPr>
          <w:rFonts w:ascii="Times New Roman" w:eastAsia="Times New Roman" w:hAnsi="Times New Roman" w:cs="Times New Roman"/>
          <w:sz w:val="28"/>
          <w:szCs w:val="28"/>
          <w:lang w:eastAsia="ru-RU"/>
        </w:rPr>
        <w:t xml:space="preserve"> руб.</w:t>
      </w:r>
    </w:p>
    <w:p w14:paraId="61FF0A76" w14:textId="10C391E8" w:rsidR="00F51DAA" w:rsidRPr="00640808" w:rsidRDefault="00876127" w:rsidP="00876127">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F27DED">
        <w:rPr>
          <w:rFonts w:ascii="Times New Roman" w:eastAsia="Times New Roman" w:hAnsi="Times New Roman" w:cs="Times New Roman"/>
          <w:sz w:val="28"/>
          <w:szCs w:val="28"/>
          <w:lang w:eastAsia="ru-RU"/>
        </w:rPr>
        <w:t>4</w:t>
      </w:r>
      <w:r w:rsidR="00F51DAA" w:rsidRPr="00F51DAA">
        <w:rPr>
          <w:rFonts w:ascii="Times New Roman" w:eastAsia="Times New Roman" w:hAnsi="Times New Roman" w:cs="Times New Roman"/>
          <w:sz w:val="28"/>
          <w:szCs w:val="28"/>
          <w:lang w:eastAsia="ru-RU"/>
        </w:rPr>
        <w:t xml:space="preserve">.Разместить настоящее постановление  </w:t>
      </w:r>
      <w:r w:rsidR="00F51DAA" w:rsidRPr="00F51DAA">
        <w:rPr>
          <w:rFonts w:ascii="Times New Roman" w:eastAsia="Calibri" w:hAnsi="Times New Roman" w:cs="Times New Roman"/>
          <w:sz w:val="28"/>
          <w:szCs w:val="28"/>
          <w:lang w:eastAsia="ru-RU"/>
        </w:rPr>
        <w:t>в периодическом печатном издании органов местного самоуправления Северного района Новосибирской области</w:t>
      </w:r>
      <w:r w:rsidR="00F51DAA" w:rsidRPr="00F51DAA">
        <w:rPr>
          <w:rFonts w:ascii="Times New Roman" w:eastAsia="Times New Roman" w:hAnsi="Times New Roman" w:cs="Times New Roman"/>
          <w:sz w:val="28"/>
          <w:szCs w:val="28"/>
          <w:lang w:eastAsia="ru-RU"/>
        </w:rPr>
        <w:t xml:space="preserve"> «Северный Вестник»</w:t>
      </w:r>
      <w:r w:rsidR="00F70658">
        <w:rPr>
          <w:rFonts w:ascii="Times New Roman" w:eastAsia="Times New Roman" w:hAnsi="Times New Roman" w:cs="Times New Roman"/>
          <w:sz w:val="28"/>
          <w:szCs w:val="28"/>
          <w:lang w:eastAsia="ru-RU"/>
        </w:rPr>
        <w:t xml:space="preserve"> и</w:t>
      </w:r>
      <w:r w:rsidR="00F51DAA" w:rsidRPr="00F51DAA">
        <w:rPr>
          <w:rFonts w:ascii="Times New Roman" w:eastAsia="Times New Roman" w:hAnsi="Times New Roman" w:cs="Times New Roman"/>
          <w:sz w:val="28"/>
          <w:szCs w:val="28"/>
          <w:lang w:eastAsia="ru-RU"/>
        </w:rPr>
        <w:t xml:space="preserve"> в открытом доступе на официальном сайте администрации Северного района Новосибирской области в информационно-телекоммуникационной сети «Интернет»</w:t>
      </w:r>
      <w:r w:rsidR="00B57DA6">
        <w:rPr>
          <w:rFonts w:ascii="Times New Roman" w:eastAsia="Times New Roman" w:hAnsi="Times New Roman" w:cs="Times New Roman"/>
          <w:sz w:val="28"/>
          <w:szCs w:val="28"/>
          <w:lang w:eastAsia="ru-RU"/>
        </w:rPr>
        <w:t>.</w:t>
      </w:r>
      <w:r w:rsidR="00F70658">
        <w:rPr>
          <w:rFonts w:ascii="Times New Roman" w:eastAsia="Times New Roman" w:hAnsi="Times New Roman" w:cs="Times New Roman"/>
          <w:sz w:val="28"/>
          <w:szCs w:val="28"/>
          <w:lang w:eastAsia="ru-RU"/>
        </w:rPr>
        <w:t xml:space="preserve"> </w:t>
      </w:r>
    </w:p>
    <w:p w14:paraId="0A38F873" w14:textId="28897CC7" w:rsidR="0036191E" w:rsidRPr="0036191E" w:rsidRDefault="0036191E" w:rsidP="0036191E">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 xml:space="preserve">     </w:t>
      </w:r>
      <w:r w:rsidR="00F27DED">
        <w:rPr>
          <w:rFonts w:ascii="Times New Roman" w:eastAsia="Calibri" w:hAnsi="Times New Roman" w:cs="Times New Roman"/>
          <w:sz w:val="28"/>
          <w:szCs w:val="28"/>
          <w:lang w:eastAsia="ru-RU"/>
        </w:rPr>
        <w:t>5</w:t>
      </w:r>
      <w:r w:rsidRPr="0036191E">
        <w:rPr>
          <w:rFonts w:ascii="Times New Roman" w:eastAsia="Calibri" w:hAnsi="Times New Roman" w:cs="Times New Roman"/>
          <w:sz w:val="28"/>
          <w:szCs w:val="28"/>
          <w:lang w:eastAsia="ru-RU"/>
        </w:rPr>
        <w:t>.</w:t>
      </w:r>
      <w:r w:rsidRPr="0036191E">
        <w:rPr>
          <w:rFonts w:ascii="Times New Roman" w:eastAsia="Times New Roman" w:hAnsi="Times New Roman" w:cs="Times New Roman"/>
          <w:sz w:val="28"/>
          <w:szCs w:val="28"/>
          <w:lang w:eastAsia="ru-RU"/>
        </w:rPr>
        <w:t xml:space="preserve"> 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Г.М. </w:t>
      </w:r>
    </w:p>
    <w:p w14:paraId="46A002AF" w14:textId="77777777" w:rsidR="0036191E" w:rsidRPr="0036191E" w:rsidRDefault="0036191E" w:rsidP="0036191E">
      <w:pPr>
        <w:tabs>
          <w:tab w:val="left" w:pos="6300"/>
        </w:tabs>
        <w:spacing w:after="0" w:line="240" w:lineRule="auto"/>
        <w:ind w:right="-3"/>
        <w:jc w:val="both"/>
        <w:rPr>
          <w:rFonts w:ascii="Times New Roman" w:eastAsia="Calibri" w:hAnsi="Times New Roman" w:cs="Times New Roman"/>
          <w:sz w:val="28"/>
          <w:szCs w:val="28"/>
          <w:lang w:eastAsia="ru-RU"/>
        </w:rPr>
      </w:pPr>
    </w:p>
    <w:p w14:paraId="0393C22E" w14:textId="77777777" w:rsidR="0036191E" w:rsidRPr="0036191E" w:rsidRDefault="0036191E" w:rsidP="0036191E">
      <w:pPr>
        <w:tabs>
          <w:tab w:val="left" w:pos="6300"/>
        </w:tabs>
        <w:spacing w:after="0" w:line="240" w:lineRule="auto"/>
        <w:ind w:right="-3" w:firstLine="567"/>
        <w:jc w:val="both"/>
        <w:rPr>
          <w:rFonts w:ascii="Times New Roman" w:eastAsia="Calibri" w:hAnsi="Times New Roman" w:cs="Times New Roman"/>
          <w:sz w:val="28"/>
          <w:szCs w:val="28"/>
          <w:lang w:eastAsia="ru-RU"/>
        </w:rPr>
      </w:pPr>
    </w:p>
    <w:p w14:paraId="568D0094" w14:textId="77777777" w:rsidR="0036191E" w:rsidRPr="0036191E" w:rsidRDefault="0036191E" w:rsidP="0036191E">
      <w:pPr>
        <w:tabs>
          <w:tab w:val="left" w:pos="6300"/>
        </w:tabs>
        <w:spacing w:after="0" w:line="240" w:lineRule="auto"/>
        <w:ind w:right="-3" w:firstLine="567"/>
        <w:jc w:val="both"/>
        <w:rPr>
          <w:rFonts w:ascii="Times New Roman" w:eastAsia="Calibri" w:hAnsi="Times New Roman" w:cs="Times New Roman"/>
          <w:sz w:val="28"/>
          <w:szCs w:val="28"/>
          <w:lang w:eastAsia="ru-RU"/>
        </w:rPr>
      </w:pPr>
    </w:p>
    <w:p w14:paraId="7A5C0B7F" w14:textId="77777777" w:rsidR="0036191E" w:rsidRPr="0036191E" w:rsidRDefault="0036191E" w:rsidP="0036191E">
      <w:pPr>
        <w:tabs>
          <w:tab w:val="left" w:pos="6300"/>
        </w:tabs>
        <w:spacing w:after="0" w:line="240" w:lineRule="auto"/>
        <w:ind w:right="-3"/>
        <w:jc w:val="both"/>
        <w:rPr>
          <w:rFonts w:ascii="Times New Roman" w:eastAsia="Calibri" w:hAnsi="Times New Roman" w:cs="Times New Roman"/>
          <w:sz w:val="28"/>
          <w:szCs w:val="28"/>
          <w:lang w:eastAsia="ru-RU"/>
        </w:rPr>
      </w:pPr>
      <w:r w:rsidRPr="0036191E">
        <w:rPr>
          <w:rFonts w:ascii="Times New Roman" w:eastAsia="Calibri" w:hAnsi="Times New Roman" w:cs="Times New Roman"/>
          <w:sz w:val="28"/>
          <w:szCs w:val="28"/>
          <w:lang w:eastAsia="ru-RU"/>
        </w:rPr>
        <w:t>Глава Северного района</w:t>
      </w:r>
    </w:p>
    <w:p w14:paraId="38321042" w14:textId="77777777" w:rsidR="0036191E" w:rsidRPr="0036191E" w:rsidRDefault="0036191E" w:rsidP="0036191E">
      <w:pPr>
        <w:tabs>
          <w:tab w:val="left" w:pos="6300"/>
        </w:tabs>
        <w:spacing w:after="0" w:line="240" w:lineRule="auto"/>
        <w:ind w:right="-3"/>
        <w:jc w:val="both"/>
        <w:rPr>
          <w:rFonts w:ascii="Times New Roman" w:eastAsia="Times New Roman" w:hAnsi="Times New Roman" w:cs="Times New Roman"/>
          <w:sz w:val="28"/>
          <w:szCs w:val="28"/>
          <w:lang w:eastAsia="ru-RU"/>
        </w:rPr>
      </w:pPr>
      <w:r w:rsidRPr="0036191E">
        <w:rPr>
          <w:rFonts w:ascii="Times New Roman" w:eastAsia="Calibri" w:hAnsi="Times New Roman" w:cs="Times New Roman"/>
          <w:sz w:val="28"/>
          <w:szCs w:val="28"/>
          <w:lang w:eastAsia="ru-RU"/>
        </w:rPr>
        <w:t>Новосибирской области                                                                        С.В. Коростелев</w:t>
      </w:r>
    </w:p>
    <w:p w14:paraId="3417F97D" w14:textId="77777777" w:rsidR="00F51DAA" w:rsidRPr="00F51DAA" w:rsidRDefault="00F51DAA" w:rsidP="00F51DAA">
      <w:pPr>
        <w:spacing w:after="0" w:line="240" w:lineRule="auto"/>
        <w:ind w:firstLine="567"/>
        <w:jc w:val="both"/>
        <w:rPr>
          <w:rFonts w:ascii="Times New Roman" w:eastAsia="Times New Roman" w:hAnsi="Times New Roman" w:cs="Times New Roman"/>
          <w:sz w:val="28"/>
          <w:szCs w:val="28"/>
          <w:lang w:eastAsia="ru-RU"/>
        </w:rPr>
      </w:pPr>
    </w:p>
    <w:p w14:paraId="16CB0502" w14:textId="77777777" w:rsidR="00F51DAA" w:rsidRPr="00F51DAA" w:rsidRDefault="00F51DAA" w:rsidP="00F51DAA">
      <w:pPr>
        <w:spacing w:after="0" w:line="240" w:lineRule="auto"/>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 </w:t>
      </w:r>
      <w:r w:rsidRPr="00F51DAA">
        <w:rPr>
          <w:rFonts w:ascii="Times New Roman" w:eastAsia="Calibri" w:hAnsi="Times New Roman" w:cs="Times New Roman"/>
          <w:sz w:val="28"/>
          <w:szCs w:val="28"/>
          <w:lang w:eastAsia="ru-RU"/>
        </w:rPr>
        <w:t xml:space="preserve"> </w:t>
      </w:r>
      <w:r w:rsidRPr="00F51DAA">
        <w:rPr>
          <w:rFonts w:ascii="Times New Roman" w:eastAsia="Times New Roman" w:hAnsi="Times New Roman" w:cs="Times New Roman"/>
          <w:sz w:val="28"/>
          <w:szCs w:val="28"/>
          <w:lang w:eastAsia="ru-RU"/>
        </w:rPr>
        <w:t xml:space="preserve"> </w:t>
      </w:r>
    </w:p>
    <w:p w14:paraId="058BD3FB" w14:textId="77777777" w:rsidR="00F51DAA" w:rsidRPr="00F51DAA" w:rsidRDefault="00F51DAA" w:rsidP="00F51DAA">
      <w:pPr>
        <w:spacing w:after="0" w:line="240" w:lineRule="auto"/>
        <w:rPr>
          <w:rFonts w:ascii="Times New Roman" w:eastAsia="Times New Roman" w:hAnsi="Times New Roman" w:cs="Times New Roman"/>
          <w:sz w:val="28"/>
          <w:szCs w:val="28"/>
          <w:lang w:eastAsia="ru-RU"/>
        </w:rPr>
      </w:pPr>
    </w:p>
    <w:p w14:paraId="09915D8F"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28BEE5EE"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3E87B108"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769F4403"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57012B90"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62F1128B"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55615987"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12B473A0"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2FC483F6"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21074F1C"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30729760" w14:textId="77777777" w:rsidR="00F51DAA" w:rsidRPr="00F51DAA" w:rsidRDefault="00F51DAA" w:rsidP="00F51DAA">
      <w:pPr>
        <w:tabs>
          <w:tab w:val="left" w:pos="6315"/>
        </w:tabs>
        <w:spacing w:after="0" w:line="240" w:lineRule="auto"/>
        <w:jc w:val="right"/>
        <w:rPr>
          <w:rFonts w:ascii="Times New Roman" w:eastAsia="Times New Roman" w:hAnsi="Times New Roman" w:cs="Times New Roman"/>
          <w:sz w:val="28"/>
          <w:szCs w:val="24"/>
          <w:lang w:eastAsia="ru-RU"/>
        </w:rPr>
      </w:pPr>
    </w:p>
    <w:p w14:paraId="73EA2AE2" w14:textId="28F94117" w:rsidR="00F51DAA" w:rsidRDefault="00F51DAA" w:rsidP="00F51DAA">
      <w:pPr>
        <w:spacing w:after="0" w:line="240" w:lineRule="auto"/>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                                                                        </w:t>
      </w:r>
    </w:p>
    <w:p w14:paraId="2416A940" w14:textId="77777777" w:rsidR="00640808" w:rsidRDefault="00640808" w:rsidP="00F51DAA">
      <w:pPr>
        <w:spacing w:after="0" w:line="240" w:lineRule="auto"/>
        <w:ind w:firstLine="5387"/>
        <w:jc w:val="center"/>
        <w:rPr>
          <w:rFonts w:ascii="Times New Roman" w:eastAsia="Times New Roman" w:hAnsi="Times New Roman" w:cs="Times New Roman"/>
          <w:sz w:val="28"/>
          <w:szCs w:val="28"/>
          <w:lang w:eastAsia="ru-RU"/>
        </w:rPr>
      </w:pPr>
    </w:p>
    <w:p w14:paraId="68C1C4C2" w14:textId="77777777" w:rsidR="00640808" w:rsidRDefault="00640808" w:rsidP="00F51DAA">
      <w:pPr>
        <w:spacing w:after="0" w:line="240" w:lineRule="auto"/>
        <w:ind w:firstLine="5387"/>
        <w:jc w:val="center"/>
        <w:rPr>
          <w:rFonts w:ascii="Times New Roman" w:eastAsia="Times New Roman" w:hAnsi="Times New Roman" w:cs="Times New Roman"/>
          <w:sz w:val="28"/>
          <w:szCs w:val="28"/>
          <w:lang w:eastAsia="ru-RU"/>
        </w:rPr>
      </w:pPr>
    </w:p>
    <w:p w14:paraId="3E99B96C" w14:textId="77777777" w:rsidR="00640808" w:rsidRDefault="00640808" w:rsidP="00F51DAA">
      <w:pPr>
        <w:spacing w:after="0" w:line="240" w:lineRule="auto"/>
        <w:ind w:firstLine="5387"/>
        <w:jc w:val="center"/>
        <w:rPr>
          <w:rFonts w:ascii="Times New Roman" w:eastAsia="Times New Roman" w:hAnsi="Times New Roman" w:cs="Times New Roman"/>
          <w:sz w:val="28"/>
          <w:szCs w:val="28"/>
          <w:lang w:eastAsia="ru-RU"/>
        </w:rPr>
      </w:pPr>
    </w:p>
    <w:p w14:paraId="6F393092" w14:textId="77777777" w:rsidR="00640808" w:rsidRDefault="00640808" w:rsidP="00F51DAA">
      <w:pPr>
        <w:spacing w:after="0" w:line="240" w:lineRule="auto"/>
        <w:ind w:firstLine="5387"/>
        <w:jc w:val="center"/>
        <w:rPr>
          <w:rFonts w:ascii="Times New Roman" w:eastAsia="Times New Roman" w:hAnsi="Times New Roman" w:cs="Times New Roman"/>
          <w:sz w:val="28"/>
          <w:szCs w:val="28"/>
          <w:lang w:eastAsia="ru-RU"/>
        </w:rPr>
      </w:pPr>
    </w:p>
    <w:p w14:paraId="006D4A0D" w14:textId="77777777" w:rsidR="00640808" w:rsidRDefault="00640808" w:rsidP="00F51DAA">
      <w:pPr>
        <w:spacing w:after="0" w:line="240" w:lineRule="auto"/>
        <w:ind w:firstLine="5387"/>
        <w:jc w:val="center"/>
        <w:rPr>
          <w:rFonts w:ascii="Times New Roman" w:eastAsia="Times New Roman" w:hAnsi="Times New Roman" w:cs="Times New Roman"/>
          <w:sz w:val="28"/>
          <w:szCs w:val="28"/>
          <w:lang w:eastAsia="ru-RU"/>
        </w:rPr>
      </w:pPr>
    </w:p>
    <w:p w14:paraId="44303D43" w14:textId="77777777" w:rsidR="006F0689" w:rsidRDefault="006F0689"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p>
    <w:p w14:paraId="01453979" w14:textId="77777777" w:rsidR="006F0689" w:rsidRDefault="006F0689"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p>
    <w:p w14:paraId="2C79FDAF" w14:textId="77777777" w:rsidR="006F0689" w:rsidRDefault="006F0689"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p>
    <w:p w14:paraId="04385A1B" w14:textId="77777777" w:rsidR="006F0689" w:rsidRDefault="006F0689"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p>
    <w:p w14:paraId="53016F1C" w14:textId="77777777" w:rsidR="00AF645C" w:rsidRDefault="00AF645C"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p>
    <w:p w14:paraId="66ED54F2" w14:textId="5335D38B" w:rsidR="005228DF" w:rsidRPr="00F51DAA" w:rsidRDefault="005228DF"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lastRenderedPageBreak/>
        <w:t>УТВЕРЖДЕН</w:t>
      </w:r>
      <w:r>
        <w:rPr>
          <w:rFonts w:ascii="Times New Roman" w:eastAsia="Times New Roman" w:hAnsi="Times New Roman" w:cs="Times New Roman"/>
          <w:sz w:val="28"/>
          <w:szCs w:val="28"/>
          <w:lang w:eastAsia="ru-RU"/>
        </w:rPr>
        <w:t>О</w:t>
      </w:r>
    </w:p>
    <w:p w14:paraId="39E0B2EA" w14:textId="77777777" w:rsidR="005228DF" w:rsidRPr="00F51DAA" w:rsidRDefault="005228DF"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постановлением администрации</w:t>
      </w:r>
    </w:p>
    <w:p w14:paraId="7C3C7D2B" w14:textId="77777777" w:rsidR="005228DF" w:rsidRPr="00F51DAA" w:rsidRDefault="005228DF"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Северного района</w:t>
      </w:r>
    </w:p>
    <w:p w14:paraId="379AC35F" w14:textId="77777777" w:rsidR="005228DF" w:rsidRPr="00F51DAA" w:rsidRDefault="005228DF"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Новосибирской области</w:t>
      </w:r>
    </w:p>
    <w:p w14:paraId="4745EAF4" w14:textId="357F60C8" w:rsidR="005228DF" w:rsidRPr="00F51DAA" w:rsidRDefault="005228DF" w:rsidP="005228DF">
      <w:pPr>
        <w:tabs>
          <w:tab w:val="left" w:pos="5480"/>
        </w:tabs>
        <w:spacing w:after="0" w:line="240" w:lineRule="auto"/>
        <w:ind w:firstLine="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F51DA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D24DCA">
        <w:rPr>
          <w:rFonts w:ascii="Times New Roman" w:eastAsia="Times New Roman" w:hAnsi="Times New Roman" w:cs="Times New Roman"/>
          <w:sz w:val="28"/>
          <w:szCs w:val="28"/>
          <w:lang w:eastAsia="ru-RU"/>
        </w:rPr>
        <w:t>19</w:t>
      </w:r>
      <w:r w:rsidRPr="00F51DAA">
        <w:rPr>
          <w:rFonts w:ascii="Times New Roman" w:eastAsia="Times New Roman" w:hAnsi="Times New Roman" w:cs="Times New Roman"/>
          <w:sz w:val="28"/>
          <w:szCs w:val="28"/>
          <w:lang w:eastAsia="ru-RU"/>
        </w:rPr>
        <w:t>.0</w:t>
      </w:r>
      <w:r w:rsidR="0036191E">
        <w:rPr>
          <w:rFonts w:ascii="Times New Roman" w:eastAsia="Times New Roman" w:hAnsi="Times New Roman" w:cs="Times New Roman"/>
          <w:sz w:val="28"/>
          <w:szCs w:val="28"/>
          <w:lang w:eastAsia="ru-RU"/>
        </w:rPr>
        <w:t>5</w:t>
      </w:r>
      <w:r w:rsidRPr="00F51DA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F51DAA">
        <w:rPr>
          <w:rFonts w:ascii="Times New Roman" w:eastAsia="Times New Roman" w:hAnsi="Times New Roman" w:cs="Times New Roman"/>
          <w:sz w:val="28"/>
          <w:szCs w:val="28"/>
          <w:lang w:eastAsia="ru-RU"/>
        </w:rPr>
        <w:t xml:space="preserve"> №</w:t>
      </w:r>
      <w:r w:rsidR="00D24DCA">
        <w:rPr>
          <w:rFonts w:ascii="Times New Roman" w:eastAsia="Times New Roman" w:hAnsi="Times New Roman" w:cs="Times New Roman"/>
          <w:sz w:val="28"/>
          <w:szCs w:val="28"/>
          <w:lang w:eastAsia="ru-RU"/>
        </w:rPr>
        <w:t>319</w:t>
      </w:r>
    </w:p>
    <w:p w14:paraId="56AE75E0" w14:textId="77777777" w:rsidR="005228DF" w:rsidRDefault="005228DF" w:rsidP="00F51DAA">
      <w:pPr>
        <w:spacing w:after="0" w:line="240" w:lineRule="auto"/>
        <w:jc w:val="center"/>
        <w:rPr>
          <w:rFonts w:ascii="Times New Roman" w:eastAsia="Times New Roman" w:hAnsi="Times New Roman" w:cs="Times New Roman"/>
          <w:sz w:val="28"/>
          <w:szCs w:val="28"/>
          <w:lang w:eastAsia="ru-RU"/>
        </w:rPr>
      </w:pPr>
    </w:p>
    <w:p w14:paraId="0576A86C" w14:textId="77777777" w:rsidR="005228DF" w:rsidRDefault="005228DF" w:rsidP="00F51DAA">
      <w:pPr>
        <w:spacing w:after="0" w:line="240" w:lineRule="auto"/>
        <w:jc w:val="center"/>
        <w:rPr>
          <w:rFonts w:ascii="Times New Roman" w:eastAsia="Times New Roman" w:hAnsi="Times New Roman" w:cs="Times New Roman"/>
          <w:sz w:val="28"/>
          <w:szCs w:val="28"/>
          <w:lang w:eastAsia="ru-RU"/>
        </w:rPr>
      </w:pPr>
    </w:p>
    <w:p w14:paraId="6F13446E" w14:textId="102044B9" w:rsidR="00F51DAA" w:rsidRPr="00F51DAA" w:rsidRDefault="00F51DAA" w:rsidP="00F51DAA">
      <w:pPr>
        <w:spacing w:after="0" w:line="240" w:lineRule="auto"/>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Положение</w:t>
      </w:r>
    </w:p>
    <w:p w14:paraId="51351EC7" w14:textId="2BCC2470" w:rsidR="00F51DAA" w:rsidRPr="00F51DAA" w:rsidRDefault="00F51DAA" w:rsidP="00F51DAA">
      <w:pPr>
        <w:spacing w:after="0" w:line="240" w:lineRule="auto"/>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о конкурсной комиссии по рассмотрению и оценке заяв</w:t>
      </w:r>
      <w:r w:rsidR="0036191E">
        <w:rPr>
          <w:rFonts w:ascii="Times New Roman" w:eastAsia="Times New Roman" w:hAnsi="Times New Roman" w:cs="Times New Roman"/>
          <w:sz w:val="28"/>
          <w:szCs w:val="28"/>
          <w:lang w:eastAsia="ru-RU"/>
        </w:rPr>
        <w:t>ок</w:t>
      </w:r>
    </w:p>
    <w:p w14:paraId="7DEAAB01" w14:textId="77777777" w:rsidR="00F51DAA" w:rsidRPr="00F51DAA" w:rsidRDefault="00F51DAA" w:rsidP="00F51DAA">
      <w:pPr>
        <w:spacing w:after="0" w:line="240" w:lineRule="auto"/>
        <w:jc w:val="both"/>
        <w:rPr>
          <w:rFonts w:ascii="Times New Roman" w:eastAsia="Times New Roman" w:hAnsi="Times New Roman" w:cs="Times New Roman"/>
          <w:sz w:val="28"/>
          <w:szCs w:val="28"/>
          <w:lang w:eastAsia="ru-RU"/>
        </w:rPr>
      </w:pPr>
    </w:p>
    <w:p w14:paraId="38BE5BD2" w14:textId="35979792" w:rsidR="00F416A2" w:rsidRPr="00CA36A9" w:rsidRDefault="00F416A2"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 xml:space="preserve">        </w:t>
      </w:r>
      <w:r w:rsidR="00F51DAA" w:rsidRPr="00CA36A9">
        <w:rPr>
          <w:rFonts w:ascii="Times New Roman" w:hAnsi="Times New Roman"/>
          <w:sz w:val="28"/>
          <w:szCs w:val="28"/>
          <w:lang w:eastAsia="ru-RU"/>
        </w:rPr>
        <w:t>1.Настоящее Положение регламентирует работу конкурсной комиссии по рассмотрению и оценке заяв</w:t>
      </w:r>
      <w:r w:rsidR="0036191E" w:rsidRPr="00CA36A9">
        <w:rPr>
          <w:rFonts w:ascii="Times New Roman" w:hAnsi="Times New Roman"/>
          <w:sz w:val="28"/>
          <w:szCs w:val="28"/>
          <w:lang w:eastAsia="ru-RU"/>
        </w:rPr>
        <w:t>ок</w:t>
      </w:r>
      <w:r w:rsidR="00F51DAA" w:rsidRPr="00CA36A9">
        <w:rPr>
          <w:rFonts w:ascii="Times New Roman" w:hAnsi="Times New Roman"/>
          <w:sz w:val="28"/>
          <w:szCs w:val="28"/>
          <w:lang w:eastAsia="ru-RU"/>
        </w:rPr>
        <w:t xml:space="preserve"> (далее – конкурсная комиссия)</w:t>
      </w:r>
      <w:r w:rsidR="00B36C15" w:rsidRPr="00CA36A9">
        <w:rPr>
          <w:rFonts w:ascii="Times New Roman" w:hAnsi="Times New Roman"/>
          <w:sz w:val="28"/>
          <w:szCs w:val="28"/>
          <w:lang w:eastAsia="ru-RU"/>
        </w:rPr>
        <w:t>. Проведение конкурс</w:t>
      </w:r>
      <w:r w:rsidR="0036191E" w:rsidRPr="00CA36A9">
        <w:rPr>
          <w:rFonts w:ascii="Times New Roman" w:hAnsi="Times New Roman"/>
          <w:sz w:val="28"/>
          <w:szCs w:val="28"/>
          <w:lang w:eastAsia="ru-RU"/>
        </w:rPr>
        <w:t>ного отбора</w:t>
      </w:r>
      <w:r w:rsidR="00B36C15" w:rsidRPr="00CA36A9">
        <w:rPr>
          <w:rFonts w:ascii="Times New Roman" w:hAnsi="Times New Roman"/>
          <w:sz w:val="28"/>
          <w:szCs w:val="28"/>
          <w:lang w:eastAsia="ru-RU"/>
        </w:rPr>
        <w:t xml:space="preserve"> </w:t>
      </w:r>
      <w:r w:rsidRPr="00CA36A9">
        <w:rPr>
          <w:rFonts w:ascii="Times New Roman" w:hAnsi="Times New Roman"/>
          <w:sz w:val="28"/>
          <w:szCs w:val="28"/>
          <w:lang w:eastAsia="ru-RU"/>
        </w:rPr>
        <w:t xml:space="preserve"> </w:t>
      </w:r>
      <w:r w:rsidR="007C2159" w:rsidRPr="00CA36A9">
        <w:rPr>
          <w:rFonts w:ascii="Times New Roman" w:hAnsi="Times New Roman"/>
          <w:bCs/>
          <w:sz w:val="28"/>
          <w:szCs w:val="28"/>
          <w:lang w:eastAsia="ru-RU"/>
        </w:rPr>
        <w:t>среди  СО НКО на</w:t>
      </w:r>
      <w:r w:rsidR="007C2159" w:rsidRPr="00CA36A9">
        <w:rPr>
          <w:rFonts w:ascii="Times New Roman" w:hAnsi="Times New Roman"/>
          <w:b/>
          <w:sz w:val="28"/>
          <w:szCs w:val="28"/>
          <w:lang w:eastAsia="ru-RU"/>
        </w:rPr>
        <w:t xml:space="preserve"> </w:t>
      </w:r>
      <w:r w:rsidR="007C2159" w:rsidRPr="00CA36A9">
        <w:rPr>
          <w:rFonts w:ascii="Times New Roman" w:hAnsi="Times New Roman"/>
          <w:sz w:val="28"/>
          <w:szCs w:val="28"/>
          <w:lang w:eastAsia="ru-RU"/>
        </w:rPr>
        <w:t xml:space="preserve">предоставление субсидии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(далее-система «Электронный бюджет») на </w:t>
      </w:r>
      <w:r w:rsidRPr="00CA36A9">
        <w:rPr>
          <w:rFonts w:ascii="Times New Roman" w:hAnsi="Times New Roman"/>
          <w:sz w:val="28"/>
          <w:szCs w:val="28"/>
          <w:lang w:eastAsia="ru-RU"/>
        </w:rPr>
        <w:t>Портале предоставления мер финансовой государственной поддержки (</w:t>
      </w:r>
      <w:hyperlink r:id="rId10" w:history="1">
        <w:r w:rsidRPr="00CA36A9">
          <w:rPr>
            <w:rStyle w:val="af0"/>
            <w:rFonts w:ascii="Times New Roman" w:eastAsia="Times New Roman" w:hAnsi="Times New Roman"/>
            <w:color w:val="auto"/>
            <w:sz w:val="28"/>
            <w:szCs w:val="28"/>
            <w:u w:val="none"/>
            <w:lang w:eastAsia="ru-RU"/>
          </w:rPr>
          <w:t>https://promote.budget.gov.ru/</w:t>
        </w:r>
      </w:hyperlink>
      <w:r w:rsidRPr="00CA36A9">
        <w:rPr>
          <w:rFonts w:ascii="Times New Roman" w:hAnsi="Times New Roman"/>
          <w:sz w:val="28"/>
          <w:szCs w:val="28"/>
          <w:lang w:eastAsia="ru-RU"/>
        </w:rPr>
        <w:t>).</w:t>
      </w:r>
    </w:p>
    <w:p w14:paraId="1593B76C" w14:textId="045F0724" w:rsidR="00F51DAA" w:rsidRPr="00CA36A9" w:rsidRDefault="00CA36A9" w:rsidP="00CA36A9">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F51DAA" w:rsidRPr="00CA36A9">
        <w:rPr>
          <w:rFonts w:ascii="Times New Roman" w:hAnsi="Times New Roman"/>
          <w:sz w:val="28"/>
          <w:szCs w:val="28"/>
          <w:lang w:eastAsia="ru-RU"/>
        </w:rPr>
        <w:t>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а также настоящим Положением.</w:t>
      </w:r>
    </w:p>
    <w:p w14:paraId="5EF06953" w14:textId="19CD69D5" w:rsidR="00F51DAA" w:rsidRPr="00CA36A9" w:rsidRDefault="00FB2A31" w:rsidP="00CA36A9">
      <w:pPr>
        <w:pStyle w:val="ac"/>
        <w:jc w:val="both"/>
        <w:rPr>
          <w:rFonts w:ascii="Times New Roman" w:hAnsi="Times New Roman"/>
          <w:sz w:val="28"/>
          <w:szCs w:val="28"/>
          <w:highlight w:val="white"/>
        </w:rPr>
      </w:pPr>
      <w:r w:rsidRPr="00CA36A9">
        <w:rPr>
          <w:rFonts w:ascii="Times New Roman" w:hAnsi="Times New Roman"/>
          <w:sz w:val="28"/>
          <w:szCs w:val="28"/>
          <w:lang w:eastAsia="ru-RU"/>
        </w:rPr>
        <w:t xml:space="preserve">       </w:t>
      </w:r>
      <w:r w:rsidR="00F51DAA" w:rsidRPr="00CA36A9">
        <w:rPr>
          <w:rFonts w:ascii="Times New Roman" w:hAnsi="Times New Roman"/>
          <w:sz w:val="28"/>
          <w:szCs w:val="28"/>
          <w:lang w:eastAsia="ru-RU"/>
        </w:rPr>
        <w:t>3.</w:t>
      </w:r>
      <w:r w:rsidRPr="00CA36A9">
        <w:rPr>
          <w:rFonts w:ascii="Times New Roman" w:hAnsi="Times New Roman"/>
          <w:sz w:val="28"/>
          <w:szCs w:val="28"/>
          <w:highlight w:val="white"/>
        </w:rPr>
        <w:t xml:space="preserve">Конкурсная комиссия рассматривает заявки и приложенные к ним документы, осуществляет проверку наличия (отсутствия) оснований для отклонения заявки и отказа в предоставлении субсидии,  определяет победителя конкурсного отбора на основании критериев </w:t>
      </w:r>
      <w:r w:rsidR="00386E61">
        <w:rPr>
          <w:rFonts w:ascii="Times New Roman" w:hAnsi="Times New Roman"/>
          <w:sz w:val="28"/>
          <w:szCs w:val="28"/>
          <w:highlight w:val="white"/>
        </w:rPr>
        <w:t>оценки</w:t>
      </w:r>
      <w:r w:rsidR="00386E61" w:rsidRPr="00386E61">
        <w:rPr>
          <w:rFonts w:ascii="Times New Roman" w:hAnsi="Times New Roman"/>
          <w:sz w:val="28"/>
          <w:szCs w:val="28"/>
          <w:highlight w:val="white"/>
        </w:rPr>
        <w:t xml:space="preserve"> </w:t>
      </w:r>
      <w:r w:rsidRPr="00CA36A9">
        <w:rPr>
          <w:rFonts w:ascii="Times New Roman" w:hAnsi="Times New Roman"/>
          <w:sz w:val="28"/>
          <w:szCs w:val="28"/>
          <w:highlight w:val="white"/>
        </w:rPr>
        <w:t>заявок в соответствии с  Порядком</w:t>
      </w:r>
      <w:r w:rsidRPr="00CA36A9">
        <w:rPr>
          <w:rFonts w:ascii="Times New Roman" w:hAnsi="Times New Roman"/>
          <w:sz w:val="28"/>
          <w:szCs w:val="28"/>
        </w:rPr>
        <w:t xml:space="preserve"> </w:t>
      </w:r>
      <w:r w:rsidR="00F51DAA" w:rsidRPr="00CA36A9">
        <w:rPr>
          <w:rFonts w:ascii="Times New Roman" w:hAnsi="Times New Roman"/>
          <w:color w:val="000000"/>
          <w:sz w:val="28"/>
          <w:szCs w:val="28"/>
          <w:lang w:eastAsia="ru-RU"/>
        </w:rPr>
        <w:t xml:space="preserve">предоставления из бюджета  </w:t>
      </w:r>
      <w:r w:rsidR="00F51DAA" w:rsidRPr="00CA36A9">
        <w:rPr>
          <w:rFonts w:ascii="Times New Roman" w:hAnsi="Times New Roman"/>
          <w:sz w:val="28"/>
          <w:szCs w:val="28"/>
          <w:lang w:eastAsia="ru-RU"/>
        </w:rPr>
        <w:t>Северного района Новосибирской области</w:t>
      </w:r>
      <w:r w:rsidR="00F51DAA" w:rsidRPr="00CA36A9">
        <w:rPr>
          <w:rFonts w:ascii="Times New Roman" w:hAnsi="Times New Roman"/>
          <w:color w:val="000000"/>
          <w:sz w:val="28"/>
          <w:szCs w:val="28"/>
          <w:lang w:eastAsia="ru-RU"/>
        </w:rPr>
        <w:t xml:space="preserve"> субсидии  </w:t>
      </w:r>
      <w:r w:rsidR="0036191E" w:rsidRPr="00CA36A9">
        <w:rPr>
          <w:rFonts w:ascii="Times New Roman" w:hAnsi="Times New Roman"/>
          <w:color w:val="000000"/>
          <w:sz w:val="28"/>
          <w:szCs w:val="28"/>
          <w:lang w:eastAsia="ru-RU"/>
        </w:rPr>
        <w:t xml:space="preserve">на </w:t>
      </w:r>
      <w:r w:rsidR="00F51DAA" w:rsidRPr="00CA36A9">
        <w:rPr>
          <w:rFonts w:ascii="Times New Roman" w:hAnsi="Times New Roman"/>
          <w:color w:val="000000"/>
          <w:sz w:val="28"/>
          <w:szCs w:val="28"/>
          <w:lang w:eastAsia="ru-RU"/>
        </w:rPr>
        <w:t>реализаци</w:t>
      </w:r>
      <w:r w:rsidR="0036191E" w:rsidRPr="00CA36A9">
        <w:rPr>
          <w:rFonts w:ascii="Times New Roman" w:hAnsi="Times New Roman"/>
          <w:color w:val="000000"/>
          <w:sz w:val="28"/>
          <w:szCs w:val="28"/>
          <w:lang w:eastAsia="ru-RU"/>
        </w:rPr>
        <w:t>ю</w:t>
      </w:r>
      <w:r w:rsidR="00F51DAA" w:rsidRPr="00CA36A9">
        <w:rPr>
          <w:rFonts w:ascii="Times New Roman" w:hAnsi="Times New Roman"/>
          <w:color w:val="000000"/>
          <w:sz w:val="28"/>
          <w:szCs w:val="28"/>
          <w:lang w:eastAsia="ru-RU"/>
        </w:rPr>
        <w:t xml:space="preserve"> мероприятия муниципальной программы  </w:t>
      </w:r>
      <w:r w:rsidR="0036191E" w:rsidRPr="00CA36A9">
        <w:rPr>
          <w:rFonts w:ascii="Times New Roman" w:hAnsi="Times New Roman"/>
          <w:color w:val="000000"/>
          <w:sz w:val="28"/>
          <w:szCs w:val="28"/>
          <w:lang w:eastAsia="ru-RU"/>
        </w:rPr>
        <w:t xml:space="preserve">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 утвержденным  </w:t>
      </w:r>
      <w:r w:rsidR="009016AF" w:rsidRPr="00CA36A9">
        <w:rPr>
          <w:rFonts w:ascii="Times New Roman" w:hAnsi="Times New Roman"/>
          <w:sz w:val="28"/>
          <w:szCs w:val="28"/>
          <w:lang w:eastAsia="ru-RU"/>
        </w:rPr>
        <w:t xml:space="preserve">постановлением администрации Северного района  Новосибирской области от 14.11.2023 №681 «Об утверждении </w:t>
      </w:r>
      <w:r w:rsidR="009016AF" w:rsidRPr="00CA36A9">
        <w:rPr>
          <w:rFonts w:ascii="Times New Roman" w:hAnsi="Times New Roman"/>
          <w:sz w:val="28"/>
          <w:szCs w:val="28"/>
        </w:rPr>
        <w:t>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 2028 годы»</w:t>
      </w:r>
      <w:r w:rsidR="0036191E" w:rsidRPr="00CA36A9">
        <w:rPr>
          <w:rFonts w:ascii="Times New Roman" w:hAnsi="Times New Roman"/>
          <w:color w:val="FF0000"/>
          <w:sz w:val="28"/>
          <w:szCs w:val="28"/>
          <w:lang w:eastAsia="ru-RU"/>
        </w:rPr>
        <w:t xml:space="preserve"> </w:t>
      </w:r>
      <w:r w:rsidR="000A5984" w:rsidRPr="00CA36A9">
        <w:rPr>
          <w:rFonts w:ascii="Times New Roman" w:hAnsi="Times New Roman"/>
          <w:sz w:val="28"/>
          <w:szCs w:val="28"/>
          <w:lang w:eastAsia="ru-RU"/>
        </w:rPr>
        <w:t xml:space="preserve">(далее-Порядок) </w:t>
      </w:r>
      <w:r w:rsidR="00F51DAA" w:rsidRPr="00CA36A9">
        <w:rPr>
          <w:rFonts w:ascii="Times New Roman" w:hAnsi="Times New Roman"/>
          <w:sz w:val="28"/>
          <w:szCs w:val="28"/>
          <w:lang w:eastAsia="ru-RU"/>
        </w:rPr>
        <w:t>и настоящим Положением.</w:t>
      </w:r>
    </w:p>
    <w:p w14:paraId="48056CBE" w14:textId="77CFCAF0" w:rsidR="00F51DAA" w:rsidRPr="00CA36A9" w:rsidRDefault="00CA36A9" w:rsidP="00CA36A9">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F51DAA" w:rsidRPr="00CA36A9">
        <w:rPr>
          <w:rFonts w:ascii="Times New Roman" w:hAnsi="Times New Roman"/>
          <w:sz w:val="28"/>
          <w:szCs w:val="28"/>
          <w:lang w:eastAsia="ru-RU"/>
        </w:rPr>
        <w:t>4.</w:t>
      </w:r>
      <w:r w:rsidR="00F51DAA" w:rsidRPr="00CA36A9">
        <w:rPr>
          <w:rFonts w:ascii="Times New Roman" w:hAnsi="Times New Roman"/>
          <w:color w:val="000000"/>
          <w:sz w:val="28"/>
          <w:szCs w:val="28"/>
          <w:lang w:eastAsia="ru-RU"/>
        </w:rPr>
        <w:t xml:space="preserve"> </w:t>
      </w:r>
      <w:r w:rsidR="00F51DAA" w:rsidRPr="00CA36A9">
        <w:rPr>
          <w:rFonts w:ascii="Times New Roman" w:hAnsi="Times New Roman"/>
          <w:sz w:val="28"/>
          <w:szCs w:val="28"/>
          <w:lang w:eastAsia="ru-RU"/>
        </w:rPr>
        <w:t xml:space="preserve">Конкурсную комиссию возглавляет председатель, который осуществляет общее руководство деятельностью конкурсной комиссии, ведет заседания, утверждает принимаемые конкурсной комиссией решения, </w:t>
      </w:r>
      <w:r w:rsidR="008722DF" w:rsidRPr="00CA36A9">
        <w:rPr>
          <w:rFonts w:ascii="Times New Roman" w:hAnsi="Times New Roman"/>
          <w:sz w:val="28"/>
          <w:szCs w:val="28"/>
          <w:lang w:eastAsia="ru-RU"/>
        </w:rPr>
        <w:t>подписыв</w:t>
      </w:r>
      <w:r w:rsidR="00F51DAA" w:rsidRPr="00CA36A9">
        <w:rPr>
          <w:rFonts w:ascii="Times New Roman" w:hAnsi="Times New Roman"/>
          <w:sz w:val="28"/>
          <w:szCs w:val="28"/>
          <w:lang w:eastAsia="ru-RU"/>
        </w:rPr>
        <w:t xml:space="preserve">ает протокол заседания конкурсной комиссии. В случае отсутствия председателя его функции и права переходят к заместителю председателя конкурсной комиссии.  Секретарь конкурсной комиссии оповещает членов конкурсной комиссии о времени и месте заседания конкурсной комиссии, ведет протоколы заседаний конкурсной комиссии. </w:t>
      </w:r>
    </w:p>
    <w:p w14:paraId="13299BD4" w14:textId="1AF4ABE7" w:rsidR="00F51DAA" w:rsidRPr="00CA36A9" w:rsidRDefault="00F51DAA" w:rsidP="00CA36A9">
      <w:pPr>
        <w:pStyle w:val="ac"/>
        <w:jc w:val="both"/>
        <w:rPr>
          <w:rFonts w:ascii="Times New Roman" w:hAnsi="Times New Roman"/>
          <w:color w:val="000000"/>
          <w:sz w:val="28"/>
          <w:szCs w:val="28"/>
          <w:lang w:eastAsia="ru-RU"/>
        </w:rPr>
      </w:pPr>
      <w:r w:rsidRPr="00CA36A9">
        <w:rPr>
          <w:rFonts w:ascii="Times New Roman" w:hAnsi="Times New Roman"/>
          <w:color w:val="000000"/>
          <w:sz w:val="28"/>
          <w:szCs w:val="28"/>
          <w:lang w:eastAsia="ru-RU"/>
        </w:rPr>
        <w:t xml:space="preserve">         В состав конкурсной комиссии  </w:t>
      </w:r>
      <w:r w:rsidR="00F27DED" w:rsidRPr="00CA36A9">
        <w:rPr>
          <w:rFonts w:ascii="Times New Roman" w:hAnsi="Times New Roman"/>
          <w:color w:val="000000"/>
          <w:sz w:val="28"/>
          <w:szCs w:val="28"/>
          <w:lang w:eastAsia="ru-RU"/>
        </w:rPr>
        <w:t xml:space="preserve">входят </w:t>
      </w:r>
      <w:r w:rsidR="00EC17A5" w:rsidRPr="00CA36A9">
        <w:rPr>
          <w:rFonts w:ascii="Times New Roman" w:hAnsi="Times New Roman"/>
          <w:color w:val="000000"/>
          <w:sz w:val="28"/>
          <w:szCs w:val="28"/>
          <w:lang w:eastAsia="ru-RU"/>
        </w:rPr>
        <w:t>представители органов местного самоуправления</w:t>
      </w:r>
      <w:r w:rsidRPr="00CA36A9">
        <w:rPr>
          <w:rFonts w:ascii="Times New Roman" w:hAnsi="Times New Roman"/>
          <w:sz w:val="28"/>
          <w:szCs w:val="28"/>
          <w:lang w:eastAsia="ru-RU"/>
        </w:rPr>
        <w:t xml:space="preserve">,  </w:t>
      </w:r>
      <w:r w:rsidR="00EC17A5" w:rsidRPr="00CA36A9">
        <w:rPr>
          <w:rFonts w:ascii="Times New Roman" w:hAnsi="Times New Roman"/>
          <w:sz w:val="28"/>
          <w:szCs w:val="28"/>
          <w:lang w:eastAsia="ru-RU"/>
        </w:rPr>
        <w:t xml:space="preserve">председатели </w:t>
      </w:r>
      <w:r w:rsidRPr="00CA36A9">
        <w:rPr>
          <w:rFonts w:ascii="Times New Roman" w:hAnsi="Times New Roman"/>
          <w:sz w:val="28"/>
          <w:szCs w:val="28"/>
          <w:lang w:eastAsia="ru-RU"/>
        </w:rPr>
        <w:t xml:space="preserve">территориальных общественных сообществ и </w:t>
      </w:r>
      <w:r w:rsidRPr="00CA36A9">
        <w:rPr>
          <w:rFonts w:ascii="Times New Roman" w:hAnsi="Times New Roman"/>
          <w:color w:val="000000"/>
          <w:sz w:val="28"/>
          <w:szCs w:val="28"/>
          <w:lang w:eastAsia="ru-RU"/>
        </w:rPr>
        <w:lastRenderedPageBreak/>
        <w:t>некоммерческих организаций</w:t>
      </w:r>
      <w:r w:rsidRPr="00CA36A9">
        <w:rPr>
          <w:rFonts w:ascii="Times New Roman" w:hAnsi="Times New Roman"/>
          <w:sz w:val="28"/>
          <w:szCs w:val="28"/>
          <w:lang w:eastAsia="ru-RU"/>
        </w:rPr>
        <w:t xml:space="preserve">,   осуществляющих </w:t>
      </w:r>
      <w:r w:rsidRPr="00CA36A9">
        <w:rPr>
          <w:rFonts w:ascii="Times New Roman" w:hAnsi="Times New Roman"/>
          <w:color w:val="000000"/>
          <w:sz w:val="28"/>
          <w:szCs w:val="28"/>
          <w:lang w:eastAsia="ru-RU"/>
        </w:rPr>
        <w:t>деятельность на территории Северного района Новосибирской области,  которая направлена на решение социальных проблем, развитие гражданского общества (при условии,  что такие организации не планируют участвовать в конкурсе).</w:t>
      </w:r>
    </w:p>
    <w:p w14:paraId="764C679F" w14:textId="1C8BF353" w:rsidR="00390C4D"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 xml:space="preserve">Число членов конкурсной комиссии должно быть нечетным и составлять не менее </w:t>
      </w:r>
      <w:r w:rsidR="0036191E" w:rsidRPr="00CA36A9">
        <w:rPr>
          <w:rFonts w:ascii="Times New Roman" w:hAnsi="Times New Roman"/>
          <w:sz w:val="28"/>
          <w:szCs w:val="28"/>
          <w:lang w:eastAsia="ru-RU"/>
        </w:rPr>
        <w:t>5</w:t>
      </w:r>
      <w:r w:rsidRPr="00CA36A9">
        <w:rPr>
          <w:rFonts w:ascii="Times New Roman" w:hAnsi="Times New Roman"/>
          <w:sz w:val="28"/>
          <w:szCs w:val="28"/>
          <w:lang w:eastAsia="ru-RU"/>
        </w:rPr>
        <w:t xml:space="preserve"> человек.</w:t>
      </w:r>
      <w:r w:rsidR="007C2159" w:rsidRPr="00CA36A9">
        <w:rPr>
          <w:rFonts w:ascii="Times New Roman" w:hAnsi="Times New Roman"/>
          <w:sz w:val="28"/>
          <w:szCs w:val="28"/>
          <w:lang w:eastAsia="ru-RU"/>
        </w:rPr>
        <w:t xml:space="preserve"> </w:t>
      </w:r>
      <w:r w:rsidRPr="00CA36A9">
        <w:rPr>
          <w:rFonts w:ascii="Times New Roman" w:hAnsi="Times New Roman"/>
          <w:color w:val="000000"/>
          <w:sz w:val="28"/>
          <w:szCs w:val="28"/>
          <w:lang w:eastAsia="ru-RU"/>
        </w:rPr>
        <w:t>Число членов конкурсной комиссии, замещающих должности муниципальной службы, муниципальные должности, должно составлять не более половины от общего числа членов конкурсной комиссии.</w:t>
      </w:r>
      <w:r w:rsidR="00390C4D" w:rsidRPr="00CA36A9">
        <w:rPr>
          <w:rFonts w:ascii="Times New Roman" w:hAnsi="Times New Roman"/>
          <w:sz w:val="28"/>
          <w:szCs w:val="28"/>
          <w:lang w:eastAsia="ru-RU"/>
        </w:rPr>
        <w:t xml:space="preserve"> </w:t>
      </w:r>
    </w:p>
    <w:p w14:paraId="697A888F" w14:textId="3FFA5429" w:rsidR="00BF7BF3" w:rsidRPr="00CA36A9" w:rsidRDefault="00CA36A9" w:rsidP="00CA36A9">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BF7BF3" w:rsidRPr="00CA36A9">
        <w:rPr>
          <w:rFonts w:ascii="Times New Roman" w:hAnsi="Times New Roman"/>
          <w:sz w:val="28"/>
          <w:szCs w:val="28"/>
          <w:lang w:eastAsia="ru-RU"/>
        </w:rPr>
        <w:t>5.Члены конкурсной комиссии работают на общественных началах и принимают личное участие в ее работе. Каждый член конкурсной комиссии обладает одним голосом. Член конкурсной комиссии не вправе передавать право голоса другому лицу.  Конкурсная комиссия правомочна принимать решения, если на заседании присутствует большинство от общего числа членов конкурсной комиссии.</w:t>
      </w:r>
      <w:r w:rsidR="00BF7BF3" w:rsidRPr="00CA36A9">
        <w:rPr>
          <w:rFonts w:ascii="Times New Roman" w:hAnsi="Times New Roman"/>
          <w:sz w:val="28"/>
          <w:szCs w:val="28"/>
          <w:shd w:val="clear" w:color="auto" w:fill="FFFFFF"/>
        </w:rPr>
        <w:t xml:space="preserve"> В случае равенства числа голосов </w:t>
      </w:r>
      <w:r w:rsidR="00BF7BF3" w:rsidRPr="00CA36A9">
        <w:rPr>
          <w:rStyle w:val="af3"/>
          <w:rFonts w:ascii="Times New Roman" w:hAnsi="Times New Roman"/>
          <w:b w:val="0"/>
          <w:bCs w:val="0"/>
          <w:sz w:val="28"/>
          <w:szCs w:val="28"/>
          <w:shd w:val="clear" w:color="auto" w:fill="FFFFFF"/>
        </w:rPr>
        <w:t>решающим считается голос председателя комиссии</w:t>
      </w:r>
      <w:r w:rsidR="00BF7BF3" w:rsidRPr="00CA36A9">
        <w:rPr>
          <w:rFonts w:ascii="Times New Roman" w:hAnsi="Times New Roman"/>
          <w:sz w:val="28"/>
          <w:szCs w:val="28"/>
          <w:shd w:val="clear" w:color="auto" w:fill="FFFFFF"/>
        </w:rPr>
        <w:t>.</w:t>
      </w:r>
    </w:p>
    <w:p w14:paraId="102A8B34" w14:textId="47EF97EE" w:rsidR="00390C4D" w:rsidRPr="00CA36A9" w:rsidRDefault="00CA36A9" w:rsidP="00CA36A9">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BF7BF3" w:rsidRPr="00CA36A9">
        <w:rPr>
          <w:rFonts w:ascii="Times New Roman" w:hAnsi="Times New Roman"/>
          <w:sz w:val="28"/>
          <w:szCs w:val="28"/>
          <w:lang w:eastAsia="ru-RU"/>
        </w:rPr>
        <w:t>6.</w:t>
      </w:r>
      <w:r w:rsidR="00390C4D" w:rsidRPr="00CA36A9">
        <w:rPr>
          <w:rFonts w:ascii="Times New Roman" w:hAnsi="Times New Roman"/>
          <w:sz w:val="28"/>
          <w:szCs w:val="28"/>
          <w:lang w:eastAsia="ru-RU"/>
        </w:rPr>
        <w:t>Взаимодействие управления и комиссии с участниками отбора осуществляется с использованием документов в электронной форме в системе «Электронный бюджет».</w:t>
      </w:r>
    </w:p>
    <w:p w14:paraId="4B76A315" w14:textId="65FFF56B" w:rsidR="00FB2A31" w:rsidRPr="00CA36A9" w:rsidRDefault="00F51DAA" w:rsidP="00CA36A9">
      <w:pPr>
        <w:pStyle w:val="ac"/>
        <w:jc w:val="both"/>
        <w:rPr>
          <w:rFonts w:ascii="Times New Roman" w:hAnsi="Times New Roman"/>
          <w:sz w:val="28"/>
          <w:szCs w:val="28"/>
        </w:rPr>
      </w:pPr>
      <w:r w:rsidRPr="00CA36A9">
        <w:rPr>
          <w:rFonts w:ascii="Times New Roman" w:hAnsi="Times New Roman"/>
          <w:sz w:val="28"/>
          <w:szCs w:val="28"/>
          <w:lang w:eastAsia="ru-RU"/>
        </w:rPr>
        <w:t xml:space="preserve"> </w:t>
      </w:r>
      <w:r w:rsidR="00CA36A9">
        <w:rPr>
          <w:rFonts w:ascii="Times New Roman" w:hAnsi="Times New Roman"/>
          <w:sz w:val="28"/>
          <w:szCs w:val="28"/>
          <w:lang w:eastAsia="ru-RU"/>
        </w:rPr>
        <w:t xml:space="preserve">      </w:t>
      </w:r>
      <w:r w:rsidR="00F27DED" w:rsidRPr="00CA36A9">
        <w:rPr>
          <w:rFonts w:ascii="Times New Roman" w:hAnsi="Times New Roman"/>
          <w:sz w:val="28"/>
          <w:szCs w:val="28"/>
          <w:highlight w:val="white"/>
          <w:lang w:eastAsia="ru-RU"/>
        </w:rPr>
        <w:t>7</w:t>
      </w:r>
      <w:r w:rsidR="008722DF" w:rsidRPr="00CA36A9">
        <w:rPr>
          <w:rFonts w:ascii="Times New Roman" w:hAnsi="Times New Roman"/>
          <w:sz w:val="28"/>
          <w:szCs w:val="28"/>
          <w:highlight w:val="white"/>
          <w:lang w:eastAsia="ru-RU"/>
        </w:rPr>
        <w:t>. </w:t>
      </w:r>
      <w:r w:rsidR="00FB2A31" w:rsidRPr="00CA36A9">
        <w:rPr>
          <w:rFonts w:ascii="Times New Roman" w:hAnsi="Times New Roman"/>
          <w:sz w:val="28"/>
          <w:szCs w:val="28"/>
          <w:highlight w:val="white"/>
        </w:rPr>
        <w:t>Конкурсной комиссии обеспечивается открытие доступа в системе «Электронный бюджет» к поданным участниками конкурсного отбора заявкам для их рассмотрения и оценки в течение одного рабочего дня с момента подачи заявки.</w:t>
      </w:r>
      <w:r w:rsidR="00A41C9F">
        <w:rPr>
          <w:rFonts w:ascii="Times New Roman" w:hAnsi="Times New Roman"/>
          <w:sz w:val="28"/>
          <w:szCs w:val="28"/>
        </w:rPr>
        <w:t xml:space="preserve"> Каждая заявка оценивается не менее чем двумя членами конкурсной комиссии.</w:t>
      </w:r>
    </w:p>
    <w:p w14:paraId="6D4C01C6" w14:textId="17BC64F9" w:rsidR="00FB2A31" w:rsidRPr="00CA36A9" w:rsidRDefault="00CA36A9" w:rsidP="00CA36A9">
      <w:pPr>
        <w:pStyle w:val="ac"/>
        <w:jc w:val="both"/>
        <w:rPr>
          <w:rFonts w:ascii="Times New Roman" w:hAnsi="Times New Roman"/>
          <w:sz w:val="28"/>
          <w:szCs w:val="28"/>
          <w:highlight w:val="white"/>
        </w:rPr>
      </w:pPr>
      <w:r>
        <w:rPr>
          <w:rFonts w:ascii="Times New Roman" w:hAnsi="Times New Roman"/>
          <w:sz w:val="28"/>
          <w:szCs w:val="28"/>
          <w:highlight w:val="white"/>
          <w:lang w:eastAsia="ru-RU"/>
        </w:rPr>
        <w:t xml:space="preserve">        </w:t>
      </w:r>
      <w:r>
        <w:rPr>
          <w:rFonts w:ascii="Times New Roman" w:hAnsi="Times New Roman"/>
          <w:sz w:val="28"/>
          <w:szCs w:val="28"/>
          <w:highlight w:val="white"/>
        </w:rPr>
        <w:t>8</w:t>
      </w:r>
      <w:r w:rsidR="00183ADA" w:rsidRPr="00CA36A9">
        <w:rPr>
          <w:rFonts w:ascii="Times New Roman" w:hAnsi="Times New Roman"/>
          <w:sz w:val="28"/>
          <w:szCs w:val="28"/>
          <w:highlight w:val="white"/>
        </w:rPr>
        <w:t>.</w:t>
      </w:r>
      <w:r w:rsidR="00FB2A31" w:rsidRPr="00CA36A9">
        <w:rPr>
          <w:rFonts w:ascii="Times New Roman" w:hAnsi="Times New Roman"/>
          <w:sz w:val="28"/>
          <w:szCs w:val="28"/>
          <w:highlight w:val="white"/>
        </w:rPr>
        <w:t xml:space="preserve">В случае выявления до окончания срока приема заявок несоответствия </w:t>
      </w:r>
      <w:r>
        <w:rPr>
          <w:rFonts w:ascii="Times New Roman" w:hAnsi="Times New Roman"/>
          <w:sz w:val="28"/>
          <w:szCs w:val="28"/>
          <w:highlight w:val="white"/>
        </w:rPr>
        <w:t xml:space="preserve"> </w:t>
      </w:r>
      <w:r w:rsidR="00FB2A31" w:rsidRPr="00CA36A9">
        <w:rPr>
          <w:rFonts w:ascii="Times New Roman" w:hAnsi="Times New Roman"/>
          <w:sz w:val="28"/>
          <w:szCs w:val="28"/>
          <w:highlight w:val="white"/>
        </w:rPr>
        <w:t>представленной заявки требованиям, предусмотренным пунктами 17, 19 Порядка, непредставления (представления не в полном объеме) документов, предусмотренных пунктом 18 Порядка, заявка возвращается участнику конкурсного отбора на доработку.</w:t>
      </w:r>
    </w:p>
    <w:p w14:paraId="7165CB53" w14:textId="48436804" w:rsidR="00FB2A31" w:rsidRPr="00CA36A9" w:rsidRDefault="00CA36A9" w:rsidP="00CA36A9">
      <w:pPr>
        <w:pStyle w:val="ac"/>
        <w:jc w:val="both"/>
        <w:rPr>
          <w:rFonts w:ascii="Times New Roman" w:hAnsi="Times New Roman"/>
          <w:sz w:val="28"/>
          <w:szCs w:val="28"/>
          <w:highlight w:val="white"/>
          <w:lang w:eastAsia="ru-RU"/>
        </w:rPr>
      </w:pPr>
      <w:r>
        <w:rPr>
          <w:rFonts w:ascii="Times New Roman" w:hAnsi="Times New Roman"/>
          <w:sz w:val="28"/>
          <w:szCs w:val="28"/>
          <w:highlight w:val="white"/>
          <w:lang w:eastAsia="ru-RU"/>
        </w:rPr>
        <w:t xml:space="preserve">       9</w:t>
      </w:r>
      <w:r w:rsidR="00252539" w:rsidRPr="00CA36A9">
        <w:rPr>
          <w:rFonts w:ascii="Times New Roman" w:hAnsi="Times New Roman"/>
          <w:sz w:val="28"/>
          <w:szCs w:val="28"/>
          <w:highlight w:val="white"/>
          <w:lang w:eastAsia="ru-RU"/>
        </w:rPr>
        <w:t>.</w:t>
      </w:r>
      <w:r w:rsidR="00FB2A31" w:rsidRPr="00CA36A9">
        <w:rPr>
          <w:rFonts w:ascii="Times New Roman" w:hAnsi="Times New Roman"/>
          <w:sz w:val="28"/>
          <w:szCs w:val="28"/>
          <w:highlight w:val="white"/>
          <w:lang w:eastAsia="ru-RU"/>
        </w:rPr>
        <w:t xml:space="preserve">Протокол вскрытия заявок формируется автоматически на едином портале и подписывается усиленной квалифицированной электронной подписью </w:t>
      </w:r>
      <w:r w:rsidR="00252539" w:rsidRPr="00CA36A9">
        <w:rPr>
          <w:rFonts w:ascii="Times New Roman" w:hAnsi="Times New Roman"/>
          <w:sz w:val="28"/>
          <w:szCs w:val="28"/>
          <w:highlight w:val="white"/>
          <w:lang w:eastAsia="ru-RU"/>
        </w:rPr>
        <w:t xml:space="preserve">председателя конкурсной комиссии </w:t>
      </w:r>
      <w:r w:rsidR="00FB2A31" w:rsidRPr="00CA36A9">
        <w:rPr>
          <w:rFonts w:ascii="Times New Roman" w:hAnsi="Times New Roman"/>
          <w:sz w:val="28"/>
          <w:szCs w:val="28"/>
          <w:highlight w:val="white"/>
          <w:lang w:eastAsia="ru-RU"/>
        </w:rPr>
        <w:t xml:space="preserve">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конкурсного отбора. </w:t>
      </w:r>
    </w:p>
    <w:p w14:paraId="2FE666E4" w14:textId="12DE9EEF" w:rsidR="00252539" w:rsidRPr="00CA36A9" w:rsidRDefault="00CA36A9" w:rsidP="00CA36A9">
      <w:pPr>
        <w:pStyle w:val="ac"/>
        <w:jc w:val="both"/>
        <w:rPr>
          <w:rFonts w:ascii="Times New Roman" w:hAnsi="Times New Roman"/>
          <w:sz w:val="28"/>
          <w:szCs w:val="28"/>
          <w:highlight w:val="white"/>
          <w:lang w:eastAsia="ru-RU"/>
        </w:rPr>
      </w:pPr>
      <w:r>
        <w:rPr>
          <w:rFonts w:ascii="Times New Roman" w:hAnsi="Times New Roman"/>
          <w:sz w:val="28"/>
          <w:szCs w:val="28"/>
          <w:highlight w:val="white"/>
          <w:lang w:eastAsia="ru-RU"/>
        </w:rPr>
        <w:t xml:space="preserve">       </w:t>
      </w:r>
      <w:r w:rsidR="00183ADA" w:rsidRPr="00CA36A9">
        <w:rPr>
          <w:rFonts w:ascii="Times New Roman" w:hAnsi="Times New Roman"/>
          <w:sz w:val="28"/>
          <w:szCs w:val="28"/>
          <w:highlight w:val="white"/>
          <w:lang w:eastAsia="ru-RU"/>
        </w:rPr>
        <w:t>1</w:t>
      </w:r>
      <w:r>
        <w:rPr>
          <w:rFonts w:ascii="Times New Roman" w:hAnsi="Times New Roman"/>
          <w:sz w:val="28"/>
          <w:szCs w:val="28"/>
          <w:highlight w:val="white"/>
          <w:lang w:eastAsia="ru-RU"/>
        </w:rPr>
        <w:t>0</w:t>
      </w:r>
      <w:r w:rsidR="00252539" w:rsidRPr="00CA36A9">
        <w:rPr>
          <w:rFonts w:ascii="Times New Roman" w:hAnsi="Times New Roman"/>
          <w:sz w:val="28"/>
          <w:szCs w:val="28"/>
          <w:highlight w:val="white"/>
          <w:lang w:eastAsia="ru-RU"/>
        </w:rPr>
        <w:t xml:space="preserve">. Конкурсная комиссия в течение 10 рабочих дней со дня, следующего за днем окончания срока подачи заявок, рассматривает заявки и при наличии оснований для отклонения заявки, предусмотренных пунктом 29 Порядка, отклоняет заявку на стадии рассмотрения. </w:t>
      </w:r>
    </w:p>
    <w:p w14:paraId="61FA4CED" w14:textId="75371EFA" w:rsidR="00252539" w:rsidRDefault="00252539" w:rsidP="00CA36A9">
      <w:pPr>
        <w:pStyle w:val="ac"/>
        <w:jc w:val="both"/>
        <w:rPr>
          <w:rFonts w:ascii="Times New Roman" w:hAnsi="Times New Roman"/>
          <w:color w:val="000000"/>
          <w:sz w:val="28"/>
          <w:szCs w:val="28"/>
          <w:lang w:eastAsia="ru-RU"/>
        </w:rPr>
      </w:pPr>
      <w:r w:rsidRPr="00CA36A9">
        <w:rPr>
          <w:rFonts w:ascii="Times New Roman" w:hAnsi="Times New Roman"/>
          <w:sz w:val="28"/>
          <w:szCs w:val="28"/>
          <w:highlight w:val="white"/>
        </w:rPr>
        <w:t xml:space="preserve">        </w:t>
      </w:r>
      <w:r w:rsidR="00F27DED" w:rsidRPr="00CA36A9">
        <w:rPr>
          <w:rFonts w:ascii="Times New Roman" w:hAnsi="Times New Roman"/>
          <w:sz w:val="28"/>
          <w:szCs w:val="28"/>
          <w:highlight w:val="white"/>
        </w:rPr>
        <w:t>1</w:t>
      </w:r>
      <w:r w:rsidR="00CA36A9">
        <w:rPr>
          <w:rFonts w:ascii="Times New Roman" w:hAnsi="Times New Roman"/>
          <w:sz w:val="28"/>
          <w:szCs w:val="28"/>
          <w:highlight w:val="white"/>
        </w:rPr>
        <w:t>1</w:t>
      </w:r>
      <w:r w:rsidR="00F27DED" w:rsidRPr="00CA36A9">
        <w:rPr>
          <w:rFonts w:ascii="Times New Roman" w:hAnsi="Times New Roman"/>
          <w:sz w:val="28"/>
          <w:szCs w:val="28"/>
          <w:highlight w:val="white"/>
        </w:rPr>
        <w:t>.</w:t>
      </w:r>
      <w:r w:rsidR="008722DF" w:rsidRPr="00CA36A9">
        <w:rPr>
          <w:rFonts w:ascii="Times New Roman" w:hAnsi="Times New Roman"/>
          <w:sz w:val="28"/>
          <w:szCs w:val="28"/>
          <w:highlight w:val="white"/>
        </w:rPr>
        <w:t xml:space="preserve">По результатам рассмотрения заявок на едином портале автоматически формируется протокол рассмотрения заявок на основании результатов рассмотрения заявок и подписывается усиленной квалифицированной электронной подписью </w:t>
      </w:r>
      <w:r w:rsidR="008722DF" w:rsidRPr="00CA36A9">
        <w:rPr>
          <w:rFonts w:ascii="Times New Roman" w:hAnsi="Times New Roman"/>
          <w:sz w:val="28"/>
          <w:szCs w:val="28"/>
          <w:lang w:eastAsia="ru-RU"/>
        </w:rPr>
        <w:t xml:space="preserve">председателя комиссии </w:t>
      </w:r>
      <w:r w:rsidR="008722DF" w:rsidRPr="00CA36A9">
        <w:rPr>
          <w:rFonts w:ascii="Times New Roman" w:hAnsi="Times New Roman"/>
          <w:sz w:val="28"/>
          <w:szCs w:val="28"/>
          <w:highlight w:val="white"/>
        </w:rPr>
        <w:t>в системе «Электронный бюджет»</w:t>
      </w:r>
      <w:r w:rsidR="00F51DAA" w:rsidRPr="00CA36A9">
        <w:rPr>
          <w:rFonts w:ascii="Times New Roman" w:hAnsi="Times New Roman"/>
          <w:color w:val="000000"/>
          <w:sz w:val="28"/>
          <w:szCs w:val="28"/>
          <w:lang w:eastAsia="ru-RU"/>
        </w:rPr>
        <w:t xml:space="preserve">. </w:t>
      </w:r>
    </w:p>
    <w:p w14:paraId="678B4475" w14:textId="3D4180DC" w:rsidR="00CA36A9" w:rsidRPr="00CA36A9" w:rsidRDefault="00CA36A9" w:rsidP="00CA36A9">
      <w:pPr>
        <w:pStyle w:val="ac"/>
        <w:jc w:val="both"/>
        <w:rPr>
          <w:rFonts w:ascii="Times New Roman" w:hAnsi="Times New Roman"/>
          <w:sz w:val="28"/>
          <w:szCs w:val="28"/>
          <w:lang w:eastAsia="ru-RU"/>
        </w:rPr>
      </w:pPr>
      <w:r>
        <w:rPr>
          <w:rFonts w:ascii="Times New Roman" w:hAnsi="Times New Roman"/>
          <w:sz w:val="28"/>
          <w:szCs w:val="28"/>
          <w:highlight w:val="white"/>
          <w:lang w:eastAsia="ru-RU"/>
        </w:rPr>
        <w:t xml:space="preserve">       12</w:t>
      </w:r>
      <w:r w:rsidRPr="00CA36A9">
        <w:rPr>
          <w:rFonts w:ascii="Times New Roman" w:hAnsi="Times New Roman"/>
          <w:sz w:val="28"/>
          <w:szCs w:val="28"/>
          <w:highlight w:val="white"/>
          <w:lang w:eastAsia="ru-RU"/>
        </w:rPr>
        <w:t>.Конкурсная комиссия, при наличии технической возможности</w:t>
      </w:r>
      <w:r w:rsidRPr="00CA36A9">
        <w:rPr>
          <w:rFonts w:ascii="Times New Roman" w:hAnsi="Times New Roman"/>
          <w:sz w:val="28"/>
          <w:szCs w:val="28"/>
          <w:lang w:eastAsia="ru-RU"/>
        </w:rPr>
        <w:t xml:space="preserve">, </w:t>
      </w:r>
      <w:r w:rsidRPr="00CA36A9">
        <w:rPr>
          <w:rFonts w:ascii="Times New Roman" w:hAnsi="Times New Roman"/>
          <w:sz w:val="28"/>
          <w:szCs w:val="28"/>
          <w:highlight w:val="white"/>
          <w:lang w:eastAsia="ru-RU"/>
        </w:rPr>
        <w:t xml:space="preserve">осуществляет проверку участника конкурсного отбора требованиям, установленным пунктом 13 Порядка, автоматически в системе «Электронный </w:t>
      </w:r>
      <w:r w:rsidRPr="00CA36A9">
        <w:rPr>
          <w:rFonts w:ascii="Times New Roman" w:hAnsi="Times New Roman"/>
          <w:sz w:val="28"/>
          <w:szCs w:val="28"/>
          <w:highlight w:val="white"/>
          <w:lang w:eastAsia="ru-RU"/>
        </w:rPr>
        <w:lastRenderedPageBreak/>
        <w:t xml:space="preserve">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14:paraId="7B100514" w14:textId="39F7ED78" w:rsidR="00183ADA" w:rsidRPr="00CA36A9" w:rsidRDefault="00CA36A9" w:rsidP="00CA36A9">
      <w:pPr>
        <w:pStyle w:val="ac"/>
        <w:jc w:val="both"/>
        <w:rPr>
          <w:rFonts w:ascii="Times New Roman" w:hAnsi="Times New Roman"/>
          <w:sz w:val="28"/>
          <w:szCs w:val="28"/>
          <w:highlight w:val="white"/>
          <w:lang w:eastAsia="ru-RU"/>
        </w:rPr>
      </w:pPr>
      <w:r>
        <w:rPr>
          <w:rFonts w:ascii="Times New Roman" w:hAnsi="Times New Roman"/>
          <w:sz w:val="28"/>
          <w:szCs w:val="28"/>
          <w:highlight w:val="white"/>
          <w:lang w:eastAsia="ru-RU"/>
        </w:rPr>
        <w:t xml:space="preserve">       </w:t>
      </w:r>
      <w:r w:rsidR="00183ADA" w:rsidRPr="00CA36A9">
        <w:rPr>
          <w:rFonts w:ascii="Times New Roman" w:hAnsi="Times New Roman"/>
          <w:sz w:val="28"/>
          <w:szCs w:val="28"/>
          <w:highlight w:val="white"/>
          <w:lang w:eastAsia="ru-RU"/>
        </w:rPr>
        <w:t>1</w:t>
      </w:r>
      <w:r w:rsidR="00BF7BF3" w:rsidRPr="00CA36A9">
        <w:rPr>
          <w:rFonts w:ascii="Times New Roman" w:hAnsi="Times New Roman"/>
          <w:sz w:val="28"/>
          <w:szCs w:val="28"/>
          <w:highlight w:val="white"/>
          <w:lang w:eastAsia="ru-RU"/>
        </w:rPr>
        <w:t>3</w:t>
      </w:r>
      <w:r w:rsidR="00183ADA" w:rsidRPr="00CA36A9">
        <w:rPr>
          <w:rFonts w:ascii="Times New Roman" w:hAnsi="Times New Roman"/>
          <w:sz w:val="28"/>
          <w:szCs w:val="28"/>
          <w:highlight w:val="white"/>
          <w:lang w:eastAsia="ru-RU"/>
        </w:rPr>
        <w:t xml:space="preserve">.Конкурсная комиссия в течение 10 рабочих дней со дня, следующего за днем окончания срока подачи заявок, рассматривает заявку и документы с учетом оснований для отказа в предоставлении субсидии, предусмотренных пунктом 37 Порядка. </w:t>
      </w:r>
    </w:p>
    <w:p w14:paraId="401D19C9" w14:textId="0D640C85" w:rsidR="00183ADA" w:rsidRPr="00CA36A9" w:rsidRDefault="00CA36A9" w:rsidP="00CA36A9">
      <w:pPr>
        <w:pStyle w:val="ac"/>
        <w:jc w:val="both"/>
        <w:rPr>
          <w:rFonts w:ascii="Times New Roman" w:hAnsi="Times New Roman"/>
          <w:sz w:val="28"/>
          <w:szCs w:val="28"/>
          <w:highlight w:val="white"/>
        </w:rPr>
      </w:pPr>
      <w:r>
        <w:rPr>
          <w:rFonts w:ascii="Times New Roman" w:hAnsi="Times New Roman"/>
          <w:sz w:val="28"/>
          <w:szCs w:val="28"/>
          <w:highlight w:val="white"/>
        </w:rPr>
        <w:t xml:space="preserve">       </w:t>
      </w:r>
      <w:r w:rsidR="00183ADA" w:rsidRPr="00CA36A9">
        <w:rPr>
          <w:rFonts w:ascii="Times New Roman" w:hAnsi="Times New Roman"/>
          <w:sz w:val="28"/>
          <w:szCs w:val="28"/>
          <w:highlight w:val="white"/>
        </w:rPr>
        <w:t>1</w:t>
      </w:r>
      <w:r w:rsidR="00BF7BF3" w:rsidRPr="00CA36A9">
        <w:rPr>
          <w:rFonts w:ascii="Times New Roman" w:hAnsi="Times New Roman"/>
          <w:sz w:val="28"/>
          <w:szCs w:val="28"/>
          <w:highlight w:val="white"/>
        </w:rPr>
        <w:t>4</w:t>
      </w:r>
      <w:r w:rsidR="00183ADA" w:rsidRPr="00CA36A9">
        <w:rPr>
          <w:rFonts w:ascii="Times New Roman" w:hAnsi="Times New Roman"/>
          <w:sz w:val="28"/>
          <w:szCs w:val="28"/>
          <w:highlight w:val="white"/>
        </w:rPr>
        <w:t>.Конкурсная комиссия в течение 30 дней со дня признания заявителей участниками отбора:</w:t>
      </w:r>
    </w:p>
    <w:p w14:paraId="377300BF" w14:textId="77777777" w:rsidR="00183ADA" w:rsidRPr="00CA36A9" w:rsidRDefault="00183ADA" w:rsidP="00CA36A9">
      <w:pPr>
        <w:pStyle w:val="ac"/>
        <w:jc w:val="both"/>
        <w:rPr>
          <w:rFonts w:ascii="Times New Roman" w:hAnsi="Times New Roman"/>
          <w:sz w:val="28"/>
          <w:szCs w:val="28"/>
          <w:highlight w:val="white"/>
        </w:rPr>
      </w:pPr>
      <w:r w:rsidRPr="00CA36A9">
        <w:rPr>
          <w:rFonts w:ascii="Times New Roman" w:hAnsi="Times New Roman"/>
          <w:sz w:val="28"/>
          <w:szCs w:val="28"/>
          <w:highlight w:val="white"/>
        </w:rPr>
        <w:t>назначает дату, время и место проведения оценки проектов;</w:t>
      </w:r>
    </w:p>
    <w:p w14:paraId="51F0793A" w14:textId="77777777" w:rsidR="00183ADA" w:rsidRPr="00CA36A9" w:rsidRDefault="00183ADA" w:rsidP="00CA36A9">
      <w:pPr>
        <w:pStyle w:val="ac"/>
        <w:jc w:val="both"/>
        <w:rPr>
          <w:rFonts w:ascii="Times New Roman" w:hAnsi="Times New Roman"/>
          <w:sz w:val="28"/>
          <w:szCs w:val="28"/>
          <w:highlight w:val="white"/>
        </w:rPr>
      </w:pPr>
      <w:r w:rsidRPr="00CA36A9">
        <w:rPr>
          <w:rFonts w:ascii="Times New Roman" w:hAnsi="Times New Roman"/>
          <w:sz w:val="28"/>
          <w:szCs w:val="28"/>
          <w:highlight w:val="white"/>
        </w:rPr>
        <w:t>производит оценку проектов участников отбора в соответствии с критериями оценки заявок;</w:t>
      </w:r>
    </w:p>
    <w:p w14:paraId="116777BF" w14:textId="77777777" w:rsidR="00183ADA" w:rsidRPr="00CA36A9" w:rsidRDefault="00183ADA" w:rsidP="00CA36A9">
      <w:pPr>
        <w:pStyle w:val="ac"/>
        <w:jc w:val="both"/>
        <w:rPr>
          <w:rFonts w:ascii="Times New Roman" w:hAnsi="Times New Roman"/>
          <w:sz w:val="28"/>
          <w:szCs w:val="28"/>
          <w:highlight w:val="white"/>
        </w:rPr>
      </w:pPr>
      <w:r w:rsidRPr="00CA36A9">
        <w:rPr>
          <w:rFonts w:ascii="Times New Roman" w:hAnsi="Times New Roman"/>
          <w:sz w:val="28"/>
          <w:szCs w:val="28"/>
          <w:highlight w:val="white"/>
        </w:rPr>
        <w:t>по результатам оценки формирует единый рейтинг участников конкурсного отбора в отношении всех проектов.</w:t>
      </w:r>
    </w:p>
    <w:p w14:paraId="0BD8BEDD" w14:textId="5D98C9EB" w:rsidR="00183ADA" w:rsidRPr="00CA36A9" w:rsidRDefault="00183ADA" w:rsidP="00CA36A9">
      <w:pPr>
        <w:pStyle w:val="ac"/>
        <w:jc w:val="both"/>
        <w:rPr>
          <w:rFonts w:ascii="Times New Roman" w:hAnsi="Times New Roman"/>
          <w:color w:val="000000"/>
          <w:sz w:val="28"/>
          <w:szCs w:val="28"/>
          <w:lang w:eastAsia="ru-RU"/>
        </w:rPr>
      </w:pPr>
      <w:r w:rsidRPr="00CA36A9">
        <w:rPr>
          <w:rFonts w:ascii="Times New Roman" w:hAnsi="Times New Roman"/>
          <w:sz w:val="28"/>
          <w:szCs w:val="28"/>
          <w:highlight w:val="white"/>
        </w:rPr>
        <w:t xml:space="preserve">        1</w:t>
      </w:r>
      <w:r w:rsidR="00BF7BF3" w:rsidRPr="00CA36A9">
        <w:rPr>
          <w:rFonts w:ascii="Times New Roman" w:hAnsi="Times New Roman"/>
          <w:sz w:val="28"/>
          <w:szCs w:val="28"/>
          <w:highlight w:val="white"/>
        </w:rPr>
        <w:t>5</w:t>
      </w:r>
      <w:r w:rsidRPr="00CA36A9">
        <w:rPr>
          <w:rFonts w:ascii="Times New Roman" w:hAnsi="Times New Roman"/>
          <w:sz w:val="28"/>
          <w:szCs w:val="28"/>
          <w:highlight w:val="white"/>
        </w:rPr>
        <w:t>.Протокол подведения итогов конкурсного отбора формируется автоматически на едином портале на основании результатов определения победителя (победителей) конкурсного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председателя конкурсной комиссии в системе «Электронный бюджет».</w:t>
      </w:r>
      <w:r w:rsidRPr="00CA36A9">
        <w:rPr>
          <w:rFonts w:ascii="Times New Roman" w:hAnsi="Times New Roman"/>
          <w:color w:val="000000"/>
          <w:sz w:val="28"/>
          <w:szCs w:val="28"/>
          <w:lang w:eastAsia="ru-RU"/>
        </w:rPr>
        <w:t xml:space="preserve"> </w:t>
      </w:r>
    </w:p>
    <w:p w14:paraId="724A90B2" w14:textId="4FD562FD" w:rsidR="00F51DAA" w:rsidRPr="00CA36A9" w:rsidRDefault="00183ADA" w:rsidP="00CA36A9">
      <w:pPr>
        <w:pStyle w:val="ac"/>
        <w:jc w:val="both"/>
        <w:rPr>
          <w:rFonts w:ascii="Times New Roman" w:hAnsi="Times New Roman"/>
          <w:sz w:val="28"/>
          <w:szCs w:val="28"/>
          <w:lang w:eastAsia="ru-RU"/>
        </w:rPr>
      </w:pPr>
      <w:r w:rsidRPr="00CA36A9">
        <w:rPr>
          <w:rFonts w:ascii="Times New Roman" w:hAnsi="Times New Roman"/>
          <w:color w:val="000000"/>
          <w:sz w:val="28"/>
          <w:szCs w:val="28"/>
          <w:lang w:eastAsia="ru-RU"/>
        </w:rPr>
        <w:t xml:space="preserve">      </w:t>
      </w:r>
      <w:r w:rsidR="00CA36A9">
        <w:rPr>
          <w:rFonts w:ascii="Times New Roman" w:hAnsi="Times New Roman"/>
          <w:sz w:val="28"/>
          <w:szCs w:val="28"/>
          <w:lang w:eastAsia="ru-RU"/>
        </w:rPr>
        <w:t xml:space="preserve">   </w:t>
      </w:r>
      <w:r w:rsidR="00F27DED" w:rsidRPr="00CA36A9">
        <w:rPr>
          <w:rFonts w:ascii="Times New Roman" w:hAnsi="Times New Roman"/>
          <w:sz w:val="28"/>
          <w:szCs w:val="28"/>
          <w:lang w:eastAsia="ru-RU"/>
        </w:rPr>
        <w:t>1</w:t>
      </w:r>
      <w:r w:rsidR="00BF7BF3" w:rsidRPr="00CA36A9">
        <w:rPr>
          <w:rFonts w:ascii="Times New Roman" w:hAnsi="Times New Roman"/>
          <w:sz w:val="28"/>
          <w:szCs w:val="28"/>
          <w:lang w:eastAsia="ru-RU"/>
        </w:rPr>
        <w:t>6</w:t>
      </w:r>
      <w:r w:rsidR="00F27DED" w:rsidRPr="00CA36A9">
        <w:rPr>
          <w:rFonts w:ascii="Times New Roman" w:hAnsi="Times New Roman"/>
          <w:sz w:val="28"/>
          <w:szCs w:val="28"/>
          <w:lang w:eastAsia="ru-RU"/>
        </w:rPr>
        <w:t>.</w:t>
      </w:r>
      <w:r w:rsidR="00F51DAA" w:rsidRPr="00CA36A9">
        <w:rPr>
          <w:rFonts w:ascii="Times New Roman" w:hAnsi="Times New Roman"/>
          <w:sz w:val="28"/>
          <w:szCs w:val="28"/>
          <w:lang w:eastAsia="ru-RU"/>
        </w:rPr>
        <w:t>Член конкурсной комиссии не вправе самостоятельно вступать в личные контакты с организациями, являющимися участниками конкурса.</w:t>
      </w:r>
    </w:p>
    <w:p w14:paraId="319DF11B" w14:textId="77777777"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Член конкурсной комиссии вправе в любое время заявить о выходе из состава конкурсной комиссии, подав соответствующее заявление в письменной форме председателю конкурсной комиссии.</w:t>
      </w:r>
    </w:p>
    <w:p w14:paraId="133756C7" w14:textId="52291F87"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 xml:space="preserve"> </w:t>
      </w:r>
      <w:r w:rsidR="00CA36A9">
        <w:rPr>
          <w:rFonts w:ascii="Times New Roman" w:hAnsi="Times New Roman"/>
          <w:sz w:val="28"/>
          <w:szCs w:val="28"/>
          <w:lang w:eastAsia="ru-RU"/>
        </w:rPr>
        <w:t xml:space="preserve">        </w:t>
      </w:r>
      <w:r w:rsidRPr="00CA36A9">
        <w:rPr>
          <w:rFonts w:ascii="Times New Roman" w:hAnsi="Times New Roman"/>
          <w:sz w:val="28"/>
          <w:szCs w:val="28"/>
          <w:lang w:eastAsia="ru-RU"/>
        </w:rPr>
        <w:t>1</w:t>
      </w:r>
      <w:r w:rsidR="00BF7BF3" w:rsidRPr="00CA36A9">
        <w:rPr>
          <w:rFonts w:ascii="Times New Roman" w:hAnsi="Times New Roman"/>
          <w:sz w:val="28"/>
          <w:szCs w:val="28"/>
          <w:lang w:eastAsia="ru-RU"/>
        </w:rPr>
        <w:t>7</w:t>
      </w:r>
      <w:r w:rsidRPr="00CA36A9">
        <w:rPr>
          <w:rFonts w:ascii="Times New Roman" w:hAnsi="Times New Roman"/>
          <w:sz w:val="28"/>
          <w:szCs w:val="28"/>
          <w:lang w:eastAsia="ru-RU"/>
        </w:rPr>
        <w:t>. В случае если член конкурсной комиссии лично (прямо или косвенно) заинтересован в итогах конкурс</w:t>
      </w:r>
      <w:r w:rsidR="00876127" w:rsidRPr="00CA36A9">
        <w:rPr>
          <w:rFonts w:ascii="Times New Roman" w:hAnsi="Times New Roman"/>
          <w:sz w:val="28"/>
          <w:szCs w:val="28"/>
          <w:lang w:eastAsia="ru-RU"/>
        </w:rPr>
        <w:t>ного отбора</w:t>
      </w:r>
      <w:r w:rsidRPr="00CA36A9">
        <w:rPr>
          <w:rFonts w:ascii="Times New Roman" w:hAnsi="Times New Roman"/>
          <w:sz w:val="28"/>
          <w:szCs w:val="28"/>
          <w:lang w:eastAsia="ru-RU"/>
        </w:rPr>
        <w:t xml:space="preserve">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w:t>
      </w:r>
      <w:r w:rsidR="00876127" w:rsidRPr="00CA36A9">
        <w:rPr>
          <w:rFonts w:ascii="Times New Roman" w:hAnsi="Times New Roman"/>
          <w:sz w:val="28"/>
          <w:szCs w:val="28"/>
          <w:lang w:eastAsia="ru-RU"/>
        </w:rPr>
        <w:t>ок</w:t>
      </w:r>
      <w:r w:rsidRPr="00CA36A9">
        <w:rPr>
          <w:rFonts w:ascii="Times New Roman" w:hAnsi="Times New Roman"/>
          <w:sz w:val="28"/>
          <w:szCs w:val="28"/>
          <w:lang w:eastAsia="ru-RU"/>
        </w:rPr>
        <w:t xml:space="preserve"> на участие в конкурс</w:t>
      </w:r>
      <w:r w:rsidR="00876127" w:rsidRPr="00CA36A9">
        <w:rPr>
          <w:rFonts w:ascii="Times New Roman" w:hAnsi="Times New Roman"/>
          <w:sz w:val="28"/>
          <w:szCs w:val="28"/>
          <w:lang w:eastAsia="ru-RU"/>
        </w:rPr>
        <w:t>ном отборе</w:t>
      </w:r>
      <w:r w:rsidRPr="00CA36A9">
        <w:rPr>
          <w:rFonts w:ascii="Times New Roman" w:hAnsi="Times New Roman"/>
          <w:sz w:val="28"/>
          <w:szCs w:val="28"/>
          <w:lang w:eastAsia="ru-RU"/>
        </w:rPr>
        <w:t>.</w:t>
      </w:r>
    </w:p>
    <w:p w14:paraId="4D08CC16" w14:textId="77777777"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Под личной заинтересованностью члена конкурсной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14:paraId="658A3FE2" w14:textId="465907D7" w:rsidR="00F51DAA" w:rsidRPr="00CA36A9" w:rsidRDefault="00CA36A9" w:rsidP="00CA36A9">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BF7BF3" w:rsidRPr="00CA36A9">
        <w:rPr>
          <w:rFonts w:ascii="Times New Roman" w:hAnsi="Times New Roman"/>
          <w:sz w:val="28"/>
          <w:szCs w:val="28"/>
          <w:lang w:eastAsia="ru-RU"/>
        </w:rPr>
        <w:t>18.</w:t>
      </w:r>
      <w:r w:rsidR="00F51DAA" w:rsidRPr="00CA36A9">
        <w:rPr>
          <w:rFonts w:ascii="Times New Roman" w:hAnsi="Times New Roman"/>
          <w:sz w:val="28"/>
          <w:szCs w:val="28"/>
          <w:lang w:eastAsia="ru-RU"/>
        </w:rPr>
        <w:t>К обстоятельствам, способным повлиять на участие члена конкурсной комиссии в работе конкурсной комиссии, относятся:</w:t>
      </w:r>
    </w:p>
    <w:p w14:paraId="03C19D6B" w14:textId="33AD518D"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участие (в том числе в течение последних 12 месяцев) члена конкурсной комиссии или его близких родственников в деятельности организации, являющейся участником конкурс</w:t>
      </w:r>
      <w:r w:rsidR="00876127" w:rsidRPr="00CA36A9">
        <w:rPr>
          <w:rFonts w:ascii="Times New Roman" w:hAnsi="Times New Roman"/>
          <w:sz w:val="28"/>
          <w:szCs w:val="28"/>
          <w:lang w:eastAsia="ru-RU"/>
        </w:rPr>
        <w:t>ного отбора</w:t>
      </w:r>
      <w:r w:rsidRPr="00CA36A9">
        <w:rPr>
          <w:rFonts w:ascii="Times New Roman" w:hAnsi="Times New Roman"/>
          <w:sz w:val="28"/>
          <w:szCs w:val="28"/>
          <w:lang w:eastAsia="ru-RU"/>
        </w:rPr>
        <w:t xml:space="preserve">. </w:t>
      </w:r>
    </w:p>
    <w:p w14:paraId="35C0BCF5" w14:textId="7E3F3604"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наличие (в том числе в течение последних 5 лет) у члена конкурсной комиссии или его близких родственников судебных споров с организацией, являющейся участником конкурс</w:t>
      </w:r>
      <w:r w:rsidR="00876127" w:rsidRPr="00CA36A9">
        <w:rPr>
          <w:rFonts w:ascii="Times New Roman" w:hAnsi="Times New Roman"/>
          <w:sz w:val="28"/>
          <w:szCs w:val="28"/>
          <w:lang w:eastAsia="ru-RU"/>
        </w:rPr>
        <w:t>ного отбора</w:t>
      </w:r>
      <w:r w:rsidRPr="00CA36A9">
        <w:rPr>
          <w:rFonts w:ascii="Times New Roman" w:hAnsi="Times New Roman"/>
          <w:sz w:val="28"/>
          <w:szCs w:val="28"/>
          <w:lang w:eastAsia="ru-RU"/>
        </w:rPr>
        <w:t>, ее членами или  руководителем;</w:t>
      </w:r>
    </w:p>
    <w:p w14:paraId="3E1DC77D" w14:textId="224BB973"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lastRenderedPageBreak/>
        <w:t>получение (в том числе в течение последних 5 лет) членом конкурсной комиссии или его близкими родственниками денежных средств, иного имущества, материальной выгоды (в том числе безвозмездно полученных работ, услуг) от организации, являющейся участником конкурс</w:t>
      </w:r>
      <w:r w:rsidR="00876127" w:rsidRPr="00CA36A9">
        <w:rPr>
          <w:rFonts w:ascii="Times New Roman" w:hAnsi="Times New Roman"/>
          <w:sz w:val="28"/>
          <w:szCs w:val="28"/>
          <w:lang w:eastAsia="ru-RU"/>
        </w:rPr>
        <w:t>ного отбора</w:t>
      </w:r>
      <w:r w:rsidRPr="00CA36A9">
        <w:rPr>
          <w:rFonts w:ascii="Times New Roman" w:hAnsi="Times New Roman"/>
          <w:sz w:val="28"/>
          <w:szCs w:val="28"/>
          <w:lang w:eastAsia="ru-RU"/>
        </w:rPr>
        <w:t>;</w:t>
      </w:r>
    </w:p>
    <w:p w14:paraId="177AE100" w14:textId="1B1B2C24"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наличие (в том числе в течение последних 5 лет) у члена конкурсной комиссии опыта в работе организации, являющейся участником конкурс</w:t>
      </w:r>
      <w:r w:rsidR="00876127" w:rsidRPr="00CA36A9">
        <w:rPr>
          <w:rFonts w:ascii="Times New Roman" w:hAnsi="Times New Roman"/>
          <w:sz w:val="28"/>
          <w:szCs w:val="28"/>
          <w:lang w:eastAsia="ru-RU"/>
        </w:rPr>
        <w:t>ного отбора</w:t>
      </w:r>
      <w:r w:rsidRPr="00CA36A9">
        <w:rPr>
          <w:rFonts w:ascii="Times New Roman" w:hAnsi="Times New Roman"/>
          <w:sz w:val="28"/>
          <w:szCs w:val="28"/>
          <w:lang w:eastAsia="ru-RU"/>
        </w:rPr>
        <w:t>, в качестве добровольца;</w:t>
      </w:r>
    </w:p>
    <w:p w14:paraId="601687A0" w14:textId="62D93DAD"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оказание членом конкурсной комиссии содействия организации, являющейся участником конкурс</w:t>
      </w:r>
      <w:r w:rsidR="00876127" w:rsidRPr="00CA36A9">
        <w:rPr>
          <w:rFonts w:ascii="Times New Roman" w:hAnsi="Times New Roman"/>
          <w:sz w:val="28"/>
          <w:szCs w:val="28"/>
          <w:lang w:eastAsia="ru-RU"/>
        </w:rPr>
        <w:t>ного отбора</w:t>
      </w:r>
      <w:r w:rsidRPr="00CA36A9">
        <w:rPr>
          <w:rFonts w:ascii="Times New Roman" w:hAnsi="Times New Roman"/>
          <w:sz w:val="28"/>
          <w:szCs w:val="28"/>
          <w:lang w:eastAsia="ru-RU"/>
        </w:rPr>
        <w:t>, в подготовке заяв</w:t>
      </w:r>
      <w:r w:rsidR="00876127" w:rsidRPr="00CA36A9">
        <w:rPr>
          <w:rFonts w:ascii="Times New Roman" w:hAnsi="Times New Roman"/>
          <w:sz w:val="28"/>
          <w:szCs w:val="28"/>
          <w:lang w:eastAsia="ru-RU"/>
        </w:rPr>
        <w:t>к</w:t>
      </w:r>
      <w:r w:rsidRPr="00CA36A9">
        <w:rPr>
          <w:rFonts w:ascii="Times New Roman" w:hAnsi="Times New Roman"/>
          <w:sz w:val="28"/>
          <w:szCs w:val="28"/>
          <w:lang w:eastAsia="ru-RU"/>
        </w:rPr>
        <w:t>и на участие в конкурс</w:t>
      </w:r>
      <w:r w:rsidR="00876127" w:rsidRPr="00CA36A9">
        <w:rPr>
          <w:rFonts w:ascii="Times New Roman" w:hAnsi="Times New Roman"/>
          <w:sz w:val="28"/>
          <w:szCs w:val="28"/>
          <w:lang w:eastAsia="ru-RU"/>
        </w:rPr>
        <w:t>ном отборе</w:t>
      </w:r>
      <w:r w:rsidRPr="00CA36A9">
        <w:rPr>
          <w:rFonts w:ascii="Times New Roman" w:hAnsi="Times New Roman"/>
          <w:sz w:val="28"/>
          <w:szCs w:val="28"/>
          <w:lang w:eastAsia="ru-RU"/>
        </w:rPr>
        <w:t xml:space="preserve"> (за исключением случаев консультирования на безвозмездной основе путем ответов на вопросы по подготовке заяв</w:t>
      </w:r>
      <w:r w:rsidR="00876127" w:rsidRPr="00CA36A9">
        <w:rPr>
          <w:rFonts w:ascii="Times New Roman" w:hAnsi="Times New Roman"/>
          <w:sz w:val="28"/>
          <w:szCs w:val="28"/>
          <w:lang w:eastAsia="ru-RU"/>
        </w:rPr>
        <w:t>ки</w:t>
      </w:r>
      <w:r w:rsidRPr="00CA36A9">
        <w:rPr>
          <w:rFonts w:ascii="Times New Roman" w:hAnsi="Times New Roman"/>
          <w:sz w:val="28"/>
          <w:szCs w:val="28"/>
          <w:lang w:eastAsia="ru-RU"/>
        </w:rPr>
        <w:t>);</w:t>
      </w:r>
    </w:p>
    <w:p w14:paraId="5B5E0207" w14:textId="77777777"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иные обстоятельства, при которых возникает или может возникнуть противоречие между личной заинтересованностью члена конкурсной комиссии и функциями конкурсной комиссии.</w:t>
      </w:r>
    </w:p>
    <w:p w14:paraId="4080BEE1" w14:textId="348AEAEC"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Во избежание конфликта интересов все члены конкурсной комиссии обязаны перед началом рассмотрения конкурсных заяв</w:t>
      </w:r>
      <w:r w:rsidR="00CE6594" w:rsidRPr="00CA36A9">
        <w:rPr>
          <w:rFonts w:ascii="Times New Roman" w:hAnsi="Times New Roman"/>
          <w:sz w:val="28"/>
          <w:szCs w:val="28"/>
          <w:lang w:eastAsia="ru-RU"/>
        </w:rPr>
        <w:t>ок</w:t>
      </w:r>
      <w:r w:rsidRPr="00CA36A9">
        <w:rPr>
          <w:rFonts w:ascii="Times New Roman" w:hAnsi="Times New Roman"/>
          <w:sz w:val="28"/>
          <w:szCs w:val="28"/>
          <w:lang w:eastAsia="ru-RU"/>
        </w:rPr>
        <w:t xml:space="preserve"> подписать заявление по форме об отсутствии конфликта интересов.</w:t>
      </w:r>
    </w:p>
    <w:p w14:paraId="26278CA4" w14:textId="5545F107" w:rsidR="00F51DAA" w:rsidRPr="00CA36A9" w:rsidRDefault="00CA36A9" w:rsidP="00CA36A9">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F51DAA" w:rsidRPr="00CA36A9">
        <w:rPr>
          <w:rFonts w:ascii="Times New Roman" w:hAnsi="Times New Roman"/>
          <w:sz w:val="28"/>
          <w:szCs w:val="28"/>
          <w:lang w:eastAsia="ru-RU"/>
        </w:rPr>
        <w:t>1</w:t>
      </w:r>
      <w:r w:rsidR="00BF7BF3" w:rsidRPr="00CA36A9">
        <w:rPr>
          <w:rFonts w:ascii="Times New Roman" w:hAnsi="Times New Roman"/>
          <w:sz w:val="28"/>
          <w:szCs w:val="28"/>
          <w:lang w:eastAsia="ru-RU"/>
        </w:rPr>
        <w:t>9</w:t>
      </w:r>
      <w:r w:rsidR="00F51DAA" w:rsidRPr="00CA36A9">
        <w:rPr>
          <w:rFonts w:ascii="Times New Roman" w:hAnsi="Times New Roman"/>
          <w:sz w:val="28"/>
          <w:szCs w:val="28"/>
          <w:lang w:eastAsia="ru-RU"/>
        </w:rPr>
        <w:t>. Конкурсная комиссия, если ей стало известно наличие обстоятельств, способных повлиять на участие члена конкурсной комиссии в работе конкурсной комиссии, обязана рассмотреть их и принять одно из следующих решений:</w:t>
      </w:r>
    </w:p>
    <w:p w14:paraId="564B2D51" w14:textId="77777777"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1) приостановить участие члена конкурсной комиссии в работе конкурсной комиссии;</w:t>
      </w:r>
    </w:p>
    <w:p w14:paraId="1D16700B" w14:textId="0342AEA9" w:rsidR="00F51DAA" w:rsidRPr="00CA36A9" w:rsidRDefault="00F51DAA"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2) рассмотреть   заяв</w:t>
      </w:r>
      <w:r w:rsidR="00CE6594" w:rsidRPr="00CA36A9">
        <w:rPr>
          <w:rFonts w:ascii="Times New Roman" w:hAnsi="Times New Roman"/>
          <w:sz w:val="28"/>
          <w:szCs w:val="28"/>
          <w:lang w:eastAsia="ru-RU"/>
        </w:rPr>
        <w:t>ки</w:t>
      </w:r>
      <w:r w:rsidRPr="00CA36A9">
        <w:rPr>
          <w:rFonts w:ascii="Times New Roman" w:hAnsi="Times New Roman"/>
          <w:sz w:val="28"/>
          <w:szCs w:val="28"/>
          <w:lang w:eastAsia="ru-RU"/>
        </w:rPr>
        <w:t xml:space="preserve"> на участие в конкурсе,   в отношении которых имеются личная заинтересованность  члена конкурсной комиссии или иные обстоятельства,   способные повлиять на участие члена конкурсной комиссии в работе конкурсной комиссии, без участия члена конкурсной комиссии в обсуждении соответствующих заяв</w:t>
      </w:r>
      <w:r w:rsidR="00CE6594" w:rsidRPr="00CA36A9">
        <w:rPr>
          <w:rFonts w:ascii="Times New Roman" w:hAnsi="Times New Roman"/>
          <w:sz w:val="28"/>
          <w:szCs w:val="28"/>
          <w:lang w:eastAsia="ru-RU"/>
        </w:rPr>
        <w:t>ок</w:t>
      </w:r>
      <w:r w:rsidRPr="00CA36A9">
        <w:rPr>
          <w:rFonts w:ascii="Times New Roman" w:hAnsi="Times New Roman"/>
          <w:sz w:val="28"/>
          <w:szCs w:val="28"/>
          <w:lang w:eastAsia="ru-RU"/>
        </w:rPr>
        <w:t xml:space="preserve">  или в отсутствие члена конкурсной комиссии на заседании конкурсной комиссии.</w:t>
      </w:r>
    </w:p>
    <w:p w14:paraId="6C092D04" w14:textId="04DE93A6" w:rsidR="002719DA" w:rsidRPr="00CA36A9" w:rsidRDefault="00CA36A9" w:rsidP="00CA36A9">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BF7BF3" w:rsidRPr="00CA36A9">
        <w:rPr>
          <w:rFonts w:ascii="Times New Roman" w:hAnsi="Times New Roman"/>
          <w:sz w:val="28"/>
          <w:szCs w:val="28"/>
          <w:lang w:eastAsia="ru-RU"/>
        </w:rPr>
        <w:t>20</w:t>
      </w:r>
      <w:r w:rsidR="00876127" w:rsidRPr="00CA36A9">
        <w:rPr>
          <w:rFonts w:ascii="Times New Roman" w:hAnsi="Times New Roman"/>
          <w:sz w:val="28"/>
          <w:szCs w:val="28"/>
          <w:lang w:eastAsia="ru-RU"/>
        </w:rPr>
        <w:t>.</w:t>
      </w:r>
      <w:r w:rsidR="00F51DAA" w:rsidRPr="00CA36A9">
        <w:rPr>
          <w:rFonts w:ascii="Times New Roman" w:hAnsi="Times New Roman"/>
          <w:sz w:val="28"/>
          <w:szCs w:val="28"/>
          <w:lang w:eastAsia="ru-RU"/>
        </w:rPr>
        <w:t>Информация о наличии у члена конкурсной комиссии личной заинтересованности в итогах конкурс</w:t>
      </w:r>
      <w:r w:rsidR="00252539" w:rsidRPr="00CA36A9">
        <w:rPr>
          <w:rFonts w:ascii="Times New Roman" w:hAnsi="Times New Roman"/>
          <w:sz w:val="28"/>
          <w:szCs w:val="28"/>
          <w:lang w:eastAsia="ru-RU"/>
        </w:rPr>
        <w:t>ного отбора</w:t>
      </w:r>
      <w:r w:rsidR="00F51DAA" w:rsidRPr="00CA36A9">
        <w:rPr>
          <w:rFonts w:ascii="Times New Roman" w:hAnsi="Times New Roman"/>
          <w:sz w:val="28"/>
          <w:szCs w:val="28"/>
          <w:lang w:eastAsia="ru-RU"/>
        </w:rPr>
        <w:t xml:space="preserve">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      </w:t>
      </w:r>
    </w:p>
    <w:p w14:paraId="1CC77069" w14:textId="77777777" w:rsidR="002719DA" w:rsidRPr="00CA36A9" w:rsidRDefault="002719DA" w:rsidP="00CA36A9">
      <w:pPr>
        <w:pStyle w:val="ac"/>
        <w:jc w:val="both"/>
        <w:rPr>
          <w:rFonts w:ascii="Times New Roman" w:hAnsi="Times New Roman"/>
          <w:sz w:val="28"/>
          <w:szCs w:val="28"/>
          <w:lang w:eastAsia="ru-RU"/>
        </w:rPr>
      </w:pPr>
    </w:p>
    <w:p w14:paraId="2A301E59" w14:textId="49F116A7" w:rsidR="002719DA" w:rsidRPr="00CA36A9" w:rsidRDefault="00F27EBC" w:rsidP="00CA36A9">
      <w:pPr>
        <w:pStyle w:val="ac"/>
        <w:jc w:val="both"/>
        <w:rPr>
          <w:rFonts w:ascii="Times New Roman" w:hAnsi="Times New Roman"/>
          <w:sz w:val="28"/>
          <w:szCs w:val="28"/>
          <w:lang w:eastAsia="ru-RU"/>
        </w:rPr>
      </w:pPr>
      <w:r w:rsidRPr="00CA36A9">
        <w:rPr>
          <w:rFonts w:ascii="Times New Roman" w:hAnsi="Times New Roman"/>
          <w:sz w:val="28"/>
          <w:szCs w:val="28"/>
          <w:lang w:eastAsia="ru-RU"/>
        </w:rPr>
        <w:t xml:space="preserve">                  ___________________________________________________</w:t>
      </w:r>
    </w:p>
    <w:p w14:paraId="13090AA3" w14:textId="77777777" w:rsidR="002719DA" w:rsidRPr="00CA36A9" w:rsidRDefault="002719DA" w:rsidP="00CA36A9">
      <w:pPr>
        <w:pStyle w:val="ac"/>
        <w:jc w:val="both"/>
        <w:rPr>
          <w:rFonts w:ascii="Times New Roman" w:hAnsi="Times New Roman"/>
          <w:sz w:val="28"/>
          <w:szCs w:val="28"/>
          <w:lang w:eastAsia="ru-RU"/>
        </w:rPr>
      </w:pPr>
    </w:p>
    <w:p w14:paraId="0DD5E4F5" w14:textId="5FE4551D" w:rsidR="00CE6594" w:rsidRDefault="00F51DAA"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  </w:t>
      </w:r>
      <w:r w:rsidR="00980BDF">
        <w:rPr>
          <w:rFonts w:ascii="Times New Roman" w:eastAsia="Times New Roman" w:hAnsi="Times New Roman" w:cs="Times New Roman"/>
          <w:sz w:val="28"/>
          <w:szCs w:val="28"/>
          <w:lang w:eastAsia="ru-RU"/>
        </w:rPr>
        <w:t xml:space="preserve"> </w:t>
      </w:r>
      <w:r w:rsidR="00F569F8">
        <w:rPr>
          <w:rFonts w:ascii="Times New Roman" w:eastAsia="Times New Roman" w:hAnsi="Times New Roman" w:cs="Times New Roman"/>
          <w:sz w:val="28"/>
          <w:szCs w:val="28"/>
          <w:lang w:eastAsia="ru-RU"/>
        </w:rPr>
        <w:t xml:space="preserve">        </w:t>
      </w:r>
    </w:p>
    <w:p w14:paraId="5042C0C5" w14:textId="77777777" w:rsidR="00CA36A9" w:rsidRDefault="00CA36A9"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p>
    <w:p w14:paraId="52CBC789" w14:textId="77777777" w:rsidR="00CA36A9" w:rsidRDefault="00CA36A9"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p>
    <w:p w14:paraId="577DAF61" w14:textId="77777777" w:rsidR="00CA36A9" w:rsidRDefault="00CA36A9"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p>
    <w:p w14:paraId="5E1F5A00" w14:textId="77777777" w:rsidR="00CA36A9" w:rsidRDefault="00CA36A9"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p>
    <w:p w14:paraId="096E0529" w14:textId="77777777" w:rsidR="00CA36A9" w:rsidRDefault="00CA36A9"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p>
    <w:p w14:paraId="18FF7439" w14:textId="77777777" w:rsidR="00CA36A9" w:rsidRDefault="00CA36A9"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p>
    <w:p w14:paraId="5D5540D5" w14:textId="77777777" w:rsidR="00CA36A9" w:rsidRDefault="00CA36A9"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p>
    <w:p w14:paraId="19E26EB4" w14:textId="77777777" w:rsidR="00CA36A9" w:rsidRDefault="00CA36A9"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p>
    <w:p w14:paraId="70ACFBD0" w14:textId="77777777" w:rsidR="00CA36A9" w:rsidRDefault="00CA36A9"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p>
    <w:p w14:paraId="0EE78AA7" w14:textId="471B0012" w:rsidR="00F51DAA" w:rsidRPr="00F51DAA" w:rsidRDefault="00CA36A9" w:rsidP="00CA36A9">
      <w:pPr>
        <w:tabs>
          <w:tab w:val="left" w:pos="54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1DAA" w:rsidRPr="00F51DAA">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к</w:t>
      </w:r>
    </w:p>
    <w:p w14:paraId="63BEE5EC" w14:textId="446442DB" w:rsidR="00F51DAA" w:rsidRPr="00F51DAA" w:rsidRDefault="00F51DAA" w:rsidP="00F51DAA">
      <w:pPr>
        <w:tabs>
          <w:tab w:val="left" w:pos="5480"/>
        </w:tabs>
        <w:spacing w:after="0" w:line="240" w:lineRule="auto"/>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                                                                         </w:t>
      </w:r>
      <w:r w:rsidR="00CA36A9">
        <w:rPr>
          <w:rFonts w:ascii="Times New Roman" w:eastAsia="Times New Roman" w:hAnsi="Times New Roman" w:cs="Times New Roman"/>
          <w:sz w:val="28"/>
          <w:szCs w:val="28"/>
          <w:lang w:eastAsia="ru-RU"/>
        </w:rPr>
        <w:t xml:space="preserve">     </w:t>
      </w:r>
      <w:r w:rsidRPr="00F51DAA">
        <w:rPr>
          <w:rFonts w:ascii="Times New Roman" w:eastAsia="Times New Roman" w:hAnsi="Times New Roman" w:cs="Times New Roman"/>
          <w:sz w:val="28"/>
          <w:szCs w:val="28"/>
          <w:lang w:eastAsia="ru-RU"/>
        </w:rPr>
        <w:t xml:space="preserve"> Положению о конкурсной комиссии</w:t>
      </w:r>
    </w:p>
    <w:p w14:paraId="2D87683D" w14:textId="1E0A4CF4" w:rsidR="00F51DAA" w:rsidRPr="00F51DAA" w:rsidRDefault="00F51DAA" w:rsidP="00F51DAA">
      <w:pPr>
        <w:spacing w:after="0" w:line="240" w:lineRule="auto"/>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                                                                       </w:t>
      </w:r>
      <w:r w:rsidR="00CA36A9">
        <w:rPr>
          <w:rFonts w:ascii="Times New Roman" w:eastAsia="Times New Roman" w:hAnsi="Times New Roman" w:cs="Times New Roman"/>
          <w:sz w:val="28"/>
          <w:szCs w:val="28"/>
          <w:lang w:eastAsia="ru-RU"/>
        </w:rPr>
        <w:t xml:space="preserve">   </w:t>
      </w:r>
      <w:r w:rsidRPr="00F51DAA">
        <w:rPr>
          <w:rFonts w:ascii="Times New Roman" w:eastAsia="Times New Roman" w:hAnsi="Times New Roman" w:cs="Times New Roman"/>
          <w:sz w:val="28"/>
          <w:szCs w:val="28"/>
          <w:lang w:eastAsia="ru-RU"/>
        </w:rPr>
        <w:t>по рассмотрению и оценке заяв</w:t>
      </w:r>
      <w:r w:rsidR="00876127">
        <w:rPr>
          <w:rFonts w:ascii="Times New Roman" w:eastAsia="Times New Roman" w:hAnsi="Times New Roman" w:cs="Times New Roman"/>
          <w:sz w:val="28"/>
          <w:szCs w:val="28"/>
          <w:lang w:eastAsia="ru-RU"/>
        </w:rPr>
        <w:t>ок</w:t>
      </w:r>
    </w:p>
    <w:p w14:paraId="3EB6B1B2" w14:textId="77777777" w:rsidR="00F51DAA" w:rsidRPr="00F51DAA" w:rsidRDefault="00F51DAA" w:rsidP="00F51DAA">
      <w:pPr>
        <w:spacing w:after="0" w:line="240" w:lineRule="auto"/>
        <w:jc w:val="both"/>
        <w:rPr>
          <w:rFonts w:ascii="Times New Roman" w:eastAsia="Times New Roman" w:hAnsi="Times New Roman" w:cs="Times New Roman"/>
          <w:sz w:val="28"/>
          <w:szCs w:val="28"/>
          <w:lang w:eastAsia="ru-RU"/>
        </w:rPr>
      </w:pPr>
    </w:p>
    <w:p w14:paraId="01CBC2B9" w14:textId="77777777" w:rsidR="00F51DAA" w:rsidRPr="00F51DAA" w:rsidRDefault="00F51DAA" w:rsidP="00F51DAA">
      <w:pPr>
        <w:tabs>
          <w:tab w:val="left" w:pos="5480"/>
        </w:tabs>
        <w:spacing w:after="0" w:line="240" w:lineRule="auto"/>
        <w:jc w:val="both"/>
        <w:rPr>
          <w:rFonts w:ascii="Times New Roman" w:eastAsia="Times New Roman" w:hAnsi="Times New Roman" w:cs="Times New Roman"/>
          <w:sz w:val="28"/>
          <w:szCs w:val="28"/>
          <w:lang w:eastAsia="ru-RU"/>
        </w:rPr>
      </w:pPr>
    </w:p>
    <w:p w14:paraId="00F9EA82" w14:textId="77777777" w:rsidR="00F51DAA" w:rsidRPr="00FA0745" w:rsidRDefault="00F51DAA" w:rsidP="00FA0745">
      <w:pPr>
        <w:pStyle w:val="ac"/>
        <w:jc w:val="center"/>
        <w:rPr>
          <w:rFonts w:ascii="Times New Roman" w:hAnsi="Times New Roman"/>
          <w:sz w:val="28"/>
          <w:szCs w:val="28"/>
          <w:lang w:eastAsia="ru-RU"/>
        </w:rPr>
      </w:pPr>
      <w:r w:rsidRPr="00FA0745">
        <w:rPr>
          <w:rFonts w:ascii="Times New Roman" w:hAnsi="Times New Roman"/>
          <w:sz w:val="28"/>
          <w:szCs w:val="28"/>
          <w:lang w:eastAsia="ru-RU"/>
        </w:rPr>
        <w:t>ФОРМА</w:t>
      </w:r>
    </w:p>
    <w:p w14:paraId="0EA632A8" w14:textId="77777777" w:rsidR="00F51DAA" w:rsidRPr="00FA0745" w:rsidRDefault="00F51DAA" w:rsidP="00FA0745">
      <w:pPr>
        <w:pStyle w:val="ac"/>
        <w:jc w:val="center"/>
        <w:rPr>
          <w:rFonts w:ascii="Times New Roman" w:hAnsi="Times New Roman"/>
          <w:sz w:val="28"/>
          <w:szCs w:val="28"/>
          <w:lang w:eastAsia="ru-RU"/>
        </w:rPr>
      </w:pPr>
      <w:r w:rsidRPr="00FA0745">
        <w:rPr>
          <w:rFonts w:ascii="Times New Roman" w:hAnsi="Times New Roman"/>
          <w:sz w:val="28"/>
          <w:szCs w:val="28"/>
          <w:lang w:eastAsia="ru-RU"/>
        </w:rPr>
        <w:t>заявления об отсутствии конфликта интересов</w:t>
      </w:r>
    </w:p>
    <w:p w14:paraId="18F20EB3" w14:textId="51A5CE7F" w:rsidR="00F51DAA" w:rsidRPr="00F51DAA" w:rsidRDefault="00FA0745" w:rsidP="00F51DAA">
      <w:pPr>
        <w:tabs>
          <w:tab w:val="left" w:pos="54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1DAA" w:rsidRPr="00F51DAA">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F51DAA" w:rsidRPr="00F51DAA">
        <w:rPr>
          <w:rFonts w:ascii="Times New Roman" w:eastAsia="Times New Roman" w:hAnsi="Times New Roman" w:cs="Times New Roman"/>
          <w:sz w:val="28"/>
          <w:szCs w:val="28"/>
          <w:lang w:eastAsia="ru-RU"/>
        </w:rPr>
        <w:t xml:space="preserve"> _____________ 202</w:t>
      </w:r>
      <w:r w:rsidR="005E0BE1">
        <w:rPr>
          <w:rFonts w:ascii="Times New Roman" w:eastAsia="Times New Roman" w:hAnsi="Times New Roman" w:cs="Times New Roman"/>
          <w:sz w:val="28"/>
          <w:szCs w:val="28"/>
          <w:lang w:eastAsia="ru-RU"/>
        </w:rPr>
        <w:t>5</w:t>
      </w:r>
      <w:r w:rsidR="00F51DAA" w:rsidRPr="00F51DAA">
        <w:rPr>
          <w:rFonts w:ascii="Times New Roman" w:eastAsia="Times New Roman" w:hAnsi="Times New Roman" w:cs="Times New Roman"/>
          <w:sz w:val="28"/>
          <w:szCs w:val="28"/>
          <w:lang w:eastAsia="ru-RU"/>
        </w:rPr>
        <w:t xml:space="preserve"> г.</w:t>
      </w:r>
    </w:p>
    <w:p w14:paraId="192AAE2C" w14:textId="77777777" w:rsidR="00F51DAA" w:rsidRPr="00F51DAA" w:rsidRDefault="00F51DAA" w:rsidP="00F51DAA">
      <w:pPr>
        <w:tabs>
          <w:tab w:val="left" w:pos="5480"/>
        </w:tabs>
        <w:spacing w:after="0" w:line="240" w:lineRule="auto"/>
        <w:ind w:firstLine="567"/>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Я,_______________________________________________________________,</w:t>
      </w:r>
    </w:p>
    <w:p w14:paraId="15687C0D" w14:textId="75E2418B" w:rsidR="00F51DAA" w:rsidRPr="00E971E9" w:rsidRDefault="00F51DAA" w:rsidP="00E971E9">
      <w:pPr>
        <w:pStyle w:val="ac"/>
        <w:jc w:val="both"/>
        <w:rPr>
          <w:rFonts w:ascii="Times New Roman" w:hAnsi="Times New Roman"/>
          <w:sz w:val="28"/>
          <w:szCs w:val="28"/>
          <w:lang w:eastAsia="ru-RU"/>
        </w:rPr>
      </w:pPr>
      <w:r w:rsidRPr="00E971E9">
        <w:rPr>
          <w:rFonts w:ascii="Times New Roman" w:hAnsi="Times New Roman"/>
          <w:sz w:val="28"/>
          <w:szCs w:val="28"/>
          <w:lang w:eastAsia="ru-RU"/>
        </w:rPr>
        <w:t>являясь  членом  конкурсной  комиссии  по рассмотрению и оценке заяв</w:t>
      </w:r>
      <w:r w:rsidR="00CE6594" w:rsidRPr="00E971E9">
        <w:rPr>
          <w:rFonts w:ascii="Times New Roman" w:hAnsi="Times New Roman"/>
          <w:sz w:val="28"/>
          <w:szCs w:val="28"/>
          <w:lang w:eastAsia="ru-RU"/>
        </w:rPr>
        <w:t>ок</w:t>
      </w:r>
      <w:r w:rsidR="00E971E9" w:rsidRPr="00E971E9">
        <w:rPr>
          <w:rFonts w:ascii="Times New Roman" w:hAnsi="Times New Roman"/>
          <w:sz w:val="28"/>
          <w:szCs w:val="28"/>
          <w:lang w:eastAsia="ru-RU"/>
        </w:rPr>
        <w:t xml:space="preserve"> на </w:t>
      </w:r>
    </w:p>
    <w:p w14:paraId="646BAEE2" w14:textId="2696C52C" w:rsidR="00F51DAA" w:rsidRPr="00E971E9" w:rsidRDefault="00E971E9" w:rsidP="00E971E9">
      <w:pPr>
        <w:pStyle w:val="ac"/>
        <w:jc w:val="both"/>
        <w:rPr>
          <w:rFonts w:ascii="Times New Roman" w:hAnsi="Times New Roman"/>
          <w:sz w:val="28"/>
          <w:szCs w:val="28"/>
          <w:lang w:eastAsia="ru-RU"/>
        </w:rPr>
      </w:pPr>
      <w:r w:rsidRPr="00E971E9">
        <w:rPr>
          <w:rFonts w:ascii="Times New Roman" w:hAnsi="Times New Roman"/>
          <w:color w:val="000000"/>
          <w:sz w:val="28"/>
          <w:szCs w:val="28"/>
          <w:lang w:eastAsia="ru-RU"/>
        </w:rPr>
        <w:t xml:space="preserve">предоставление из бюджета  </w:t>
      </w:r>
      <w:r w:rsidRPr="00E971E9">
        <w:rPr>
          <w:rFonts w:ascii="Times New Roman" w:hAnsi="Times New Roman"/>
          <w:sz w:val="28"/>
          <w:szCs w:val="28"/>
          <w:lang w:eastAsia="ru-RU"/>
        </w:rPr>
        <w:t>Северного района Новосибирской области</w:t>
      </w:r>
      <w:r w:rsidRPr="00E971E9">
        <w:rPr>
          <w:rFonts w:ascii="Times New Roman" w:hAnsi="Times New Roman"/>
          <w:color w:val="000000"/>
          <w:sz w:val="28"/>
          <w:szCs w:val="28"/>
          <w:lang w:eastAsia="ru-RU"/>
        </w:rPr>
        <w:t xml:space="preserve"> субсидии  на реализацию мероприятия муниципальной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sidR="00F51DAA" w:rsidRPr="00F51DAA">
        <w:rPr>
          <w:rFonts w:ascii="Times New Roman" w:eastAsia="Times New Roman" w:hAnsi="Times New Roman"/>
          <w:sz w:val="28"/>
          <w:szCs w:val="28"/>
          <w:lang w:eastAsia="ru-RU"/>
        </w:rPr>
        <w:t>,  подтверждаю  отсутствие  личной заинтересованности в итогах конкурсного  отбора,  а  также  иных  обстоятельств,  способных повлиять на участие в работе конкурсной комиссии, а именно:</w:t>
      </w:r>
    </w:p>
    <w:p w14:paraId="1220EDED" w14:textId="19E657A0" w:rsidR="00F51DAA" w:rsidRPr="00F51DAA" w:rsidRDefault="00F51DAA" w:rsidP="00F51DAA">
      <w:pPr>
        <w:tabs>
          <w:tab w:val="left" w:pos="5480"/>
        </w:tabs>
        <w:spacing w:after="0" w:line="240" w:lineRule="auto"/>
        <w:ind w:firstLine="567"/>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-личное  участие  (в том числе в течение последних 12 месяцев), а также участие близких  родственников  в  деятельности  организации,  являющейся участником  конкурс</w:t>
      </w:r>
      <w:r w:rsidR="00FA0745">
        <w:rPr>
          <w:rFonts w:ascii="Times New Roman" w:eastAsia="Times New Roman" w:hAnsi="Times New Roman" w:cs="Times New Roman"/>
          <w:sz w:val="28"/>
          <w:szCs w:val="28"/>
          <w:lang w:eastAsia="ru-RU"/>
        </w:rPr>
        <w:t>ного отбора;</w:t>
      </w:r>
    </w:p>
    <w:p w14:paraId="14545047" w14:textId="52C1A2E6" w:rsidR="00F51DAA" w:rsidRPr="00F51DAA" w:rsidRDefault="00F51DAA" w:rsidP="00F51DAA">
      <w:pPr>
        <w:tabs>
          <w:tab w:val="left" w:pos="5480"/>
        </w:tabs>
        <w:spacing w:after="0" w:line="240" w:lineRule="auto"/>
        <w:ind w:firstLine="567"/>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-наличие  (в  том  числе  в  течение последних 5 лет) у меня или близких родственников  договорных  отношений  с организацией, являющейся участником конкурс</w:t>
      </w:r>
      <w:r w:rsidR="00FA0745">
        <w:rPr>
          <w:rFonts w:ascii="Times New Roman" w:eastAsia="Times New Roman" w:hAnsi="Times New Roman" w:cs="Times New Roman"/>
          <w:sz w:val="28"/>
          <w:szCs w:val="28"/>
          <w:lang w:eastAsia="ru-RU"/>
        </w:rPr>
        <w:t>ного отбора</w:t>
      </w:r>
      <w:r w:rsidRPr="00F51DAA">
        <w:rPr>
          <w:rFonts w:ascii="Times New Roman" w:eastAsia="Times New Roman" w:hAnsi="Times New Roman" w:cs="Times New Roman"/>
          <w:sz w:val="28"/>
          <w:szCs w:val="28"/>
          <w:lang w:eastAsia="ru-RU"/>
        </w:rPr>
        <w:t xml:space="preserve">; </w:t>
      </w:r>
    </w:p>
    <w:p w14:paraId="01986998" w14:textId="173811BB" w:rsidR="00F51DAA" w:rsidRPr="00F51DAA" w:rsidRDefault="00F51DAA" w:rsidP="00F51DAA">
      <w:pPr>
        <w:tabs>
          <w:tab w:val="left" w:pos="5480"/>
        </w:tabs>
        <w:spacing w:after="0" w:line="240" w:lineRule="auto"/>
        <w:ind w:firstLine="567"/>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-получение  (в  том  числе  в течение последних 5 лет) мной или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w:t>
      </w:r>
      <w:r w:rsidR="00FA0745">
        <w:rPr>
          <w:rFonts w:ascii="Times New Roman" w:eastAsia="Times New Roman" w:hAnsi="Times New Roman" w:cs="Times New Roman"/>
          <w:sz w:val="28"/>
          <w:szCs w:val="28"/>
          <w:lang w:eastAsia="ru-RU"/>
        </w:rPr>
        <w:t>ного отбора</w:t>
      </w:r>
      <w:r w:rsidRPr="00F51DAA">
        <w:rPr>
          <w:rFonts w:ascii="Times New Roman" w:eastAsia="Times New Roman" w:hAnsi="Times New Roman" w:cs="Times New Roman"/>
          <w:sz w:val="28"/>
          <w:szCs w:val="28"/>
          <w:lang w:eastAsia="ru-RU"/>
        </w:rPr>
        <w:t>;</w:t>
      </w:r>
    </w:p>
    <w:p w14:paraId="4F17AFBB" w14:textId="71E6709A" w:rsidR="00F51DAA" w:rsidRPr="00F51DAA" w:rsidRDefault="00F51DAA" w:rsidP="00F51DAA">
      <w:pPr>
        <w:tabs>
          <w:tab w:val="left" w:pos="5480"/>
        </w:tabs>
        <w:spacing w:after="0" w:line="240" w:lineRule="auto"/>
        <w:ind w:firstLine="567"/>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-наличие  (в  том  числе  в  течение последних 5 лет) у меня или близких родственников   судебных   споров  с  организацией,  являющейся  участником конкурс</w:t>
      </w:r>
      <w:r w:rsidR="00FA0745">
        <w:rPr>
          <w:rFonts w:ascii="Times New Roman" w:eastAsia="Times New Roman" w:hAnsi="Times New Roman" w:cs="Times New Roman"/>
          <w:sz w:val="28"/>
          <w:szCs w:val="28"/>
          <w:lang w:eastAsia="ru-RU"/>
        </w:rPr>
        <w:t>ного отбора</w:t>
      </w:r>
      <w:r w:rsidRPr="00F51DAA">
        <w:rPr>
          <w:rFonts w:ascii="Times New Roman" w:eastAsia="Times New Roman" w:hAnsi="Times New Roman" w:cs="Times New Roman"/>
          <w:sz w:val="28"/>
          <w:szCs w:val="28"/>
          <w:lang w:eastAsia="ru-RU"/>
        </w:rPr>
        <w:t>, ее членами или руководителем;</w:t>
      </w:r>
    </w:p>
    <w:p w14:paraId="5ABD65A9" w14:textId="25367F16" w:rsidR="00F51DAA" w:rsidRPr="00F51DAA" w:rsidRDefault="00F51DAA" w:rsidP="00F51DAA">
      <w:pPr>
        <w:tabs>
          <w:tab w:val="left" w:pos="5480"/>
        </w:tabs>
        <w:spacing w:after="0" w:line="240" w:lineRule="auto"/>
        <w:ind w:firstLine="567"/>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-участие  (в  том  числе  в  течение  последних  12  месяцев)  в  работе организации, являющейся участником конкурс</w:t>
      </w:r>
      <w:r w:rsidR="00FA0745">
        <w:rPr>
          <w:rFonts w:ascii="Times New Roman" w:eastAsia="Times New Roman" w:hAnsi="Times New Roman" w:cs="Times New Roman"/>
          <w:sz w:val="28"/>
          <w:szCs w:val="28"/>
          <w:lang w:eastAsia="ru-RU"/>
        </w:rPr>
        <w:t>ного отбора</w:t>
      </w:r>
      <w:r w:rsidRPr="00F51DAA">
        <w:rPr>
          <w:rFonts w:ascii="Times New Roman" w:eastAsia="Times New Roman" w:hAnsi="Times New Roman" w:cs="Times New Roman"/>
          <w:sz w:val="28"/>
          <w:szCs w:val="28"/>
          <w:lang w:eastAsia="ru-RU"/>
        </w:rPr>
        <w:t>, в качестве добровольца;</w:t>
      </w:r>
    </w:p>
    <w:p w14:paraId="2EF1E9B3" w14:textId="423127BD" w:rsidR="00F51DAA" w:rsidRPr="00F51DAA" w:rsidRDefault="00F51DAA" w:rsidP="00F51DAA">
      <w:pPr>
        <w:tabs>
          <w:tab w:val="left" w:pos="5480"/>
        </w:tabs>
        <w:spacing w:after="0" w:line="240" w:lineRule="auto"/>
        <w:ind w:firstLine="567"/>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-оказание  содействия  организации,  являющейся  участником  конкурс</w:t>
      </w:r>
      <w:r w:rsidR="00FA0745">
        <w:rPr>
          <w:rFonts w:ascii="Times New Roman" w:eastAsia="Times New Roman" w:hAnsi="Times New Roman" w:cs="Times New Roman"/>
          <w:sz w:val="28"/>
          <w:szCs w:val="28"/>
          <w:lang w:eastAsia="ru-RU"/>
        </w:rPr>
        <w:t>ного отбора</w:t>
      </w:r>
      <w:r w:rsidRPr="00F51DAA">
        <w:rPr>
          <w:rFonts w:ascii="Times New Roman" w:eastAsia="Times New Roman" w:hAnsi="Times New Roman" w:cs="Times New Roman"/>
          <w:sz w:val="28"/>
          <w:szCs w:val="28"/>
          <w:lang w:eastAsia="ru-RU"/>
        </w:rPr>
        <w:t>, в подготовке   заяв</w:t>
      </w:r>
      <w:r w:rsidR="00E971E9">
        <w:rPr>
          <w:rFonts w:ascii="Times New Roman" w:eastAsia="Times New Roman" w:hAnsi="Times New Roman" w:cs="Times New Roman"/>
          <w:sz w:val="28"/>
          <w:szCs w:val="28"/>
          <w:lang w:eastAsia="ru-RU"/>
        </w:rPr>
        <w:t>ки</w:t>
      </w:r>
      <w:r w:rsidRPr="00F51DAA">
        <w:rPr>
          <w:rFonts w:ascii="Times New Roman" w:eastAsia="Times New Roman" w:hAnsi="Times New Roman" w:cs="Times New Roman"/>
          <w:sz w:val="28"/>
          <w:szCs w:val="28"/>
          <w:lang w:eastAsia="ru-RU"/>
        </w:rPr>
        <w:t xml:space="preserve">   на   участие   в  конкурс</w:t>
      </w:r>
      <w:r w:rsidR="00FA0745">
        <w:rPr>
          <w:rFonts w:ascii="Times New Roman" w:eastAsia="Times New Roman" w:hAnsi="Times New Roman" w:cs="Times New Roman"/>
          <w:sz w:val="28"/>
          <w:szCs w:val="28"/>
          <w:lang w:eastAsia="ru-RU"/>
        </w:rPr>
        <w:t>ном отборе</w:t>
      </w:r>
      <w:r w:rsidRPr="00F51DAA">
        <w:rPr>
          <w:rFonts w:ascii="Times New Roman" w:eastAsia="Times New Roman" w:hAnsi="Times New Roman" w:cs="Times New Roman"/>
          <w:sz w:val="28"/>
          <w:szCs w:val="28"/>
          <w:lang w:eastAsia="ru-RU"/>
        </w:rPr>
        <w:t xml:space="preserve">  (за  исключением  случаев консультирования  на  безвозмездной  основе  путем  ответов  на  вопросы по подготовке заяв</w:t>
      </w:r>
      <w:r w:rsidR="00E971E9">
        <w:rPr>
          <w:rFonts w:ascii="Times New Roman" w:eastAsia="Times New Roman" w:hAnsi="Times New Roman" w:cs="Times New Roman"/>
          <w:sz w:val="28"/>
          <w:szCs w:val="28"/>
          <w:lang w:eastAsia="ru-RU"/>
        </w:rPr>
        <w:t>ки</w:t>
      </w:r>
      <w:r w:rsidRPr="00F51DAA">
        <w:rPr>
          <w:rFonts w:ascii="Times New Roman" w:eastAsia="Times New Roman" w:hAnsi="Times New Roman" w:cs="Times New Roman"/>
          <w:sz w:val="28"/>
          <w:szCs w:val="28"/>
          <w:lang w:eastAsia="ru-RU"/>
        </w:rPr>
        <w:t>);</w:t>
      </w:r>
    </w:p>
    <w:p w14:paraId="119F41AF" w14:textId="77777777" w:rsidR="00F51DAA" w:rsidRPr="00F51DAA" w:rsidRDefault="00F51DAA" w:rsidP="00F51DAA">
      <w:pPr>
        <w:tabs>
          <w:tab w:val="left" w:pos="5480"/>
        </w:tabs>
        <w:spacing w:after="0" w:line="240" w:lineRule="auto"/>
        <w:ind w:firstLine="567"/>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-иные   обстоятельства,   при  которых  возникает  или  может  возникнуть противоречие   между  личной  заинтересованностью  и  функциями  конкурсной</w:t>
      </w:r>
    </w:p>
    <w:p w14:paraId="25A79F42" w14:textId="77777777" w:rsidR="00F51DAA" w:rsidRPr="00F51DAA" w:rsidRDefault="00F51DAA" w:rsidP="00F51DAA">
      <w:pPr>
        <w:tabs>
          <w:tab w:val="left" w:pos="5480"/>
        </w:tabs>
        <w:spacing w:after="0" w:line="240" w:lineRule="auto"/>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комиссии.</w:t>
      </w:r>
    </w:p>
    <w:p w14:paraId="3FD59924" w14:textId="60EFCBD4" w:rsidR="00F51DAA" w:rsidRDefault="00F51DAA" w:rsidP="00F51DAA">
      <w:pPr>
        <w:tabs>
          <w:tab w:val="left" w:pos="5480"/>
        </w:tabs>
        <w:spacing w:after="0" w:line="240" w:lineRule="auto"/>
        <w:jc w:val="both"/>
        <w:rPr>
          <w:rFonts w:ascii="Times New Roman" w:eastAsia="Times New Roman" w:hAnsi="Times New Roman" w:cs="Times New Roman"/>
          <w:sz w:val="28"/>
          <w:szCs w:val="24"/>
          <w:lang w:eastAsia="ru-RU"/>
        </w:rPr>
      </w:pPr>
      <w:r w:rsidRPr="00F51DAA">
        <w:rPr>
          <w:rFonts w:ascii="Times New Roman" w:eastAsia="Times New Roman" w:hAnsi="Times New Roman" w:cs="Times New Roman"/>
          <w:sz w:val="28"/>
          <w:szCs w:val="28"/>
          <w:lang w:eastAsia="ru-RU"/>
        </w:rPr>
        <w:t>Подпись (расшифровка подписи) _____________</w:t>
      </w:r>
    </w:p>
    <w:p w14:paraId="44E4CE35" w14:textId="0900FAE1" w:rsidR="00F51DAA" w:rsidRPr="002719DA" w:rsidRDefault="00F51DAA" w:rsidP="002719DA">
      <w:pPr>
        <w:rPr>
          <w:rFonts w:ascii="Times New Roman" w:eastAsia="Times New Roman" w:hAnsi="Times New Roman" w:cs="Times New Roman"/>
          <w:sz w:val="28"/>
          <w:szCs w:val="24"/>
          <w:lang w:eastAsia="ru-RU"/>
        </w:rPr>
      </w:pPr>
      <w:r w:rsidRPr="00F51DAA">
        <w:rPr>
          <w:rFonts w:ascii="Times New Roman" w:eastAsia="Times New Roman" w:hAnsi="Times New Roman" w:cs="Times New Roman"/>
          <w:sz w:val="28"/>
          <w:szCs w:val="24"/>
          <w:lang w:eastAsia="ru-RU"/>
        </w:rPr>
        <w:t xml:space="preserve">         _____________________________________________________________</w:t>
      </w:r>
    </w:p>
    <w:p w14:paraId="18C7A97D" w14:textId="77777777" w:rsidR="00F51DAA" w:rsidRPr="00F51DAA" w:rsidRDefault="00F51DAA" w:rsidP="00F51DAA">
      <w:pPr>
        <w:tabs>
          <w:tab w:val="left" w:pos="5480"/>
        </w:tabs>
        <w:spacing w:after="0" w:line="240" w:lineRule="auto"/>
        <w:ind w:firstLine="5670"/>
        <w:jc w:val="center"/>
        <w:rPr>
          <w:rFonts w:ascii="Times New Roman" w:eastAsia="Times New Roman" w:hAnsi="Times New Roman" w:cs="Times New Roman"/>
          <w:sz w:val="28"/>
          <w:szCs w:val="28"/>
          <w:lang w:eastAsia="ru-RU"/>
        </w:rPr>
      </w:pPr>
    </w:p>
    <w:p w14:paraId="6DBA4590" w14:textId="77777777" w:rsidR="00F51DAA" w:rsidRPr="00F51DAA" w:rsidRDefault="00F51DAA" w:rsidP="00F51DAA">
      <w:pPr>
        <w:tabs>
          <w:tab w:val="left" w:pos="5480"/>
        </w:tabs>
        <w:spacing w:after="0" w:line="240" w:lineRule="auto"/>
        <w:ind w:firstLine="5670"/>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УТВЕРЖДЕН</w:t>
      </w:r>
    </w:p>
    <w:p w14:paraId="1E0B8D99" w14:textId="77777777" w:rsidR="00F51DAA" w:rsidRPr="00F51DAA" w:rsidRDefault="00F51DAA" w:rsidP="00F51DAA">
      <w:pPr>
        <w:tabs>
          <w:tab w:val="left" w:pos="5480"/>
        </w:tabs>
        <w:spacing w:after="0" w:line="240" w:lineRule="auto"/>
        <w:ind w:firstLine="5670"/>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постановлением администрации</w:t>
      </w:r>
    </w:p>
    <w:p w14:paraId="3C43DC02" w14:textId="77777777" w:rsidR="00F51DAA" w:rsidRPr="00F51DAA" w:rsidRDefault="00F51DAA" w:rsidP="00F51DAA">
      <w:pPr>
        <w:tabs>
          <w:tab w:val="left" w:pos="5480"/>
        </w:tabs>
        <w:spacing w:after="0" w:line="240" w:lineRule="auto"/>
        <w:ind w:firstLine="5670"/>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Северного района</w:t>
      </w:r>
    </w:p>
    <w:p w14:paraId="125BFFC3" w14:textId="77777777" w:rsidR="00F51DAA" w:rsidRPr="00F51DAA" w:rsidRDefault="00F51DAA" w:rsidP="00F51DAA">
      <w:pPr>
        <w:tabs>
          <w:tab w:val="left" w:pos="5480"/>
        </w:tabs>
        <w:spacing w:after="0" w:line="240" w:lineRule="auto"/>
        <w:ind w:firstLine="5670"/>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Новосибирской области</w:t>
      </w:r>
    </w:p>
    <w:p w14:paraId="6E6F96CE" w14:textId="276E0E1F" w:rsidR="00F51DAA" w:rsidRPr="00F51DAA" w:rsidRDefault="00932F35" w:rsidP="00F51DAA">
      <w:pPr>
        <w:tabs>
          <w:tab w:val="left" w:pos="5480"/>
        </w:tabs>
        <w:spacing w:after="0" w:line="240" w:lineRule="auto"/>
        <w:ind w:firstLine="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51DAA" w:rsidRPr="00F51DA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D24DCA">
        <w:rPr>
          <w:rFonts w:ascii="Times New Roman" w:eastAsia="Times New Roman" w:hAnsi="Times New Roman" w:cs="Times New Roman"/>
          <w:sz w:val="28"/>
          <w:szCs w:val="28"/>
          <w:lang w:eastAsia="ru-RU"/>
        </w:rPr>
        <w:t>19</w:t>
      </w:r>
      <w:r w:rsidR="00F51DAA" w:rsidRPr="00F51DAA">
        <w:rPr>
          <w:rFonts w:ascii="Times New Roman" w:eastAsia="Times New Roman" w:hAnsi="Times New Roman" w:cs="Times New Roman"/>
          <w:sz w:val="28"/>
          <w:szCs w:val="28"/>
          <w:lang w:eastAsia="ru-RU"/>
        </w:rPr>
        <w:t>.0</w:t>
      </w:r>
      <w:r w:rsidR="00E971E9">
        <w:rPr>
          <w:rFonts w:ascii="Times New Roman" w:eastAsia="Times New Roman" w:hAnsi="Times New Roman" w:cs="Times New Roman"/>
          <w:sz w:val="28"/>
          <w:szCs w:val="28"/>
          <w:lang w:eastAsia="ru-RU"/>
        </w:rPr>
        <w:t>5</w:t>
      </w:r>
      <w:r w:rsidR="00F51DAA" w:rsidRPr="00F51DAA">
        <w:rPr>
          <w:rFonts w:ascii="Times New Roman" w:eastAsia="Times New Roman" w:hAnsi="Times New Roman" w:cs="Times New Roman"/>
          <w:sz w:val="28"/>
          <w:szCs w:val="28"/>
          <w:lang w:eastAsia="ru-RU"/>
        </w:rPr>
        <w:t>.202</w:t>
      </w:r>
      <w:r w:rsidR="005E0BE1">
        <w:rPr>
          <w:rFonts w:ascii="Times New Roman" w:eastAsia="Times New Roman" w:hAnsi="Times New Roman" w:cs="Times New Roman"/>
          <w:sz w:val="28"/>
          <w:szCs w:val="28"/>
          <w:lang w:eastAsia="ru-RU"/>
        </w:rPr>
        <w:t>5</w:t>
      </w:r>
      <w:r w:rsidR="00F51DAA" w:rsidRPr="00F51DAA">
        <w:rPr>
          <w:rFonts w:ascii="Times New Roman" w:eastAsia="Times New Roman" w:hAnsi="Times New Roman" w:cs="Times New Roman"/>
          <w:sz w:val="28"/>
          <w:szCs w:val="28"/>
          <w:lang w:eastAsia="ru-RU"/>
        </w:rPr>
        <w:t xml:space="preserve"> №</w:t>
      </w:r>
      <w:r w:rsidR="00D24DCA">
        <w:rPr>
          <w:rFonts w:ascii="Times New Roman" w:eastAsia="Times New Roman" w:hAnsi="Times New Roman" w:cs="Times New Roman"/>
          <w:sz w:val="28"/>
          <w:szCs w:val="28"/>
          <w:lang w:eastAsia="ru-RU"/>
        </w:rPr>
        <w:t>319</w:t>
      </w:r>
    </w:p>
    <w:p w14:paraId="49F95B2A" w14:textId="77777777" w:rsidR="00F51DAA" w:rsidRPr="00F51DAA" w:rsidRDefault="00F51DAA" w:rsidP="00F51DAA">
      <w:pPr>
        <w:widowControl w:val="0"/>
        <w:tabs>
          <w:tab w:val="left" w:pos="2130"/>
        </w:tabs>
        <w:autoSpaceDE w:val="0"/>
        <w:autoSpaceDN w:val="0"/>
        <w:adjustRightInd w:val="0"/>
        <w:spacing w:after="0" w:line="240" w:lineRule="auto"/>
        <w:rPr>
          <w:rFonts w:ascii="Times New Roman" w:eastAsia="Times New Roman" w:hAnsi="Times New Roman" w:cs="Times New Roman"/>
          <w:sz w:val="28"/>
          <w:szCs w:val="28"/>
          <w:lang w:eastAsia="ru-RU"/>
        </w:rPr>
      </w:pPr>
    </w:p>
    <w:p w14:paraId="7E2B3DAF" w14:textId="77777777" w:rsidR="00F51DAA" w:rsidRPr="00F51DAA" w:rsidRDefault="00F51DAA" w:rsidP="00F51DAA">
      <w:pPr>
        <w:widowControl w:val="0"/>
        <w:tabs>
          <w:tab w:val="left" w:pos="2130"/>
        </w:tabs>
        <w:autoSpaceDE w:val="0"/>
        <w:autoSpaceDN w:val="0"/>
        <w:adjustRightInd w:val="0"/>
        <w:spacing w:after="0" w:line="240" w:lineRule="auto"/>
        <w:rPr>
          <w:rFonts w:ascii="Times New Roman" w:eastAsia="Times New Roman" w:hAnsi="Times New Roman" w:cs="Times New Roman"/>
          <w:sz w:val="28"/>
          <w:szCs w:val="28"/>
          <w:lang w:eastAsia="ru-RU"/>
        </w:rPr>
      </w:pPr>
    </w:p>
    <w:p w14:paraId="4A12DBA8" w14:textId="77777777" w:rsidR="00F51DAA" w:rsidRPr="00F51DAA" w:rsidRDefault="00F51DAA" w:rsidP="00F51DAA">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Состав конкурсной комиссии </w:t>
      </w:r>
    </w:p>
    <w:p w14:paraId="5081A1C8" w14:textId="77777777" w:rsidR="00F51DAA" w:rsidRPr="00F51DAA" w:rsidRDefault="00F51DAA" w:rsidP="00F51DAA">
      <w:pPr>
        <w:widowControl w:val="0"/>
        <w:tabs>
          <w:tab w:val="left" w:pos="213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51DAA">
        <w:rPr>
          <w:rFonts w:ascii="Times New Roman" w:eastAsia="Times New Roman" w:hAnsi="Times New Roman" w:cs="Times New Roman"/>
          <w:sz w:val="28"/>
          <w:szCs w:val="28"/>
          <w:lang w:eastAsia="ru-RU"/>
        </w:rPr>
        <w:t>по рассмотрению и оценке заявлений</w:t>
      </w:r>
    </w:p>
    <w:p w14:paraId="18286920" w14:textId="77777777" w:rsidR="00F51DAA" w:rsidRPr="00F51DAA" w:rsidRDefault="00F51DAA" w:rsidP="00F51DAA">
      <w:pPr>
        <w:widowControl w:val="0"/>
        <w:tabs>
          <w:tab w:val="left" w:pos="213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bl>
      <w:tblPr>
        <w:tblW w:w="10278" w:type="dxa"/>
        <w:tblLook w:val="01E0" w:firstRow="1" w:lastRow="1" w:firstColumn="1" w:lastColumn="1" w:noHBand="0" w:noVBand="0"/>
      </w:tblPr>
      <w:tblGrid>
        <w:gridCol w:w="2233"/>
        <w:gridCol w:w="468"/>
        <w:gridCol w:w="7577"/>
      </w:tblGrid>
      <w:tr w:rsidR="00F51DAA" w:rsidRPr="00F51DAA" w14:paraId="370DB079" w14:textId="77777777" w:rsidTr="00455950">
        <w:tc>
          <w:tcPr>
            <w:tcW w:w="2233" w:type="dxa"/>
          </w:tcPr>
          <w:p w14:paraId="6155A094" w14:textId="77777777" w:rsidR="00F51DAA" w:rsidRPr="00F51DAA" w:rsidRDefault="00F51DAA" w:rsidP="00F51DAA">
            <w:pPr>
              <w:spacing w:after="0" w:line="240" w:lineRule="auto"/>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Кайгородова </w:t>
            </w:r>
          </w:p>
          <w:p w14:paraId="2CFE3132" w14:textId="77777777" w:rsidR="00F51DAA" w:rsidRPr="00F51DAA" w:rsidRDefault="00F51DAA" w:rsidP="00F51DAA">
            <w:pPr>
              <w:spacing w:after="0" w:line="240" w:lineRule="auto"/>
              <w:rPr>
                <w:rFonts w:ascii="Calibri" w:eastAsia="Times New Roman" w:hAnsi="Calibri" w:cs="Times New Roman"/>
                <w:lang w:eastAsia="ru-RU"/>
              </w:rPr>
            </w:pPr>
            <w:r w:rsidRPr="00F51DAA">
              <w:rPr>
                <w:rFonts w:ascii="Times New Roman" w:eastAsia="Times New Roman" w:hAnsi="Times New Roman" w:cs="Times New Roman"/>
                <w:sz w:val="28"/>
                <w:szCs w:val="28"/>
                <w:lang w:eastAsia="ru-RU"/>
              </w:rPr>
              <w:t>Галина Михайловна</w:t>
            </w:r>
          </w:p>
        </w:tc>
        <w:tc>
          <w:tcPr>
            <w:tcW w:w="468" w:type="dxa"/>
          </w:tcPr>
          <w:p w14:paraId="2EB2266E" w14:textId="77777777" w:rsidR="00F51DAA" w:rsidRPr="00F51DAA" w:rsidRDefault="00F51DAA" w:rsidP="00F51DAA">
            <w:pPr>
              <w:spacing w:line="240" w:lineRule="auto"/>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w:t>
            </w:r>
          </w:p>
          <w:p w14:paraId="03790695" w14:textId="77777777" w:rsidR="00F51DAA" w:rsidRPr="00F51DAA" w:rsidRDefault="00F51DAA" w:rsidP="00F51DAA">
            <w:pPr>
              <w:spacing w:line="240" w:lineRule="auto"/>
              <w:rPr>
                <w:rFonts w:ascii="Times New Roman" w:eastAsia="Times New Roman" w:hAnsi="Times New Roman" w:cs="Times New Roman"/>
                <w:sz w:val="28"/>
                <w:szCs w:val="28"/>
                <w:lang w:eastAsia="ru-RU"/>
              </w:rPr>
            </w:pPr>
          </w:p>
        </w:tc>
        <w:tc>
          <w:tcPr>
            <w:tcW w:w="7577" w:type="dxa"/>
          </w:tcPr>
          <w:p w14:paraId="54FE3395" w14:textId="77777777" w:rsidR="00F51DAA" w:rsidRPr="00F51DAA" w:rsidRDefault="00F51DAA" w:rsidP="00F51DAA">
            <w:pPr>
              <w:spacing w:line="240" w:lineRule="auto"/>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заместитель главы администрации по социальным вопросам администрации Северного района Новосибирской области, председатель конкурсной комиссии;</w:t>
            </w:r>
          </w:p>
        </w:tc>
      </w:tr>
      <w:tr w:rsidR="005228DF" w:rsidRPr="00F51DAA" w14:paraId="58C85C7D" w14:textId="77777777" w:rsidTr="00455950">
        <w:tc>
          <w:tcPr>
            <w:tcW w:w="2233" w:type="dxa"/>
          </w:tcPr>
          <w:p w14:paraId="38E8DA20" w14:textId="4F8BA900" w:rsidR="005228DF" w:rsidRPr="00F51DAA" w:rsidRDefault="005228DF" w:rsidP="005228DF">
            <w:pPr>
              <w:spacing w:after="0" w:line="240" w:lineRule="auto"/>
              <w:rPr>
                <w:rFonts w:ascii="Times New Roman" w:eastAsia="Times New Roman" w:hAnsi="Times New Roman" w:cs="Times New Roman"/>
                <w:sz w:val="28"/>
                <w:szCs w:val="28"/>
                <w:lang w:eastAsia="ru-RU"/>
              </w:rPr>
            </w:pPr>
            <w:r w:rsidRPr="005228DF">
              <w:rPr>
                <w:rFonts w:ascii="Times New Roman" w:eastAsia="Times New Roman" w:hAnsi="Times New Roman" w:cs="Times New Roman"/>
                <w:sz w:val="28"/>
                <w:szCs w:val="28"/>
                <w:lang w:eastAsia="ru-RU"/>
              </w:rPr>
              <w:t>Акилина Раиса Владимировна</w:t>
            </w:r>
          </w:p>
        </w:tc>
        <w:tc>
          <w:tcPr>
            <w:tcW w:w="468" w:type="dxa"/>
          </w:tcPr>
          <w:p w14:paraId="5804CC60" w14:textId="3BDF497B" w:rsidR="005228DF" w:rsidRPr="00F51DAA" w:rsidRDefault="005228DF" w:rsidP="005228DF">
            <w:pPr>
              <w:spacing w:line="240" w:lineRule="auto"/>
              <w:rPr>
                <w:rFonts w:ascii="Times New Roman" w:eastAsia="Times New Roman" w:hAnsi="Times New Roman" w:cs="Times New Roman"/>
                <w:sz w:val="28"/>
                <w:szCs w:val="28"/>
                <w:lang w:eastAsia="ru-RU"/>
              </w:rPr>
            </w:pPr>
            <w:r w:rsidRPr="005E0BE1">
              <w:rPr>
                <w:rFonts w:ascii="Times New Roman" w:eastAsia="Calibri" w:hAnsi="Times New Roman" w:cs="Times New Roman"/>
                <w:sz w:val="28"/>
                <w:szCs w:val="28"/>
              </w:rPr>
              <w:t>-</w:t>
            </w:r>
          </w:p>
        </w:tc>
        <w:tc>
          <w:tcPr>
            <w:tcW w:w="7577" w:type="dxa"/>
          </w:tcPr>
          <w:p w14:paraId="352BBB31" w14:textId="77777777" w:rsidR="005228DF" w:rsidRDefault="005228DF" w:rsidP="00F27EBC">
            <w:pPr>
              <w:spacing w:after="0" w:line="240" w:lineRule="auto"/>
              <w:jc w:val="both"/>
              <w:rPr>
                <w:rFonts w:ascii="Times New Roman" w:eastAsia="Calibri" w:hAnsi="Times New Roman" w:cs="Times New Roman"/>
                <w:sz w:val="28"/>
                <w:szCs w:val="28"/>
                <w:shd w:val="clear" w:color="auto" w:fill="FFFFFF"/>
              </w:rPr>
            </w:pPr>
            <w:r w:rsidRPr="005228DF">
              <w:rPr>
                <w:rFonts w:ascii="Times New Roman" w:eastAsia="Calibri" w:hAnsi="Times New Roman" w:cs="Times New Roman"/>
                <w:sz w:val="28"/>
                <w:szCs w:val="28"/>
              </w:rPr>
              <w:t>председатель</w:t>
            </w:r>
            <w:r w:rsidRPr="005228DF">
              <w:rPr>
                <w:rFonts w:ascii="Times New Roman" w:eastAsia="Calibri" w:hAnsi="Times New Roman" w:cs="Times New Roman"/>
                <w:sz w:val="28"/>
                <w:szCs w:val="28"/>
                <w:shd w:val="clear" w:color="auto" w:fill="FFFFFF"/>
              </w:rPr>
              <w:t xml:space="preserve"> комиссии по развитию местного самоуправления, контролю за соблюдением законности, правопорядка Совета депутатов Северного района Новосибирской  области</w:t>
            </w:r>
            <w:r>
              <w:rPr>
                <w:rFonts w:ascii="Times New Roman" w:eastAsia="Calibri" w:hAnsi="Times New Roman" w:cs="Times New Roman"/>
                <w:sz w:val="28"/>
                <w:szCs w:val="28"/>
                <w:shd w:val="clear" w:color="auto" w:fill="FFFFFF"/>
              </w:rPr>
              <w:t>,</w:t>
            </w:r>
            <w:r w:rsidRPr="00F51DAA">
              <w:rPr>
                <w:rFonts w:ascii="Times New Roman" w:eastAsia="Times New Roman" w:hAnsi="Times New Roman" w:cs="Times New Roman"/>
                <w:sz w:val="28"/>
                <w:szCs w:val="28"/>
                <w:lang w:eastAsia="ru-RU"/>
              </w:rPr>
              <w:t xml:space="preserve"> заместител</w:t>
            </w:r>
            <w:r>
              <w:rPr>
                <w:rFonts w:ascii="Times New Roman" w:eastAsia="Times New Roman" w:hAnsi="Times New Roman" w:cs="Times New Roman"/>
                <w:sz w:val="28"/>
                <w:szCs w:val="28"/>
                <w:lang w:eastAsia="ru-RU"/>
              </w:rPr>
              <w:t>ь</w:t>
            </w:r>
            <w:r w:rsidRPr="00F51DAA">
              <w:rPr>
                <w:rFonts w:ascii="Times New Roman" w:eastAsia="Times New Roman" w:hAnsi="Times New Roman" w:cs="Times New Roman"/>
                <w:sz w:val="28"/>
                <w:szCs w:val="28"/>
                <w:lang w:eastAsia="ru-RU"/>
              </w:rPr>
              <w:t xml:space="preserve"> председателя конкурсной комиссии (по согласованию)</w:t>
            </w:r>
            <w:r w:rsidRPr="005228DF">
              <w:rPr>
                <w:rFonts w:ascii="Times New Roman" w:eastAsia="Calibri" w:hAnsi="Times New Roman" w:cs="Times New Roman"/>
                <w:sz w:val="28"/>
                <w:szCs w:val="28"/>
                <w:shd w:val="clear" w:color="auto" w:fill="FFFFFF"/>
              </w:rPr>
              <w:t xml:space="preserve">; </w:t>
            </w:r>
          </w:p>
          <w:p w14:paraId="4B21550B" w14:textId="15D55BB4" w:rsidR="005228DF" w:rsidRPr="006F0689" w:rsidRDefault="005228DF" w:rsidP="005228DF">
            <w:pPr>
              <w:spacing w:after="0" w:line="240" w:lineRule="auto"/>
              <w:rPr>
                <w:rFonts w:ascii="Times New Roman" w:eastAsia="Times New Roman" w:hAnsi="Times New Roman" w:cs="Times New Roman"/>
                <w:sz w:val="28"/>
                <w:szCs w:val="28"/>
                <w:lang w:eastAsia="ru-RU"/>
              </w:rPr>
            </w:pPr>
          </w:p>
        </w:tc>
      </w:tr>
      <w:tr w:rsidR="005228DF" w:rsidRPr="00F51DAA" w14:paraId="3A12081D" w14:textId="77777777" w:rsidTr="00455950">
        <w:tc>
          <w:tcPr>
            <w:tcW w:w="2233" w:type="dxa"/>
          </w:tcPr>
          <w:p w14:paraId="16603E3E" w14:textId="620ED652" w:rsidR="005228DF" w:rsidRPr="005228DF" w:rsidRDefault="005228DF" w:rsidP="005228DF">
            <w:pPr>
              <w:spacing w:after="0" w:line="240" w:lineRule="auto"/>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Сидорова Ольга Александровна</w:t>
            </w:r>
          </w:p>
        </w:tc>
        <w:tc>
          <w:tcPr>
            <w:tcW w:w="468" w:type="dxa"/>
          </w:tcPr>
          <w:p w14:paraId="6E40F329" w14:textId="77777777" w:rsidR="005228DF" w:rsidRPr="00F51DAA" w:rsidRDefault="005228DF" w:rsidP="005228DF">
            <w:pPr>
              <w:spacing w:line="240" w:lineRule="auto"/>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w:t>
            </w:r>
          </w:p>
          <w:p w14:paraId="05408E1E" w14:textId="77777777" w:rsidR="005228DF" w:rsidRPr="005E0BE1" w:rsidRDefault="005228DF" w:rsidP="005228DF">
            <w:pPr>
              <w:spacing w:line="240" w:lineRule="auto"/>
              <w:rPr>
                <w:rFonts w:ascii="Times New Roman" w:eastAsia="Calibri" w:hAnsi="Times New Roman" w:cs="Times New Roman"/>
                <w:sz w:val="28"/>
                <w:szCs w:val="28"/>
              </w:rPr>
            </w:pPr>
          </w:p>
        </w:tc>
        <w:tc>
          <w:tcPr>
            <w:tcW w:w="7577" w:type="dxa"/>
          </w:tcPr>
          <w:p w14:paraId="296ED5F3" w14:textId="77777777" w:rsidR="005228DF" w:rsidRDefault="005228DF" w:rsidP="005228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w:t>
            </w:r>
            <w:r w:rsidRPr="00F51DAA">
              <w:rPr>
                <w:rFonts w:ascii="Times New Roman" w:eastAsia="Times New Roman" w:hAnsi="Times New Roman" w:cs="Times New Roman"/>
                <w:sz w:val="28"/>
                <w:szCs w:val="28"/>
                <w:lang w:eastAsia="ru-RU"/>
              </w:rPr>
              <w:t xml:space="preserve"> управления делами администрации Северного района Новосибирской области, секретарь конкурсной комиссии;</w:t>
            </w:r>
          </w:p>
          <w:p w14:paraId="1898D437" w14:textId="100BA2BD" w:rsidR="00C57976" w:rsidRPr="005228DF" w:rsidRDefault="00C57976" w:rsidP="005228DF">
            <w:pPr>
              <w:spacing w:after="0" w:line="240" w:lineRule="auto"/>
              <w:rPr>
                <w:rFonts w:ascii="Times New Roman" w:eastAsia="Calibri" w:hAnsi="Times New Roman" w:cs="Times New Roman"/>
                <w:sz w:val="28"/>
                <w:szCs w:val="28"/>
              </w:rPr>
            </w:pPr>
          </w:p>
        </w:tc>
      </w:tr>
      <w:tr w:rsidR="005228DF" w:rsidRPr="00F51DAA" w14:paraId="7F41102F" w14:textId="77777777" w:rsidTr="00455950">
        <w:tc>
          <w:tcPr>
            <w:tcW w:w="2233" w:type="dxa"/>
          </w:tcPr>
          <w:p w14:paraId="06DE29DE" w14:textId="77777777" w:rsidR="005228DF" w:rsidRPr="005E0BE1" w:rsidRDefault="005228DF" w:rsidP="005228DF">
            <w:pPr>
              <w:spacing w:after="0" w:line="240" w:lineRule="auto"/>
              <w:rPr>
                <w:rFonts w:ascii="Times New Roman" w:eastAsia="Calibri" w:hAnsi="Times New Roman" w:cs="Times New Roman"/>
                <w:sz w:val="28"/>
                <w:szCs w:val="28"/>
              </w:rPr>
            </w:pPr>
            <w:r w:rsidRPr="005E0BE1">
              <w:rPr>
                <w:rFonts w:ascii="Times New Roman" w:eastAsia="Calibri" w:hAnsi="Times New Roman" w:cs="Times New Roman"/>
                <w:sz w:val="28"/>
                <w:szCs w:val="28"/>
              </w:rPr>
              <w:t>Ляхнович Ольга</w:t>
            </w:r>
          </w:p>
          <w:p w14:paraId="7B2E2B32" w14:textId="13F8DE8D" w:rsidR="005228DF" w:rsidRPr="00F51DAA" w:rsidRDefault="005228DF" w:rsidP="005228DF">
            <w:pPr>
              <w:spacing w:line="240" w:lineRule="auto"/>
              <w:rPr>
                <w:rFonts w:ascii="Times New Roman" w:eastAsia="Times New Roman" w:hAnsi="Times New Roman" w:cs="Times New Roman"/>
                <w:sz w:val="28"/>
                <w:szCs w:val="28"/>
                <w:lang w:eastAsia="ru-RU"/>
              </w:rPr>
            </w:pPr>
            <w:r w:rsidRPr="005E0BE1">
              <w:rPr>
                <w:rFonts w:ascii="Times New Roman" w:eastAsia="Calibri" w:hAnsi="Times New Roman" w:cs="Times New Roman"/>
                <w:sz w:val="28"/>
                <w:szCs w:val="28"/>
              </w:rPr>
              <w:t>Ивановна</w:t>
            </w:r>
          </w:p>
        </w:tc>
        <w:tc>
          <w:tcPr>
            <w:tcW w:w="468" w:type="dxa"/>
          </w:tcPr>
          <w:p w14:paraId="5ACCF886" w14:textId="4D7E83D7" w:rsidR="005228DF" w:rsidRPr="00F51DAA" w:rsidRDefault="005228DF" w:rsidP="005228DF">
            <w:pPr>
              <w:spacing w:line="240" w:lineRule="auto"/>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w:t>
            </w:r>
          </w:p>
        </w:tc>
        <w:tc>
          <w:tcPr>
            <w:tcW w:w="7577" w:type="dxa"/>
          </w:tcPr>
          <w:p w14:paraId="3067CD1D" w14:textId="77777777" w:rsidR="005228DF" w:rsidRDefault="005228DF" w:rsidP="00E048CB">
            <w:pPr>
              <w:spacing w:after="0" w:line="240" w:lineRule="auto"/>
              <w:rPr>
                <w:rFonts w:ascii="Times New Roman" w:eastAsia="Calibri" w:hAnsi="Times New Roman" w:cs="Times New Roman"/>
                <w:sz w:val="28"/>
                <w:szCs w:val="28"/>
                <w:shd w:val="clear" w:color="auto" w:fill="FFFFFF"/>
              </w:rPr>
            </w:pPr>
            <w:r w:rsidRPr="005E0BE1">
              <w:rPr>
                <w:rFonts w:ascii="Times New Roman" w:eastAsia="Times New Roman" w:hAnsi="Times New Roman" w:cs="Times New Roman"/>
                <w:sz w:val="28"/>
                <w:szCs w:val="28"/>
                <w:lang w:eastAsia="ru-RU"/>
              </w:rPr>
              <w:t>педагог-организатор</w:t>
            </w:r>
            <w:r w:rsidRPr="005E0BE1">
              <w:rPr>
                <w:rFonts w:ascii="Times New Roman" w:eastAsia="Times New Roman" w:hAnsi="Times New Roman" w:cs="Times New Roman"/>
                <w:sz w:val="18"/>
                <w:szCs w:val="18"/>
                <w:lang w:eastAsia="ru-RU"/>
              </w:rPr>
              <w:t xml:space="preserve">  </w:t>
            </w:r>
            <w:r w:rsidRPr="005E0BE1">
              <w:rPr>
                <w:rFonts w:ascii="Times New Roman" w:eastAsia="Times New Roman" w:hAnsi="Times New Roman" w:cs="Times New Roman"/>
                <w:sz w:val="28"/>
                <w:szCs w:val="28"/>
                <w:lang w:eastAsia="ru-RU"/>
              </w:rPr>
              <w:t xml:space="preserve">Муниципального бюджетного учреждения  дополнительного образования Северного района Новосибирской области Центра дополнительного образования </w:t>
            </w:r>
            <w:r w:rsidRPr="005E0BE1">
              <w:rPr>
                <w:rFonts w:ascii="Times New Roman" w:eastAsia="Calibri" w:hAnsi="Times New Roman" w:cs="Times New Roman"/>
                <w:sz w:val="28"/>
                <w:szCs w:val="28"/>
                <w:shd w:val="clear" w:color="auto" w:fill="FFFFFF"/>
              </w:rPr>
              <w:t>(по согласованию)</w:t>
            </w:r>
            <w:r w:rsidR="00E048CB">
              <w:rPr>
                <w:rFonts w:ascii="Times New Roman" w:eastAsia="Calibri" w:hAnsi="Times New Roman" w:cs="Times New Roman"/>
                <w:sz w:val="28"/>
                <w:szCs w:val="28"/>
                <w:shd w:val="clear" w:color="auto" w:fill="FFFFFF"/>
              </w:rPr>
              <w:t>;</w:t>
            </w:r>
          </w:p>
          <w:p w14:paraId="04670540" w14:textId="64807DD2" w:rsidR="00E048CB" w:rsidRPr="00F51DAA" w:rsidRDefault="00E048CB" w:rsidP="00E048CB">
            <w:pPr>
              <w:spacing w:after="0" w:line="240" w:lineRule="auto"/>
              <w:rPr>
                <w:rFonts w:ascii="Times New Roman" w:eastAsia="Times New Roman" w:hAnsi="Times New Roman" w:cs="Times New Roman"/>
                <w:sz w:val="28"/>
                <w:szCs w:val="28"/>
                <w:lang w:eastAsia="ru-RU"/>
              </w:rPr>
            </w:pPr>
          </w:p>
        </w:tc>
      </w:tr>
      <w:tr w:rsidR="00D45666" w:rsidRPr="00F51DAA" w14:paraId="78B358FF" w14:textId="77777777" w:rsidTr="00455950">
        <w:tc>
          <w:tcPr>
            <w:tcW w:w="2233" w:type="dxa"/>
          </w:tcPr>
          <w:p w14:paraId="2B1DDC13" w14:textId="399D801D" w:rsidR="00D45666" w:rsidRPr="005E0BE1" w:rsidRDefault="00D45666" w:rsidP="005228D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Подъява Татьяна Васильевна</w:t>
            </w:r>
          </w:p>
        </w:tc>
        <w:tc>
          <w:tcPr>
            <w:tcW w:w="468" w:type="dxa"/>
          </w:tcPr>
          <w:p w14:paraId="33909321" w14:textId="6A489AFF" w:rsidR="00D45666" w:rsidRPr="00F51DAA" w:rsidRDefault="00D45666" w:rsidP="005228DF">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577" w:type="dxa"/>
          </w:tcPr>
          <w:p w14:paraId="4C6924BE" w14:textId="6891932B" w:rsidR="00D45666" w:rsidRPr="005E0BE1" w:rsidRDefault="00E048CB" w:rsidP="00E048C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048CB">
              <w:rPr>
                <w:rFonts w:ascii="Times New Roman" w:eastAsia="Times New Roman" w:hAnsi="Times New Roman" w:cs="Times New Roman"/>
                <w:sz w:val="28"/>
                <w:szCs w:val="28"/>
                <w:lang w:eastAsia="ru-RU"/>
              </w:rPr>
              <w:t>лектор – экскурсовод Дом</w:t>
            </w:r>
            <w:r>
              <w:rPr>
                <w:rFonts w:ascii="Times New Roman" w:eastAsia="Times New Roman" w:hAnsi="Times New Roman" w:cs="Times New Roman"/>
                <w:sz w:val="28"/>
                <w:szCs w:val="28"/>
                <w:lang w:eastAsia="ru-RU"/>
              </w:rPr>
              <w:t>а</w:t>
            </w:r>
            <w:r w:rsidRPr="00E048CB">
              <w:rPr>
                <w:rFonts w:ascii="Times New Roman" w:eastAsia="Times New Roman" w:hAnsi="Times New Roman" w:cs="Times New Roman"/>
                <w:sz w:val="28"/>
                <w:szCs w:val="28"/>
                <w:lang w:eastAsia="ru-RU"/>
              </w:rPr>
              <w:t xml:space="preserve"> - музе</w:t>
            </w:r>
            <w:r>
              <w:rPr>
                <w:rFonts w:ascii="Times New Roman" w:eastAsia="Times New Roman" w:hAnsi="Times New Roman" w:cs="Times New Roman"/>
                <w:sz w:val="28"/>
                <w:szCs w:val="28"/>
                <w:lang w:eastAsia="ru-RU"/>
              </w:rPr>
              <w:t>я</w:t>
            </w:r>
            <w:r w:rsidRPr="00E048CB">
              <w:rPr>
                <w:rFonts w:ascii="Times New Roman" w:eastAsia="Times New Roman" w:hAnsi="Times New Roman" w:cs="Times New Roman"/>
                <w:sz w:val="28"/>
                <w:szCs w:val="28"/>
                <w:lang w:eastAsia="ru-RU"/>
              </w:rPr>
              <w:t xml:space="preserve"> им П.П. Бажова структурного подразделения Бергульский сельский дом культуры муниципального казенного учреждения культуры «Культурно-досуговый центр» Северного района Новосибирской области, </w:t>
            </w:r>
            <w:r>
              <w:rPr>
                <w:rFonts w:ascii="Times New Roman" w:eastAsia="Times New Roman" w:hAnsi="Times New Roman" w:cs="Times New Roman"/>
                <w:sz w:val="28"/>
                <w:szCs w:val="28"/>
                <w:lang w:eastAsia="ru-RU"/>
              </w:rPr>
              <w:t xml:space="preserve">председатель ТОС «Бергульское» Бергульского сельсовета Северного </w:t>
            </w:r>
            <w:r w:rsidRPr="00E048CB">
              <w:rPr>
                <w:rFonts w:ascii="Times New Roman" w:eastAsia="Times New Roman" w:hAnsi="Times New Roman" w:cs="Times New Roman"/>
                <w:sz w:val="28"/>
                <w:szCs w:val="28"/>
                <w:lang w:eastAsia="ru-RU"/>
              </w:rPr>
              <w:t>района Новосибирской области</w:t>
            </w:r>
            <w:r>
              <w:rPr>
                <w:rFonts w:ascii="Times New Roman" w:eastAsia="Times New Roman" w:hAnsi="Times New Roman" w:cs="Times New Roman"/>
                <w:sz w:val="28"/>
                <w:szCs w:val="28"/>
                <w:lang w:eastAsia="ru-RU"/>
              </w:rPr>
              <w:t xml:space="preserve"> (по согласованию).</w:t>
            </w:r>
          </w:p>
        </w:tc>
      </w:tr>
    </w:tbl>
    <w:p w14:paraId="14A59873" w14:textId="77777777" w:rsidR="00F51DAA" w:rsidRPr="00F51DAA" w:rsidRDefault="00F51DAA" w:rsidP="00F51DAA">
      <w:pPr>
        <w:tabs>
          <w:tab w:val="left" w:pos="3855"/>
          <w:tab w:val="center" w:pos="4961"/>
        </w:tabs>
        <w:spacing w:after="0" w:line="240" w:lineRule="auto"/>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     ________________________________________________________________          </w:t>
      </w:r>
    </w:p>
    <w:p w14:paraId="2FD63C02" w14:textId="77777777" w:rsidR="00F51DAA" w:rsidRPr="00F51DAA" w:rsidRDefault="00F51DAA" w:rsidP="00F51DAA">
      <w:pPr>
        <w:spacing w:after="0" w:line="240" w:lineRule="auto"/>
        <w:ind w:firstLine="5670"/>
        <w:jc w:val="center"/>
        <w:rPr>
          <w:rFonts w:ascii="Times New Roman" w:eastAsia="Times New Roman" w:hAnsi="Times New Roman" w:cs="Times New Roman"/>
          <w:sz w:val="28"/>
          <w:szCs w:val="28"/>
          <w:lang w:eastAsia="ru-RU"/>
        </w:rPr>
      </w:pPr>
    </w:p>
    <w:p w14:paraId="48C8F676" w14:textId="77777777" w:rsidR="00F51DAA" w:rsidRPr="00F51DAA" w:rsidRDefault="00F51DAA" w:rsidP="00F51DAA">
      <w:pPr>
        <w:spacing w:after="0" w:line="240" w:lineRule="auto"/>
        <w:ind w:firstLine="5670"/>
        <w:jc w:val="center"/>
        <w:rPr>
          <w:rFonts w:ascii="Times New Roman" w:eastAsia="Times New Roman" w:hAnsi="Times New Roman" w:cs="Times New Roman"/>
          <w:sz w:val="28"/>
          <w:szCs w:val="28"/>
          <w:lang w:eastAsia="ru-RU"/>
        </w:rPr>
      </w:pPr>
    </w:p>
    <w:p w14:paraId="60A3EF9F" w14:textId="77777777" w:rsidR="00F51DAA" w:rsidRPr="00F51DAA" w:rsidRDefault="00F51DAA" w:rsidP="00F51DAA">
      <w:pPr>
        <w:spacing w:after="0" w:line="240" w:lineRule="auto"/>
        <w:ind w:firstLine="5670"/>
        <w:jc w:val="center"/>
        <w:rPr>
          <w:rFonts w:ascii="Times New Roman" w:eastAsia="Times New Roman" w:hAnsi="Times New Roman" w:cs="Times New Roman"/>
          <w:sz w:val="28"/>
          <w:szCs w:val="28"/>
          <w:lang w:eastAsia="ru-RU"/>
        </w:rPr>
      </w:pPr>
    </w:p>
    <w:p w14:paraId="0C2C900A" w14:textId="77777777" w:rsidR="00F51DAA" w:rsidRPr="00F51DAA" w:rsidRDefault="00F51DAA" w:rsidP="00F51DAA">
      <w:pPr>
        <w:tabs>
          <w:tab w:val="left" w:pos="5480"/>
        </w:tabs>
        <w:spacing w:after="0" w:line="240" w:lineRule="auto"/>
        <w:ind w:firstLine="5670"/>
        <w:jc w:val="both"/>
        <w:rPr>
          <w:rFonts w:ascii="Times New Roman" w:eastAsia="Times New Roman" w:hAnsi="Times New Roman" w:cs="Times New Roman"/>
          <w:sz w:val="28"/>
          <w:szCs w:val="28"/>
          <w:lang w:eastAsia="ru-RU"/>
        </w:rPr>
      </w:pPr>
      <w:r w:rsidRPr="00F51DAA">
        <w:rPr>
          <w:rFonts w:ascii="Times New Roman" w:eastAsia="Times New Roman" w:hAnsi="Times New Roman" w:cs="Times New Roman"/>
          <w:sz w:val="28"/>
          <w:szCs w:val="28"/>
          <w:lang w:eastAsia="ru-RU"/>
        </w:rPr>
        <w:t xml:space="preserve">        </w:t>
      </w:r>
    </w:p>
    <w:p w14:paraId="032C2A9E" w14:textId="0653E04F" w:rsidR="003C7811" w:rsidRDefault="00F51DAA" w:rsidP="000138A5">
      <w:pPr>
        <w:snapToGrid w:val="0"/>
        <w:jc w:val="both"/>
        <w:rPr>
          <w:rFonts w:ascii="Times New Roman" w:eastAsia="Times New Roman" w:hAnsi="Times New Roman" w:cs="Times New Roman"/>
          <w:sz w:val="28"/>
          <w:szCs w:val="28"/>
          <w:lang w:eastAsia="ru-RU"/>
        </w:rPr>
      </w:pPr>
      <w:r w:rsidRPr="00F51DAA">
        <w:rPr>
          <w:rFonts w:ascii="Calibri" w:eastAsia="Times New Roman" w:hAnsi="Calibri" w:cs="Times New Roman"/>
          <w:b/>
          <w:bCs/>
          <w:lang w:eastAsia="ru-RU"/>
        </w:rPr>
        <w:t xml:space="preserve">                 </w:t>
      </w:r>
    </w:p>
    <w:sectPr w:rsidR="003C7811" w:rsidSect="00CA36A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7F2F" w14:textId="77777777" w:rsidR="00D75256" w:rsidRDefault="00D75256" w:rsidP="007A3FFD">
      <w:pPr>
        <w:spacing w:after="0" w:line="240" w:lineRule="auto"/>
      </w:pPr>
      <w:r>
        <w:separator/>
      </w:r>
    </w:p>
  </w:endnote>
  <w:endnote w:type="continuationSeparator" w:id="0">
    <w:p w14:paraId="14F94E6B" w14:textId="77777777" w:rsidR="00D75256" w:rsidRDefault="00D75256" w:rsidP="007A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DC4B" w14:textId="77777777" w:rsidR="00D75256" w:rsidRDefault="00D75256" w:rsidP="007A3FFD">
      <w:pPr>
        <w:spacing w:after="0" w:line="240" w:lineRule="auto"/>
      </w:pPr>
      <w:r>
        <w:separator/>
      </w:r>
    </w:p>
  </w:footnote>
  <w:footnote w:type="continuationSeparator" w:id="0">
    <w:p w14:paraId="4E751EFE" w14:textId="77777777" w:rsidR="00D75256" w:rsidRDefault="00D75256" w:rsidP="007A3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CC1"/>
    <w:multiLevelType w:val="multilevel"/>
    <w:tmpl w:val="E7C40F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372215"/>
    <w:multiLevelType w:val="hybridMultilevel"/>
    <w:tmpl w:val="2CD65F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223DC7"/>
    <w:multiLevelType w:val="multilevel"/>
    <w:tmpl w:val="A69637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36D85"/>
    <w:multiLevelType w:val="hybridMultilevel"/>
    <w:tmpl w:val="26947CF8"/>
    <w:lvl w:ilvl="0" w:tplc="2C62F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2070207D"/>
    <w:multiLevelType w:val="hybridMultilevel"/>
    <w:tmpl w:val="71C8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AB1B08"/>
    <w:multiLevelType w:val="hybridMultilevel"/>
    <w:tmpl w:val="894EE79A"/>
    <w:lvl w:ilvl="0" w:tplc="AD7CF1E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AE2C13"/>
    <w:multiLevelType w:val="hybridMultilevel"/>
    <w:tmpl w:val="2A58EDC2"/>
    <w:lvl w:ilvl="0" w:tplc="9C84F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255591"/>
    <w:multiLevelType w:val="multilevel"/>
    <w:tmpl w:val="1556C956"/>
    <w:lvl w:ilvl="0">
      <w:start w:val="1"/>
      <w:numFmt w:val="decimal"/>
      <w:lvlText w:val="%1."/>
      <w:lvlJc w:val="left"/>
      <w:pPr>
        <w:ind w:left="1662" w:hanging="1095"/>
      </w:p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1" w15:restartNumberingAfterBreak="0">
    <w:nsid w:val="3B490DF6"/>
    <w:multiLevelType w:val="multilevel"/>
    <w:tmpl w:val="E1DC6704"/>
    <w:lvl w:ilvl="0">
      <w:start w:val="1"/>
      <w:numFmt w:val="decimal"/>
      <w:lvlText w:val="%1."/>
      <w:lvlJc w:val="left"/>
      <w:pPr>
        <w:ind w:left="1143" w:hanging="360"/>
      </w:pPr>
      <w:rPr>
        <w:rFonts w:hint="default"/>
      </w:rPr>
    </w:lvl>
    <w:lvl w:ilvl="1">
      <w:start w:val="1"/>
      <w:numFmt w:val="decimal"/>
      <w:isLgl/>
      <w:lvlText w:val="%1.%2."/>
      <w:lvlJc w:val="left"/>
      <w:pPr>
        <w:ind w:left="1503" w:hanging="720"/>
      </w:pPr>
      <w:rPr>
        <w:rFonts w:hint="default"/>
      </w:rPr>
    </w:lvl>
    <w:lvl w:ilvl="2">
      <w:start w:val="1"/>
      <w:numFmt w:val="decimal"/>
      <w:isLgl/>
      <w:lvlText w:val="%1.%2.%3."/>
      <w:lvlJc w:val="left"/>
      <w:pPr>
        <w:ind w:left="1503" w:hanging="720"/>
      </w:pPr>
      <w:rPr>
        <w:rFonts w:hint="default"/>
      </w:rPr>
    </w:lvl>
    <w:lvl w:ilvl="3">
      <w:start w:val="1"/>
      <w:numFmt w:val="decimal"/>
      <w:isLgl/>
      <w:lvlText w:val="%1.%2.%3.%4."/>
      <w:lvlJc w:val="left"/>
      <w:pPr>
        <w:ind w:left="1863" w:hanging="1080"/>
      </w:pPr>
      <w:rPr>
        <w:rFonts w:hint="default"/>
      </w:rPr>
    </w:lvl>
    <w:lvl w:ilvl="4">
      <w:start w:val="1"/>
      <w:numFmt w:val="decimal"/>
      <w:isLgl/>
      <w:lvlText w:val="%1.%2.%3.%4.%5."/>
      <w:lvlJc w:val="left"/>
      <w:pPr>
        <w:ind w:left="1863" w:hanging="1080"/>
      </w:pPr>
      <w:rPr>
        <w:rFonts w:hint="default"/>
      </w:rPr>
    </w:lvl>
    <w:lvl w:ilvl="5">
      <w:start w:val="1"/>
      <w:numFmt w:val="decimal"/>
      <w:isLgl/>
      <w:lvlText w:val="%1.%2.%3.%4.%5.%6."/>
      <w:lvlJc w:val="left"/>
      <w:pPr>
        <w:ind w:left="2223" w:hanging="1440"/>
      </w:pPr>
      <w:rPr>
        <w:rFonts w:hint="default"/>
      </w:rPr>
    </w:lvl>
    <w:lvl w:ilvl="6">
      <w:start w:val="1"/>
      <w:numFmt w:val="decimal"/>
      <w:isLgl/>
      <w:lvlText w:val="%1.%2.%3.%4.%5.%6.%7."/>
      <w:lvlJc w:val="left"/>
      <w:pPr>
        <w:ind w:left="2583" w:hanging="1800"/>
      </w:pPr>
      <w:rPr>
        <w:rFonts w:hint="default"/>
      </w:rPr>
    </w:lvl>
    <w:lvl w:ilvl="7">
      <w:start w:val="1"/>
      <w:numFmt w:val="decimal"/>
      <w:isLgl/>
      <w:lvlText w:val="%1.%2.%3.%4.%5.%6.%7.%8."/>
      <w:lvlJc w:val="left"/>
      <w:pPr>
        <w:ind w:left="2583" w:hanging="1800"/>
      </w:pPr>
      <w:rPr>
        <w:rFonts w:hint="default"/>
      </w:rPr>
    </w:lvl>
    <w:lvl w:ilvl="8">
      <w:start w:val="1"/>
      <w:numFmt w:val="decimal"/>
      <w:isLgl/>
      <w:lvlText w:val="%1.%2.%3.%4.%5.%6.%7.%8.%9."/>
      <w:lvlJc w:val="left"/>
      <w:pPr>
        <w:ind w:left="2943" w:hanging="2160"/>
      </w:pPr>
      <w:rPr>
        <w:rFonts w:hint="default"/>
      </w:rPr>
    </w:lvl>
  </w:abstractNum>
  <w:abstractNum w:abstractNumId="12" w15:restartNumberingAfterBreak="0">
    <w:nsid w:val="3F055957"/>
    <w:multiLevelType w:val="hybridMultilevel"/>
    <w:tmpl w:val="4D089E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6716CA"/>
    <w:multiLevelType w:val="multilevel"/>
    <w:tmpl w:val="3D38F82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40A95DDE"/>
    <w:multiLevelType w:val="multilevel"/>
    <w:tmpl w:val="58287B0C"/>
    <w:lvl w:ilvl="0">
      <w:start w:val="1"/>
      <w:numFmt w:val="decimal"/>
      <w:lvlText w:val="%1."/>
      <w:lvlJc w:val="left"/>
      <w:pPr>
        <w:ind w:left="1204" w:hanging="360"/>
      </w:pPr>
      <w:rPr>
        <w:rFonts w:eastAsia="Calibri" w:hint="default"/>
        <w:color w:val="auto"/>
      </w:rPr>
    </w:lvl>
    <w:lvl w:ilvl="1">
      <w:start w:val="1"/>
      <w:numFmt w:val="decimal"/>
      <w:isLgl/>
      <w:lvlText w:val="%1.%2."/>
      <w:lvlJc w:val="left"/>
      <w:pPr>
        <w:ind w:left="1924" w:hanging="720"/>
      </w:pPr>
      <w:rPr>
        <w:rFonts w:eastAsia="Times New Roman" w:hint="default"/>
      </w:rPr>
    </w:lvl>
    <w:lvl w:ilvl="2">
      <w:start w:val="1"/>
      <w:numFmt w:val="decimal"/>
      <w:isLgl/>
      <w:lvlText w:val="%1.%2.%3."/>
      <w:lvlJc w:val="left"/>
      <w:pPr>
        <w:ind w:left="2284" w:hanging="720"/>
      </w:pPr>
      <w:rPr>
        <w:rFonts w:eastAsia="Times New Roman" w:hint="default"/>
      </w:rPr>
    </w:lvl>
    <w:lvl w:ilvl="3">
      <w:start w:val="1"/>
      <w:numFmt w:val="decimal"/>
      <w:isLgl/>
      <w:lvlText w:val="%1.%2.%3.%4."/>
      <w:lvlJc w:val="left"/>
      <w:pPr>
        <w:ind w:left="3004" w:hanging="1080"/>
      </w:pPr>
      <w:rPr>
        <w:rFonts w:eastAsia="Times New Roman" w:hint="default"/>
      </w:rPr>
    </w:lvl>
    <w:lvl w:ilvl="4">
      <w:start w:val="1"/>
      <w:numFmt w:val="decimal"/>
      <w:isLgl/>
      <w:lvlText w:val="%1.%2.%3.%4.%5."/>
      <w:lvlJc w:val="left"/>
      <w:pPr>
        <w:ind w:left="3364" w:hanging="1080"/>
      </w:pPr>
      <w:rPr>
        <w:rFonts w:eastAsia="Times New Roman" w:hint="default"/>
      </w:rPr>
    </w:lvl>
    <w:lvl w:ilvl="5">
      <w:start w:val="1"/>
      <w:numFmt w:val="decimal"/>
      <w:isLgl/>
      <w:lvlText w:val="%1.%2.%3.%4.%5.%6."/>
      <w:lvlJc w:val="left"/>
      <w:pPr>
        <w:ind w:left="4084" w:hanging="1440"/>
      </w:pPr>
      <w:rPr>
        <w:rFonts w:eastAsia="Times New Roman" w:hint="default"/>
      </w:rPr>
    </w:lvl>
    <w:lvl w:ilvl="6">
      <w:start w:val="1"/>
      <w:numFmt w:val="decimal"/>
      <w:isLgl/>
      <w:lvlText w:val="%1.%2.%3.%4.%5.%6.%7."/>
      <w:lvlJc w:val="left"/>
      <w:pPr>
        <w:ind w:left="4804" w:hanging="1800"/>
      </w:pPr>
      <w:rPr>
        <w:rFonts w:eastAsia="Times New Roman" w:hint="default"/>
      </w:rPr>
    </w:lvl>
    <w:lvl w:ilvl="7">
      <w:start w:val="1"/>
      <w:numFmt w:val="decimal"/>
      <w:isLgl/>
      <w:lvlText w:val="%1.%2.%3.%4.%5.%6.%7.%8."/>
      <w:lvlJc w:val="left"/>
      <w:pPr>
        <w:ind w:left="5164" w:hanging="1800"/>
      </w:pPr>
      <w:rPr>
        <w:rFonts w:eastAsia="Times New Roman" w:hint="default"/>
      </w:rPr>
    </w:lvl>
    <w:lvl w:ilvl="8">
      <w:start w:val="1"/>
      <w:numFmt w:val="decimal"/>
      <w:isLgl/>
      <w:lvlText w:val="%1.%2.%3.%4.%5.%6.%7.%8.%9."/>
      <w:lvlJc w:val="left"/>
      <w:pPr>
        <w:ind w:left="5884" w:hanging="2160"/>
      </w:pPr>
      <w:rPr>
        <w:rFonts w:eastAsia="Times New Roman" w:hint="default"/>
      </w:rPr>
    </w:lvl>
  </w:abstractNum>
  <w:abstractNum w:abstractNumId="15" w15:restartNumberingAfterBreak="0">
    <w:nsid w:val="4FFA7534"/>
    <w:multiLevelType w:val="hybridMultilevel"/>
    <w:tmpl w:val="1E6699D2"/>
    <w:lvl w:ilvl="0" w:tplc="9C84F9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E884C8C"/>
    <w:multiLevelType w:val="hybridMultilevel"/>
    <w:tmpl w:val="9E4EADD8"/>
    <w:lvl w:ilvl="0" w:tplc="C2444DD6">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0950812"/>
    <w:multiLevelType w:val="multilevel"/>
    <w:tmpl w:val="4CEA4696"/>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15:restartNumberingAfterBreak="0">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67B731C3"/>
    <w:multiLevelType w:val="multilevel"/>
    <w:tmpl w:val="64E415B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0" w15:restartNumberingAfterBreak="0">
    <w:nsid w:val="6C793CE5"/>
    <w:multiLevelType w:val="hybridMultilevel"/>
    <w:tmpl w:val="C902D90E"/>
    <w:lvl w:ilvl="0" w:tplc="DCF07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E795D14"/>
    <w:multiLevelType w:val="hybridMultilevel"/>
    <w:tmpl w:val="5F7EFB2C"/>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0D86328"/>
    <w:multiLevelType w:val="multilevel"/>
    <w:tmpl w:val="ABE03FC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2"/>
  </w:num>
  <w:num w:numId="2">
    <w:abstractNumId w:val="11"/>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18"/>
  </w:num>
  <w:num w:numId="10">
    <w:abstractNumId w:val="16"/>
  </w:num>
  <w:num w:numId="11">
    <w:abstractNumId w:val="5"/>
  </w:num>
  <w:num w:numId="12">
    <w:abstractNumId w:val="8"/>
  </w:num>
  <w:num w:numId="13">
    <w:abstractNumId w:val="17"/>
  </w:num>
  <w:num w:numId="14">
    <w:abstractNumId w:val="21"/>
  </w:num>
  <w:num w:numId="15">
    <w:abstractNumId w:val="12"/>
  </w:num>
  <w:num w:numId="16">
    <w:abstractNumId w:val="13"/>
  </w:num>
  <w:num w:numId="17">
    <w:abstractNumId w:val="1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9"/>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9C9"/>
    <w:rsid w:val="00004771"/>
    <w:rsid w:val="000131E1"/>
    <w:rsid w:val="000138A5"/>
    <w:rsid w:val="00013E0B"/>
    <w:rsid w:val="00015121"/>
    <w:rsid w:val="000152EA"/>
    <w:rsid w:val="00017591"/>
    <w:rsid w:val="0002268B"/>
    <w:rsid w:val="0002725C"/>
    <w:rsid w:val="00041C03"/>
    <w:rsid w:val="000457EA"/>
    <w:rsid w:val="00086CFE"/>
    <w:rsid w:val="000957E7"/>
    <w:rsid w:val="00097E87"/>
    <w:rsid w:val="000A5984"/>
    <w:rsid w:val="000C10E2"/>
    <w:rsid w:val="000C4BB4"/>
    <w:rsid w:val="000D4531"/>
    <w:rsid w:val="00103A74"/>
    <w:rsid w:val="001072FC"/>
    <w:rsid w:val="0011458A"/>
    <w:rsid w:val="00121F05"/>
    <w:rsid w:val="00127061"/>
    <w:rsid w:val="001374B4"/>
    <w:rsid w:val="00140767"/>
    <w:rsid w:val="00154543"/>
    <w:rsid w:val="00167DC4"/>
    <w:rsid w:val="00183ADA"/>
    <w:rsid w:val="001872E6"/>
    <w:rsid w:val="00194A85"/>
    <w:rsid w:val="00196D6D"/>
    <w:rsid w:val="001B3C75"/>
    <w:rsid w:val="001C4FB4"/>
    <w:rsid w:val="001C5362"/>
    <w:rsid w:val="001C7E76"/>
    <w:rsid w:val="001E13AB"/>
    <w:rsid w:val="001E5BCD"/>
    <w:rsid w:val="001F1414"/>
    <w:rsid w:val="001F3943"/>
    <w:rsid w:val="00205048"/>
    <w:rsid w:val="002133FC"/>
    <w:rsid w:val="00220A2B"/>
    <w:rsid w:val="00252395"/>
    <w:rsid w:val="00252539"/>
    <w:rsid w:val="00263E0C"/>
    <w:rsid w:val="002674C3"/>
    <w:rsid w:val="002719DA"/>
    <w:rsid w:val="00283846"/>
    <w:rsid w:val="00284240"/>
    <w:rsid w:val="00284EC4"/>
    <w:rsid w:val="002B7C89"/>
    <w:rsid w:val="002C4E7C"/>
    <w:rsid w:val="002C70BB"/>
    <w:rsid w:val="002D20CD"/>
    <w:rsid w:val="002D6341"/>
    <w:rsid w:val="002D7481"/>
    <w:rsid w:val="002E53E7"/>
    <w:rsid w:val="002F394C"/>
    <w:rsid w:val="00302FD9"/>
    <w:rsid w:val="00321177"/>
    <w:rsid w:val="00351763"/>
    <w:rsid w:val="00353C87"/>
    <w:rsid w:val="00356723"/>
    <w:rsid w:val="0036191E"/>
    <w:rsid w:val="003646D4"/>
    <w:rsid w:val="003664E9"/>
    <w:rsid w:val="003739FF"/>
    <w:rsid w:val="003839B2"/>
    <w:rsid w:val="00386E61"/>
    <w:rsid w:val="00390C4D"/>
    <w:rsid w:val="003A0FAC"/>
    <w:rsid w:val="003A2CDF"/>
    <w:rsid w:val="003C12E0"/>
    <w:rsid w:val="003C2DDE"/>
    <w:rsid w:val="003C7811"/>
    <w:rsid w:val="003D6F61"/>
    <w:rsid w:val="003F3F73"/>
    <w:rsid w:val="003F4BE3"/>
    <w:rsid w:val="004042E0"/>
    <w:rsid w:val="00404A44"/>
    <w:rsid w:val="00406686"/>
    <w:rsid w:val="0040727D"/>
    <w:rsid w:val="00432A56"/>
    <w:rsid w:val="00437916"/>
    <w:rsid w:val="00446C97"/>
    <w:rsid w:val="004533C4"/>
    <w:rsid w:val="00454BF9"/>
    <w:rsid w:val="00455950"/>
    <w:rsid w:val="00457BEB"/>
    <w:rsid w:val="00461327"/>
    <w:rsid w:val="004642BF"/>
    <w:rsid w:val="00465C32"/>
    <w:rsid w:val="00470DB8"/>
    <w:rsid w:val="00471333"/>
    <w:rsid w:val="00480BC4"/>
    <w:rsid w:val="004817AA"/>
    <w:rsid w:val="00483C31"/>
    <w:rsid w:val="00495303"/>
    <w:rsid w:val="004970F7"/>
    <w:rsid w:val="004A73DD"/>
    <w:rsid w:val="004B66CE"/>
    <w:rsid w:val="004D2B18"/>
    <w:rsid w:val="004F0233"/>
    <w:rsid w:val="004F3DF3"/>
    <w:rsid w:val="00516373"/>
    <w:rsid w:val="005228DF"/>
    <w:rsid w:val="00555C27"/>
    <w:rsid w:val="00562B06"/>
    <w:rsid w:val="005746BB"/>
    <w:rsid w:val="00586F4F"/>
    <w:rsid w:val="005A0B6E"/>
    <w:rsid w:val="005C4438"/>
    <w:rsid w:val="005D5965"/>
    <w:rsid w:val="005E0BE1"/>
    <w:rsid w:val="005E5490"/>
    <w:rsid w:val="005F40C9"/>
    <w:rsid w:val="00605A93"/>
    <w:rsid w:val="00626CEA"/>
    <w:rsid w:val="00632878"/>
    <w:rsid w:val="00640808"/>
    <w:rsid w:val="006557A5"/>
    <w:rsid w:val="00672686"/>
    <w:rsid w:val="0067311B"/>
    <w:rsid w:val="00677606"/>
    <w:rsid w:val="00677EEA"/>
    <w:rsid w:val="00691D5C"/>
    <w:rsid w:val="0069686D"/>
    <w:rsid w:val="006A0BE8"/>
    <w:rsid w:val="006C3C46"/>
    <w:rsid w:val="006C5D8D"/>
    <w:rsid w:val="006D724C"/>
    <w:rsid w:val="006E13F3"/>
    <w:rsid w:val="006F0689"/>
    <w:rsid w:val="00705AB1"/>
    <w:rsid w:val="00707F24"/>
    <w:rsid w:val="007137BD"/>
    <w:rsid w:val="00715E3A"/>
    <w:rsid w:val="00722221"/>
    <w:rsid w:val="00724D6C"/>
    <w:rsid w:val="00776E1A"/>
    <w:rsid w:val="00780B33"/>
    <w:rsid w:val="00790CA5"/>
    <w:rsid w:val="007A3FFD"/>
    <w:rsid w:val="007B7A1D"/>
    <w:rsid w:val="007C2159"/>
    <w:rsid w:val="007D23B8"/>
    <w:rsid w:val="007E050C"/>
    <w:rsid w:val="007E7902"/>
    <w:rsid w:val="00820C7B"/>
    <w:rsid w:val="0082179B"/>
    <w:rsid w:val="00822FB9"/>
    <w:rsid w:val="008343DE"/>
    <w:rsid w:val="0085276F"/>
    <w:rsid w:val="00864B8B"/>
    <w:rsid w:val="00867FF8"/>
    <w:rsid w:val="00871832"/>
    <w:rsid w:val="00871B3F"/>
    <w:rsid w:val="008722DF"/>
    <w:rsid w:val="00876127"/>
    <w:rsid w:val="0088643A"/>
    <w:rsid w:val="008D3A17"/>
    <w:rsid w:val="008F7164"/>
    <w:rsid w:val="009016AF"/>
    <w:rsid w:val="00907730"/>
    <w:rsid w:val="009216A9"/>
    <w:rsid w:val="00932F35"/>
    <w:rsid w:val="009344B8"/>
    <w:rsid w:val="009434E5"/>
    <w:rsid w:val="00945172"/>
    <w:rsid w:val="009557FE"/>
    <w:rsid w:val="009609E7"/>
    <w:rsid w:val="00980BDF"/>
    <w:rsid w:val="0098590C"/>
    <w:rsid w:val="009B02F7"/>
    <w:rsid w:val="009B0A3D"/>
    <w:rsid w:val="009B1BD1"/>
    <w:rsid w:val="009C0D95"/>
    <w:rsid w:val="009D44CC"/>
    <w:rsid w:val="009E2B7C"/>
    <w:rsid w:val="009F473E"/>
    <w:rsid w:val="009F70E1"/>
    <w:rsid w:val="00A07061"/>
    <w:rsid w:val="00A10A99"/>
    <w:rsid w:val="00A149C5"/>
    <w:rsid w:val="00A15A7C"/>
    <w:rsid w:val="00A23370"/>
    <w:rsid w:val="00A26A73"/>
    <w:rsid w:val="00A27BC9"/>
    <w:rsid w:val="00A3200A"/>
    <w:rsid w:val="00A41C9F"/>
    <w:rsid w:val="00A45318"/>
    <w:rsid w:val="00A55C6E"/>
    <w:rsid w:val="00A76F21"/>
    <w:rsid w:val="00A84A13"/>
    <w:rsid w:val="00A92540"/>
    <w:rsid w:val="00AB1ECA"/>
    <w:rsid w:val="00AB54F5"/>
    <w:rsid w:val="00AD145D"/>
    <w:rsid w:val="00AD3F2F"/>
    <w:rsid w:val="00AE1AF1"/>
    <w:rsid w:val="00AE3D92"/>
    <w:rsid w:val="00AF645C"/>
    <w:rsid w:val="00B00E17"/>
    <w:rsid w:val="00B0368F"/>
    <w:rsid w:val="00B05ED7"/>
    <w:rsid w:val="00B14DFF"/>
    <w:rsid w:val="00B15B6A"/>
    <w:rsid w:val="00B30F66"/>
    <w:rsid w:val="00B36C15"/>
    <w:rsid w:val="00B40FD5"/>
    <w:rsid w:val="00B57DA6"/>
    <w:rsid w:val="00B719F6"/>
    <w:rsid w:val="00B74B35"/>
    <w:rsid w:val="00B82549"/>
    <w:rsid w:val="00B84725"/>
    <w:rsid w:val="00BA587F"/>
    <w:rsid w:val="00BA7C6B"/>
    <w:rsid w:val="00BB3536"/>
    <w:rsid w:val="00BD19C9"/>
    <w:rsid w:val="00BF7BF3"/>
    <w:rsid w:val="00C068C6"/>
    <w:rsid w:val="00C24991"/>
    <w:rsid w:val="00C2696A"/>
    <w:rsid w:val="00C471DA"/>
    <w:rsid w:val="00C57976"/>
    <w:rsid w:val="00C708A5"/>
    <w:rsid w:val="00C8693B"/>
    <w:rsid w:val="00C94215"/>
    <w:rsid w:val="00C95506"/>
    <w:rsid w:val="00CA36A9"/>
    <w:rsid w:val="00CA4447"/>
    <w:rsid w:val="00CB6179"/>
    <w:rsid w:val="00CC4F1F"/>
    <w:rsid w:val="00CD3667"/>
    <w:rsid w:val="00CE6594"/>
    <w:rsid w:val="00CF21A2"/>
    <w:rsid w:val="00D00AA4"/>
    <w:rsid w:val="00D00AD3"/>
    <w:rsid w:val="00D07D30"/>
    <w:rsid w:val="00D20435"/>
    <w:rsid w:val="00D24DCA"/>
    <w:rsid w:val="00D327B3"/>
    <w:rsid w:val="00D44BFE"/>
    <w:rsid w:val="00D45666"/>
    <w:rsid w:val="00D520CC"/>
    <w:rsid w:val="00D52142"/>
    <w:rsid w:val="00D577A7"/>
    <w:rsid w:val="00D648F3"/>
    <w:rsid w:val="00D64CF9"/>
    <w:rsid w:val="00D75256"/>
    <w:rsid w:val="00D77C89"/>
    <w:rsid w:val="00DB19FB"/>
    <w:rsid w:val="00DC2C7C"/>
    <w:rsid w:val="00DC511F"/>
    <w:rsid w:val="00DD5549"/>
    <w:rsid w:val="00DE6C0D"/>
    <w:rsid w:val="00DF10F7"/>
    <w:rsid w:val="00E048CB"/>
    <w:rsid w:val="00E1408C"/>
    <w:rsid w:val="00E25BBF"/>
    <w:rsid w:val="00E353F6"/>
    <w:rsid w:val="00E44A25"/>
    <w:rsid w:val="00E666F6"/>
    <w:rsid w:val="00E80464"/>
    <w:rsid w:val="00E8535F"/>
    <w:rsid w:val="00E94B20"/>
    <w:rsid w:val="00E971E9"/>
    <w:rsid w:val="00EA23FE"/>
    <w:rsid w:val="00EA3124"/>
    <w:rsid w:val="00EB417A"/>
    <w:rsid w:val="00EB427F"/>
    <w:rsid w:val="00EB7B26"/>
    <w:rsid w:val="00EC13BF"/>
    <w:rsid w:val="00EC17A5"/>
    <w:rsid w:val="00ED4F3C"/>
    <w:rsid w:val="00ED5929"/>
    <w:rsid w:val="00EE60AB"/>
    <w:rsid w:val="00EF2C41"/>
    <w:rsid w:val="00EF5D02"/>
    <w:rsid w:val="00EF7900"/>
    <w:rsid w:val="00F03ECC"/>
    <w:rsid w:val="00F06886"/>
    <w:rsid w:val="00F16424"/>
    <w:rsid w:val="00F27DED"/>
    <w:rsid w:val="00F27EBC"/>
    <w:rsid w:val="00F31241"/>
    <w:rsid w:val="00F35C6D"/>
    <w:rsid w:val="00F416A2"/>
    <w:rsid w:val="00F42DE8"/>
    <w:rsid w:val="00F46359"/>
    <w:rsid w:val="00F47FDC"/>
    <w:rsid w:val="00F508BE"/>
    <w:rsid w:val="00F51DAA"/>
    <w:rsid w:val="00F52202"/>
    <w:rsid w:val="00F569F8"/>
    <w:rsid w:val="00F70658"/>
    <w:rsid w:val="00F932CF"/>
    <w:rsid w:val="00FA0745"/>
    <w:rsid w:val="00FB2A31"/>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8EC6"/>
  <w15:docId w15:val="{5BB9B3B9-5B65-4ADD-9AEE-D30CEE75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9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9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9C9"/>
    <w:rPr>
      <w:rFonts w:ascii="Tahoma" w:hAnsi="Tahoma" w:cs="Tahoma"/>
      <w:sz w:val="16"/>
      <w:szCs w:val="16"/>
    </w:rPr>
  </w:style>
  <w:style w:type="paragraph" w:styleId="a5">
    <w:name w:val="header"/>
    <w:basedOn w:val="a"/>
    <w:link w:val="a6"/>
    <w:uiPriority w:val="99"/>
    <w:unhideWhenUsed/>
    <w:rsid w:val="007A3F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3FFD"/>
  </w:style>
  <w:style w:type="paragraph" w:styleId="a7">
    <w:name w:val="footer"/>
    <w:basedOn w:val="a"/>
    <w:link w:val="a8"/>
    <w:uiPriority w:val="99"/>
    <w:unhideWhenUsed/>
    <w:rsid w:val="007A3F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3FFD"/>
  </w:style>
  <w:style w:type="paragraph" w:styleId="a9">
    <w:name w:val="Body Text"/>
    <w:basedOn w:val="a"/>
    <w:link w:val="aa"/>
    <w:unhideWhenUsed/>
    <w:rsid w:val="003A0FAC"/>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3A0FAC"/>
    <w:rPr>
      <w:rFonts w:ascii="Times New Roman" w:eastAsia="Times New Roman" w:hAnsi="Times New Roman" w:cs="Times New Roman"/>
      <w:sz w:val="28"/>
      <w:szCs w:val="24"/>
      <w:lang w:eastAsia="ru-RU"/>
    </w:rPr>
  </w:style>
  <w:style w:type="paragraph" w:customStyle="1" w:styleId="ConsPlusNonformat">
    <w:name w:val="ConsPlusNonformat"/>
    <w:rsid w:val="0069686D"/>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rsid w:val="006968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69686D"/>
    <w:pPr>
      <w:spacing w:after="0" w:line="240" w:lineRule="auto"/>
    </w:pPr>
    <w:rPr>
      <w:rFonts w:ascii="Calibri" w:eastAsia="Calibri" w:hAnsi="Calibri" w:cs="Times New Roman"/>
    </w:rPr>
  </w:style>
  <w:style w:type="table" w:customStyle="1" w:styleId="1">
    <w:name w:val="Сетка таблицы1"/>
    <w:basedOn w:val="a1"/>
    <w:next w:val="ab"/>
    <w:rsid w:val="002C4E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12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39"/>
    <w:rsid w:val="00454B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461327"/>
    <w:pPr>
      <w:ind w:left="720"/>
      <w:contextualSpacing/>
    </w:pPr>
  </w:style>
  <w:style w:type="table" w:customStyle="1" w:styleId="4">
    <w:name w:val="Сетка таблицы4"/>
    <w:basedOn w:val="a1"/>
    <w:next w:val="ab"/>
    <w:uiPriority w:val="59"/>
    <w:rsid w:val="00B8472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b"/>
    <w:uiPriority w:val="59"/>
    <w:rsid w:val="00DB19FB"/>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rsid w:val="00DB1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D52142"/>
    <w:pPr>
      <w:spacing w:after="120"/>
      <w:ind w:left="283"/>
    </w:pPr>
  </w:style>
  <w:style w:type="character" w:customStyle="1" w:styleId="af">
    <w:name w:val="Основной текст с отступом Знак"/>
    <w:basedOn w:val="a0"/>
    <w:link w:val="ae"/>
    <w:uiPriority w:val="99"/>
    <w:semiHidden/>
    <w:rsid w:val="00D52142"/>
  </w:style>
  <w:style w:type="table" w:customStyle="1" w:styleId="6">
    <w:name w:val="Сетка таблицы6"/>
    <w:basedOn w:val="a1"/>
    <w:next w:val="ab"/>
    <w:uiPriority w:val="59"/>
    <w:rsid w:val="009F70E1"/>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D4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rsid w:val="00F51D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149C5"/>
    <w:rPr>
      <w:color w:val="0000FF" w:themeColor="hyperlink"/>
      <w:u w:val="single"/>
    </w:rPr>
  </w:style>
  <w:style w:type="character" w:styleId="af1">
    <w:name w:val="Unresolved Mention"/>
    <w:basedOn w:val="a0"/>
    <w:uiPriority w:val="99"/>
    <w:semiHidden/>
    <w:unhideWhenUsed/>
    <w:rsid w:val="00A149C5"/>
    <w:rPr>
      <w:color w:val="605E5C"/>
      <w:shd w:val="clear" w:color="auto" w:fill="E1DFDD"/>
    </w:rPr>
  </w:style>
  <w:style w:type="paragraph" w:styleId="af2">
    <w:name w:val="Normal (Web)"/>
    <w:basedOn w:val="a"/>
    <w:uiPriority w:val="99"/>
    <w:semiHidden/>
    <w:unhideWhenUsed/>
    <w:rsid w:val="008722DF"/>
    <w:rPr>
      <w:rFonts w:ascii="Times New Roman" w:hAnsi="Times New Roman" w:cs="Times New Roman"/>
      <w:sz w:val="24"/>
      <w:szCs w:val="24"/>
    </w:rPr>
  </w:style>
  <w:style w:type="character" w:styleId="af3">
    <w:name w:val="Strong"/>
    <w:basedOn w:val="a0"/>
    <w:uiPriority w:val="22"/>
    <w:qFormat/>
    <w:rsid w:val="00DD5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9550">
      <w:bodyDiv w:val="1"/>
      <w:marLeft w:val="0"/>
      <w:marRight w:val="0"/>
      <w:marTop w:val="0"/>
      <w:marBottom w:val="0"/>
      <w:divBdr>
        <w:top w:val="none" w:sz="0" w:space="0" w:color="auto"/>
        <w:left w:val="none" w:sz="0" w:space="0" w:color="auto"/>
        <w:bottom w:val="none" w:sz="0" w:space="0" w:color="auto"/>
        <w:right w:val="none" w:sz="0" w:space="0" w:color="auto"/>
      </w:divBdr>
    </w:div>
    <w:div w:id="333261178">
      <w:bodyDiv w:val="1"/>
      <w:marLeft w:val="0"/>
      <w:marRight w:val="0"/>
      <w:marTop w:val="0"/>
      <w:marBottom w:val="0"/>
      <w:divBdr>
        <w:top w:val="none" w:sz="0" w:space="0" w:color="auto"/>
        <w:left w:val="none" w:sz="0" w:space="0" w:color="auto"/>
        <w:bottom w:val="none" w:sz="0" w:space="0" w:color="auto"/>
        <w:right w:val="none" w:sz="0" w:space="0" w:color="auto"/>
      </w:divBdr>
    </w:div>
    <w:div w:id="1151289321">
      <w:bodyDiv w:val="1"/>
      <w:marLeft w:val="0"/>
      <w:marRight w:val="0"/>
      <w:marTop w:val="0"/>
      <w:marBottom w:val="0"/>
      <w:divBdr>
        <w:top w:val="none" w:sz="0" w:space="0" w:color="auto"/>
        <w:left w:val="none" w:sz="0" w:space="0" w:color="auto"/>
        <w:bottom w:val="none" w:sz="0" w:space="0" w:color="auto"/>
        <w:right w:val="none" w:sz="0" w:space="0" w:color="auto"/>
      </w:divBdr>
    </w:div>
    <w:div w:id="1421945644">
      <w:bodyDiv w:val="1"/>
      <w:marLeft w:val="0"/>
      <w:marRight w:val="0"/>
      <w:marTop w:val="0"/>
      <w:marBottom w:val="0"/>
      <w:divBdr>
        <w:top w:val="none" w:sz="0" w:space="0" w:color="auto"/>
        <w:left w:val="none" w:sz="0" w:space="0" w:color="auto"/>
        <w:bottom w:val="none" w:sz="0" w:space="0" w:color="auto"/>
        <w:right w:val="none" w:sz="0" w:space="0" w:color="auto"/>
      </w:divBdr>
    </w:div>
    <w:div w:id="14803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mote.budget.gov.ru/" TargetMode="External"/><Relationship Id="rId4" Type="http://schemas.openxmlformats.org/officeDocument/2006/relationships/settings" Target="settings.xml"/><Relationship Id="rId9" Type="http://schemas.openxmlformats.org/officeDocument/2006/relationships/hyperlink" Target="https://promote.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9B5A-9767-4E2E-9A35-6468C950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8</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User</cp:lastModifiedBy>
  <cp:revision>64</cp:revision>
  <cp:lastPrinted>2025-05-16T04:17:00Z</cp:lastPrinted>
  <dcterms:created xsi:type="dcterms:W3CDTF">2022-10-24T07:41:00Z</dcterms:created>
  <dcterms:modified xsi:type="dcterms:W3CDTF">2025-05-19T08:11:00Z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616501827</vt:i4>
  </property>
</Properties>
</file>