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C9" w:rsidRPr="00F8557E" w:rsidRDefault="00ED42C9" w:rsidP="001670E9">
      <w:pPr>
        <w:rPr>
          <w:sz w:val="28"/>
          <w:szCs w:val="28"/>
        </w:rPr>
      </w:pPr>
    </w:p>
    <w:p w:rsidR="00275699" w:rsidRPr="00F8557E" w:rsidRDefault="0045080E" w:rsidP="00275699">
      <w:pPr>
        <w:jc w:val="center"/>
        <w:rPr>
          <w:sz w:val="28"/>
          <w:szCs w:val="28"/>
        </w:rPr>
      </w:pPr>
      <w:r w:rsidRPr="00F8557E">
        <w:rPr>
          <w:noProof/>
        </w:rPr>
        <w:drawing>
          <wp:inline distT="0" distB="0" distL="0" distR="0">
            <wp:extent cx="580390" cy="691515"/>
            <wp:effectExtent l="0" t="0" r="0" b="0"/>
            <wp:docPr id="1" name="Рисунок 1" descr="Описание: Описание: 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99" w:rsidRPr="00F8557E" w:rsidRDefault="00275699" w:rsidP="00275699">
      <w:pPr>
        <w:jc w:val="center"/>
        <w:rPr>
          <w:b/>
          <w:sz w:val="28"/>
          <w:szCs w:val="28"/>
        </w:rPr>
      </w:pPr>
    </w:p>
    <w:p w:rsidR="00275699" w:rsidRPr="00F8557E" w:rsidRDefault="0045080E" w:rsidP="00275699">
      <w:pPr>
        <w:jc w:val="center"/>
        <w:rPr>
          <w:b/>
          <w:sz w:val="28"/>
          <w:szCs w:val="28"/>
        </w:rPr>
      </w:pPr>
      <w:r w:rsidRPr="00F8557E">
        <w:rPr>
          <w:b/>
          <w:sz w:val="28"/>
          <w:szCs w:val="28"/>
        </w:rPr>
        <w:t>АДМИНИСТРАЦИЯ СЕВЕРНОГО</w:t>
      </w:r>
      <w:r w:rsidR="00275699" w:rsidRPr="00F8557E">
        <w:rPr>
          <w:b/>
          <w:sz w:val="28"/>
          <w:szCs w:val="28"/>
        </w:rPr>
        <w:t xml:space="preserve"> РАЙОНА</w:t>
      </w:r>
    </w:p>
    <w:p w:rsidR="00275699" w:rsidRPr="00F8557E" w:rsidRDefault="00275699" w:rsidP="00275699">
      <w:pPr>
        <w:jc w:val="center"/>
        <w:rPr>
          <w:b/>
          <w:sz w:val="28"/>
          <w:szCs w:val="28"/>
        </w:rPr>
      </w:pPr>
      <w:r w:rsidRPr="00F8557E">
        <w:rPr>
          <w:b/>
          <w:sz w:val="28"/>
          <w:szCs w:val="28"/>
        </w:rPr>
        <w:t>НОВОСИБИРСКОЙ ОБЛАСТИ</w:t>
      </w:r>
    </w:p>
    <w:p w:rsidR="00275699" w:rsidRPr="00F8557E" w:rsidRDefault="00275699" w:rsidP="00275699">
      <w:pPr>
        <w:jc w:val="center"/>
        <w:rPr>
          <w:b/>
          <w:sz w:val="28"/>
          <w:szCs w:val="28"/>
        </w:rPr>
      </w:pPr>
    </w:p>
    <w:p w:rsidR="00275699" w:rsidRPr="00F8557E" w:rsidRDefault="00275699" w:rsidP="00275699">
      <w:pPr>
        <w:jc w:val="center"/>
        <w:rPr>
          <w:b/>
          <w:sz w:val="28"/>
          <w:szCs w:val="28"/>
        </w:rPr>
      </w:pPr>
      <w:r w:rsidRPr="00F8557E">
        <w:rPr>
          <w:b/>
          <w:sz w:val="28"/>
          <w:szCs w:val="28"/>
        </w:rPr>
        <w:t>ПОСТАНОВЛЕНИЕ</w:t>
      </w:r>
    </w:p>
    <w:p w:rsidR="00275699" w:rsidRPr="00F8557E" w:rsidRDefault="00275699" w:rsidP="00275699">
      <w:pPr>
        <w:rPr>
          <w:b/>
          <w:sz w:val="28"/>
          <w:szCs w:val="28"/>
        </w:rPr>
      </w:pPr>
    </w:p>
    <w:p w:rsidR="00275699" w:rsidRPr="00F8557E" w:rsidRDefault="00973210" w:rsidP="00275699">
      <w:pPr>
        <w:rPr>
          <w:sz w:val="28"/>
          <w:szCs w:val="28"/>
        </w:rPr>
      </w:pPr>
      <w:r w:rsidRPr="00F8557E">
        <w:rPr>
          <w:sz w:val="28"/>
          <w:szCs w:val="28"/>
        </w:rPr>
        <w:t xml:space="preserve"> </w:t>
      </w:r>
      <w:r w:rsidR="00C65819" w:rsidRPr="00F8557E">
        <w:rPr>
          <w:sz w:val="28"/>
          <w:szCs w:val="28"/>
        </w:rPr>
        <w:t xml:space="preserve"> 26.08.2022</w:t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275699" w:rsidRPr="00F8557E">
        <w:rPr>
          <w:sz w:val="28"/>
          <w:szCs w:val="28"/>
        </w:rPr>
        <w:tab/>
      </w:r>
      <w:r w:rsidR="00C65819" w:rsidRPr="00F8557E">
        <w:rPr>
          <w:sz w:val="28"/>
          <w:szCs w:val="28"/>
        </w:rPr>
        <w:t xml:space="preserve">                        </w:t>
      </w:r>
      <w:r w:rsidR="007E52FB" w:rsidRPr="00F8557E">
        <w:rPr>
          <w:sz w:val="28"/>
          <w:szCs w:val="28"/>
        </w:rPr>
        <w:t xml:space="preserve">                   </w:t>
      </w:r>
      <w:r w:rsidR="00275699" w:rsidRPr="00F8557E">
        <w:rPr>
          <w:sz w:val="28"/>
          <w:szCs w:val="28"/>
        </w:rPr>
        <w:t xml:space="preserve">№ </w:t>
      </w:r>
      <w:r w:rsidR="00C65819" w:rsidRPr="00F8557E">
        <w:rPr>
          <w:sz w:val="28"/>
          <w:szCs w:val="28"/>
        </w:rPr>
        <w:t>462</w:t>
      </w:r>
    </w:p>
    <w:p w:rsidR="00275699" w:rsidRPr="00F8557E" w:rsidRDefault="00275699" w:rsidP="00275699">
      <w:pPr>
        <w:rPr>
          <w:sz w:val="28"/>
          <w:szCs w:val="28"/>
        </w:rPr>
      </w:pPr>
    </w:p>
    <w:p w:rsidR="00B333D3" w:rsidRPr="00F8557E" w:rsidRDefault="00B333D3" w:rsidP="0045080E">
      <w:pPr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Об утверждении Положения о межведомственной комиссии с участием потребителей для рассмотрения баланса интересов теплоснабжающей организации и потребителей тепловой энергии и согласования  рекомендованной цены на тепловую энергию</w:t>
      </w:r>
    </w:p>
    <w:p w:rsidR="00275699" w:rsidRPr="00F8557E" w:rsidRDefault="00275699" w:rsidP="00275699">
      <w:pPr>
        <w:rPr>
          <w:sz w:val="28"/>
          <w:szCs w:val="28"/>
        </w:rPr>
      </w:pPr>
      <w:r w:rsidRPr="00F8557E">
        <w:rPr>
          <w:sz w:val="28"/>
          <w:szCs w:val="28"/>
        </w:rPr>
        <w:t xml:space="preserve">  </w:t>
      </w:r>
    </w:p>
    <w:p w:rsidR="00CF4B83" w:rsidRPr="00F8557E" w:rsidRDefault="00CF4B83" w:rsidP="00275699">
      <w:pPr>
        <w:rPr>
          <w:sz w:val="28"/>
          <w:szCs w:val="28"/>
        </w:rPr>
      </w:pPr>
    </w:p>
    <w:p w:rsidR="00AA52CE" w:rsidRPr="00F8557E" w:rsidRDefault="0045080E" w:rsidP="0045080E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   </w:t>
      </w:r>
      <w:r w:rsidR="00275699" w:rsidRPr="00F8557E">
        <w:rPr>
          <w:sz w:val="28"/>
          <w:szCs w:val="28"/>
        </w:rPr>
        <w:t xml:space="preserve">В соответствии с </w:t>
      </w:r>
      <w:r w:rsidR="0017657A" w:rsidRPr="00F8557E">
        <w:rPr>
          <w:sz w:val="28"/>
          <w:szCs w:val="28"/>
        </w:rPr>
        <w:t>частями</w:t>
      </w:r>
      <w:r w:rsidR="00B333D3" w:rsidRPr="00F8557E">
        <w:rPr>
          <w:sz w:val="28"/>
          <w:szCs w:val="28"/>
        </w:rPr>
        <w:t xml:space="preserve"> 2.1,2.2</w:t>
      </w:r>
      <w:r w:rsidR="0017657A" w:rsidRPr="00F8557E">
        <w:rPr>
          <w:sz w:val="28"/>
          <w:szCs w:val="28"/>
        </w:rPr>
        <w:t xml:space="preserve"> и</w:t>
      </w:r>
      <w:r w:rsidR="00B333D3" w:rsidRPr="00F8557E">
        <w:rPr>
          <w:sz w:val="28"/>
          <w:szCs w:val="28"/>
        </w:rPr>
        <w:t xml:space="preserve"> 2.3 </w:t>
      </w:r>
      <w:r w:rsidR="0017657A" w:rsidRPr="00F8557E">
        <w:rPr>
          <w:sz w:val="28"/>
          <w:szCs w:val="28"/>
        </w:rPr>
        <w:t xml:space="preserve">статьи </w:t>
      </w:r>
      <w:r w:rsidR="00B333D3" w:rsidRPr="00F8557E">
        <w:rPr>
          <w:sz w:val="28"/>
          <w:szCs w:val="28"/>
        </w:rPr>
        <w:t>8 Федерального закона от 27.07.2010</w:t>
      </w:r>
      <w:r w:rsidR="0017657A" w:rsidRPr="00F8557E">
        <w:rPr>
          <w:sz w:val="28"/>
          <w:szCs w:val="28"/>
        </w:rPr>
        <w:t xml:space="preserve"> №190-ФЗ «О теплоснабжении», а также пунктом 5 </w:t>
      </w:r>
      <w:r w:rsidR="001734A2" w:rsidRPr="00F8557E">
        <w:rPr>
          <w:sz w:val="28"/>
          <w:szCs w:val="28"/>
        </w:rPr>
        <w:t>«</w:t>
      </w:r>
      <w:r w:rsidR="0017657A" w:rsidRPr="00F8557E">
        <w:rPr>
          <w:sz w:val="28"/>
          <w:szCs w:val="28"/>
        </w:rPr>
        <w:t>Основ ценообразования в сфере теплоснабжения</w:t>
      </w:r>
      <w:r w:rsidR="001734A2" w:rsidRPr="00F8557E">
        <w:rPr>
          <w:sz w:val="28"/>
          <w:szCs w:val="28"/>
        </w:rPr>
        <w:t>»</w:t>
      </w:r>
      <w:r w:rsidR="0017657A" w:rsidRPr="00F8557E">
        <w:rPr>
          <w:sz w:val="28"/>
          <w:szCs w:val="28"/>
        </w:rPr>
        <w:t>, утвержденных постановлением Правительства Российской Федерации от 22.10.2012 №1075</w:t>
      </w:r>
      <w:r w:rsidR="001734A2" w:rsidRPr="00F8557E">
        <w:rPr>
          <w:sz w:val="28"/>
          <w:szCs w:val="28"/>
        </w:rPr>
        <w:t xml:space="preserve"> «О ценообразовании в сфере теплоснабжения»</w:t>
      </w:r>
      <w:r w:rsidR="00275699" w:rsidRPr="00F8557E">
        <w:rPr>
          <w:sz w:val="28"/>
          <w:szCs w:val="28"/>
        </w:rPr>
        <w:t xml:space="preserve">, </w:t>
      </w:r>
      <w:r w:rsidRPr="00F8557E">
        <w:rPr>
          <w:sz w:val="28"/>
          <w:szCs w:val="28"/>
        </w:rPr>
        <w:t>и Уставом Северного</w:t>
      </w:r>
      <w:r w:rsidR="00AA52CE" w:rsidRPr="00F8557E">
        <w:rPr>
          <w:sz w:val="28"/>
          <w:szCs w:val="28"/>
        </w:rPr>
        <w:t xml:space="preserve"> района Новосибирской области</w:t>
      </w:r>
      <w:r w:rsidR="001734A2" w:rsidRPr="00F8557E">
        <w:rPr>
          <w:sz w:val="28"/>
          <w:szCs w:val="28"/>
        </w:rPr>
        <w:t>, администрация Северного района Новосибирской области.</w:t>
      </w:r>
    </w:p>
    <w:p w:rsidR="00275699" w:rsidRPr="00F8557E" w:rsidRDefault="009D4CBD" w:rsidP="00CF4B83">
      <w:pPr>
        <w:rPr>
          <w:b/>
          <w:sz w:val="28"/>
          <w:szCs w:val="28"/>
        </w:rPr>
      </w:pPr>
      <w:r w:rsidRPr="00F8557E">
        <w:rPr>
          <w:b/>
          <w:sz w:val="28"/>
          <w:szCs w:val="28"/>
        </w:rPr>
        <w:t>ПОСТАНОВЛЯЕТ</w:t>
      </w:r>
      <w:r w:rsidR="00275699" w:rsidRPr="00F8557E">
        <w:rPr>
          <w:b/>
          <w:sz w:val="28"/>
          <w:szCs w:val="28"/>
        </w:rPr>
        <w:t>:</w:t>
      </w:r>
    </w:p>
    <w:p w:rsidR="00570BFC" w:rsidRPr="00F8557E" w:rsidRDefault="00082F12" w:rsidP="00082F12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  </w:t>
      </w:r>
      <w:r w:rsidR="00D8475F" w:rsidRPr="00F8557E">
        <w:rPr>
          <w:sz w:val="28"/>
          <w:szCs w:val="28"/>
        </w:rPr>
        <w:t xml:space="preserve">1. </w:t>
      </w:r>
      <w:bookmarkStart w:id="0" w:name="sub_2"/>
      <w:r w:rsidR="00570BFC" w:rsidRPr="00F8557E">
        <w:rPr>
          <w:sz w:val="28"/>
          <w:szCs w:val="28"/>
        </w:rPr>
        <w:t xml:space="preserve">Утвердить Положение </w:t>
      </w:r>
      <w:r w:rsidR="00AA52CE" w:rsidRPr="00F8557E">
        <w:rPr>
          <w:sz w:val="28"/>
          <w:szCs w:val="28"/>
        </w:rPr>
        <w:t xml:space="preserve">о межведомственной комиссии с участием потребителей для рассмотрения баланса интересов теплоснабжающей организации и потребителей тепловой энергии и согласования  рекомендованной цены на тепловую энергию </w:t>
      </w:r>
      <w:r w:rsidR="00570BFC" w:rsidRPr="00F8557E">
        <w:rPr>
          <w:sz w:val="28"/>
          <w:szCs w:val="28"/>
        </w:rPr>
        <w:t>.</w:t>
      </w:r>
    </w:p>
    <w:p w:rsidR="00082F12" w:rsidRPr="00F8557E" w:rsidRDefault="00082F12" w:rsidP="00082F12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 </w:t>
      </w:r>
      <w:r w:rsidR="00275699" w:rsidRPr="00F8557E">
        <w:rPr>
          <w:sz w:val="28"/>
          <w:szCs w:val="28"/>
        </w:rPr>
        <w:t xml:space="preserve">2. </w:t>
      </w:r>
      <w:bookmarkStart w:id="1" w:name="sub_3"/>
      <w:bookmarkEnd w:id="0"/>
      <w:r w:rsidR="00570BFC" w:rsidRPr="00F8557E">
        <w:rPr>
          <w:sz w:val="28"/>
          <w:szCs w:val="28"/>
        </w:rPr>
        <w:t xml:space="preserve">Создать и утвердить состав </w:t>
      </w:r>
      <w:r w:rsidR="00AA52CE" w:rsidRPr="00F8557E">
        <w:rPr>
          <w:sz w:val="28"/>
          <w:szCs w:val="28"/>
        </w:rPr>
        <w:t xml:space="preserve">межведомственной комиссии с участием потребителей для рассмотрения баланса интересов теплоснабжающей организации и потребителей тепловой энергии и согласования  рекомендованной цены на тепловую энергию </w:t>
      </w:r>
      <w:r w:rsidR="00570BFC" w:rsidRPr="00F8557E">
        <w:rPr>
          <w:sz w:val="28"/>
          <w:szCs w:val="28"/>
        </w:rPr>
        <w:t>.</w:t>
      </w:r>
      <w:bookmarkEnd w:id="1"/>
    </w:p>
    <w:p w:rsidR="00082F12" w:rsidRPr="00F8557E" w:rsidRDefault="00082F12" w:rsidP="00082F12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 </w:t>
      </w:r>
      <w:r w:rsidR="00AA52CE" w:rsidRPr="00F8557E">
        <w:rPr>
          <w:sz w:val="28"/>
          <w:szCs w:val="28"/>
        </w:rPr>
        <w:t>3</w:t>
      </w:r>
      <w:r w:rsidRPr="00F8557E">
        <w:rPr>
          <w:sz w:val="28"/>
          <w:szCs w:val="28"/>
        </w:rPr>
        <w:t>.</w:t>
      </w:r>
      <w:r w:rsidRPr="00F8557E">
        <w:t xml:space="preserve"> </w:t>
      </w:r>
      <w:r w:rsidRPr="00F8557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Северного района Новосибирской области «Северный  Вестник» и разместить на официальном сайте администрации Северного района Новосибирской области.</w:t>
      </w:r>
    </w:p>
    <w:p w:rsidR="00CF4B83" w:rsidRPr="00F8557E" w:rsidRDefault="00082F12" w:rsidP="00082F12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4.Контроль за исполнением постановления возложить на заместителя главы администрации по градостроительству, коммунальному хозяйству и транспорту администрации Северного района Новосибирской области </w:t>
      </w:r>
      <w:proofErr w:type="spellStart"/>
      <w:r w:rsidRPr="00F8557E">
        <w:rPr>
          <w:sz w:val="28"/>
          <w:szCs w:val="28"/>
        </w:rPr>
        <w:t>Шастова</w:t>
      </w:r>
      <w:proofErr w:type="spellEnd"/>
      <w:r w:rsidRPr="00F8557E">
        <w:rPr>
          <w:sz w:val="28"/>
          <w:szCs w:val="28"/>
        </w:rPr>
        <w:t xml:space="preserve"> А.Н.</w:t>
      </w:r>
    </w:p>
    <w:p w:rsidR="00082F12" w:rsidRPr="00F8557E" w:rsidRDefault="00082F12" w:rsidP="00275699">
      <w:pPr>
        <w:jc w:val="both"/>
        <w:rPr>
          <w:sz w:val="28"/>
          <w:szCs w:val="28"/>
        </w:rPr>
      </w:pPr>
    </w:p>
    <w:p w:rsidR="0018271B" w:rsidRPr="00F8557E" w:rsidRDefault="0018271B" w:rsidP="00275699">
      <w:pPr>
        <w:jc w:val="both"/>
        <w:rPr>
          <w:sz w:val="28"/>
          <w:szCs w:val="28"/>
        </w:rPr>
      </w:pPr>
    </w:p>
    <w:p w:rsidR="00082F12" w:rsidRPr="00F8557E" w:rsidRDefault="00082F12" w:rsidP="00275699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>И.о.Главы Северного</w:t>
      </w:r>
      <w:r w:rsidR="00275699" w:rsidRPr="00F8557E">
        <w:rPr>
          <w:sz w:val="28"/>
          <w:szCs w:val="28"/>
        </w:rPr>
        <w:t xml:space="preserve"> района</w:t>
      </w:r>
    </w:p>
    <w:p w:rsidR="00275699" w:rsidRPr="00F8557E" w:rsidRDefault="00082F12" w:rsidP="00275699">
      <w:pPr>
        <w:jc w:val="both"/>
        <w:rPr>
          <w:sz w:val="28"/>
          <w:szCs w:val="28"/>
        </w:rPr>
      </w:pPr>
      <w:r w:rsidRPr="00F8557E">
        <w:rPr>
          <w:sz w:val="28"/>
          <w:szCs w:val="28"/>
        </w:rPr>
        <w:t>Новосибирской области                                                                    И.Г.Воробьев</w:t>
      </w:r>
      <w:r w:rsidR="00275699" w:rsidRPr="00F8557E">
        <w:rPr>
          <w:sz w:val="28"/>
          <w:szCs w:val="28"/>
        </w:rPr>
        <w:t xml:space="preserve">                                                             </w:t>
      </w:r>
      <w:r w:rsidRPr="00F8557E">
        <w:rPr>
          <w:sz w:val="28"/>
          <w:szCs w:val="28"/>
        </w:rPr>
        <w:t xml:space="preserve">                            </w:t>
      </w:r>
    </w:p>
    <w:p w:rsidR="00275699" w:rsidRPr="00F8557E" w:rsidRDefault="00275699" w:rsidP="00275699">
      <w:pPr>
        <w:jc w:val="both"/>
        <w:rPr>
          <w:sz w:val="28"/>
          <w:szCs w:val="28"/>
        </w:rPr>
      </w:pPr>
    </w:p>
    <w:p w:rsidR="00082F12" w:rsidRPr="00F8557E" w:rsidRDefault="00082F12" w:rsidP="00CF4B83">
      <w:pPr>
        <w:tabs>
          <w:tab w:val="left" w:pos="6000"/>
        </w:tabs>
        <w:ind w:left="5812"/>
      </w:pPr>
    </w:p>
    <w:p w:rsidR="00082F12" w:rsidRPr="00F8557E" w:rsidRDefault="00082F12" w:rsidP="00CF4B83">
      <w:pPr>
        <w:tabs>
          <w:tab w:val="left" w:pos="6000"/>
        </w:tabs>
        <w:ind w:left="5812"/>
      </w:pPr>
    </w:p>
    <w:p w:rsidR="00082F12" w:rsidRPr="00F8557E" w:rsidRDefault="00082F12" w:rsidP="00CF4B83">
      <w:pPr>
        <w:tabs>
          <w:tab w:val="left" w:pos="6000"/>
        </w:tabs>
        <w:ind w:left="5812"/>
        <w:rPr>
          <w:sz w:val="28"/>
          <w:szCs w:val="28"/>
        </w:rPr>
      </w:pPr>
    </w:p>
    <w:p w:rsidR="00AA52CE" w:rsidRPr="00F8557E" w:rsidRDefault="00B07E01" w:rsidP="00B07E01">
      <w:pPr>
        <w:tabs>
          <w:tab w:val="left" w:pos="6000"/>
        </w:tabs>
        <w:ind w:left="5812"/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УТВЕРЖДАЮ</w:t>
      </w:r>
    </w:p>
    <w:p w:rsidR="000157CB" w:rsidRPr="00F8557E" w:rsidRDefault="00B07E01" w:rsidP="00B07E01">
      <w:pPr>
        <w:widowControl w:val="0"/>
        <w:autoSpaceDE w:val="0"/>
        <w:autoSpaceDN w:val="0"/>
        <w:adjustRightInd w:val="0"/>
        <w:ind w:left="5812"/>
        <w:jc w:val="center"/>
        <w:rPr>
          <w:bCs/>
          <w:color w:val="26282F"/>
          <w:sz w:val="28"/>
          <w:szCs w:val="28"/>
        </w:rPr>
      </w:pPr>
      <w:r w:rsidRPr="00F8557E">
        <w:rPr>
          <w:sz w:val="28"/>
          <w:szCs w:val="28"/>
        </w:rPr>
        <w:t>постановлением</w:t>
      </w:r>
      <w:r w:rsidR="00AA52CE" w:rsidRPr="00F8557E">
        <w:rPr>
          <w:sz w:val="28"/>
          <w:szCs w:val="28"/>
        </w:rPr>
        <w:t xml:space="preserve"> </w:t>
      </w:r>
      <w:r w:rsidR="00A94154" w:rsidRPr="00F8557E">
        <w:rPr>
          <w:bCs/>
          <w:color w:val="26282F"/>
          <w:sz w:val="28"/>
          <w:szCs w:val="28"/>
        </w:rPr>
        <w:t xml:space="preserve"> администрации Северного</w:t>
      </w:r>
      <w:r w:rsidR="000157CB" w:rsidRPr="00F8557E">
        <w:rPr>
          <w:bCs/>
          <w:color w:val="26282F"/>
          <w:sz w:val="28"/>
          <w:szCs w:val="28"/>
        </w:rPr>
        <w:t xml:space="preserve"> района Новосибирской области</w:t>
      </w:r>
    </w:p>
    <w:p w:rsidR="000157CB" w:rsidRPr="00F8557E" w:rsidRDefault="00FD3DA9" w:rsidP="000157CB">
      <w:pPr>
        <w:widowControl w:val="0"/>
        <w:autoSpaceDE w:val="0"/>
        <w:autoSpaceDN w:val="0"/>
        <w:adjustRightInd w:val="0"/>
        <w:ind w:left="6185" w:hanging="425"/>
        <w:rPr>
          <w:bCs/>
          <w:color w:val="26282F"/>
          <w:sz w:val="28"/>
          <w:szCs w:val="28"/>
        </w:rPr>
      </w:pPr>
      <w:r w:rsidRPr="00F8557E">
        <w:rPr>
          <w:bCs/>
          <w:color w:val="26282F"/>
          <w:sz w:val="28"/>
          <w:szCs w:val="28"/>
        </w:rPr>
        <w:t xml:space="preserve">         от  26.08.2022 №  462</w:t>
      </w:r>
      <w:r w:rsidR="000157CB" w:rsidRPr="00F8557E">
        <w:rPr>
          <w:bCs/>
          <w:color w:val="26282F"/>
          <w:sz w:val="28"/>
          <w:szCs w:val="28"/>
        </w:rPr>
        <w:t xml:space="preserve"> </w:t>
      </w:r>
    </w:p>
    <w:p w:rsidR="000157CB" w:rsidRPr="00F8557E" w:rsidRDefault="000157CB" w:rsidP="000157CB">
      <w:pPr>
        <w:widowControl w:val="0"/>
        <w:autoSpaceDE w:val="0"/>
        <w:autoSpaceDN w:val="0"/>
        <w:adjustRightInd w:val="0"/>
        <w:ind w:left="6185" w:hanging="425"/>
        <w:rPr>
          <w:bCs/>
          <w:color w:val="26282F"/>
          <w:sz w:val="28"/>
          <w:szCs w:val="28"/>
        </w:rPr>
      </w:pPr>
    </w:p>
    <w:p w:rsidR="000157CB" w:rsidRPr="00F8557E" w:rsidRDefault="000157CB" w:rsidP="000157CB">
      <w:pPr>
        <w:widowControl w:val="0"/>
        <w:autoSpaceDE w:val="0"/>
        <w:autoSpaceDN w:val="0"/>
        <w:adjustRightInd w:val="0"/>
        <w:ind w:left="6185" w:hanging="425"/>
        <w:rPr>
          <w:bCs/>
          <w:color w:val="26282F"/>
          <w:sz w:val="28"/>
          <w:szCs w:val="28"/>
        </w:rPr>
      </w:pPr>
    </w:p>
    <w:p w:rsidR="00AA52CE" w:rsidRPr="00F8557E" w:rsidRDefault="00AA52CE" w:rsidP="000157CB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ПОЛОЖЕНИЕ</w:t>
      </w:r>
    </w:p>
    <w:p w:rsidR="000157CB" w:rsidRPr="00F8557E" w:rsidRDefault="000157CB" w:rsidP="00AA52CE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о межведомственной комиссии с участием потребителей для рассмотрения баланса интересов теплоснабжающей организации и потребителей тепловой энергии и согласования  рекомендованной цены на тепловую энергию</w:t>
      </w:r>
    </w:p>
    <w:p w:rsidR="00AA52CE" w:rsidRPr="00F8557E" w:rsidRDefault="00AA52CE" w:rsidP="00AA52CE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 xml:space="preserve"> </w:t>
      </w:r>
    </w:p>
    <w:p w:rsidR="00AA52CE" w:rsidRPr="00F8557E" w:rsidRDefault="00AA52CE" w:rsidP="00AA52CE">
      <w:pPr>
        <w:tabs>
          <w:tab w:val="left" w:pos="6000"/>
        </w:tabs>
        <w:ind w:left="720"/>
        <w:rPr>
          <w:sz w:val="28"/>
          <w:szCs w:val="28"/>
        </w:rPr>
      </w:pPr>
      <w:r w:rsidRPr="00F8557E">
        <w:rPr>
          <w:sz w:val="28"/>
          <w:szCs w:val="28"/>
        </w:rPr>
        <w:t xml:space="preserve">                                                1.Общие положения.</w:t>
      </w:r>
    </w:p>
    <w:p w:rsidR="00AA52CE" w:rsidRPr="00F8557E" w:rsidRDefault="00AA52CE" w:rsidP="00AA52CE">
      <w:pPr>
        <w:tabs>
          <w:tab w:val="left" w:pos="6000"/>
        </w:tabs>
        <w:jc w:val="center"/>
        <w:rPr>
          <w:sz w:val="28"/>
          <w:szCs w:val="28"/>
        </w:rPr>
      </w:pPr>
    </w:p>
    <w:p w:rsidR="00AA52CE" w:rsidRPr="00F8557E" w:rsidRDefault="00AA52CE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1.1. Комиссия </w:t>
      </w:r>
      <w:r w:rsidR="000157CB" w:rsidRPr="00F8557E">
        <w:rPr>
          <w:sz w:val="28"/>
          <w:szCs w:val="28"/>
        </w:rPr>
        <w:t>по рассмотрению баланса интересов теплоснабжающей организации и потребителей тепловой энергии и согласованию  рекомендованной цены на тепловую энергию</w:t>
      </w:r>
      <w:r w:rsidRPr="00F8557E">
        <w:rPr>
          <w:sz w:val="28"/>
          <w:szCs w:val="28"/>
        </w:rPr>
        <w:t xml:space="preserve"> (далее по тексту – комиссия) в своей деятельности руководствуется </w:t>
      </w:r>
      <w:r w:rsidR="000157CB" w:rsidRPr="00F8557E">
        <w:rPr>
          <w:sz w:val="28"/>
          <w:szCs w:val="28"/>
        </w:rPr>
        <w:t>Федеральном законом от 27.07.2010 №190-ФЗ «О теплоснабжении»</w:t>
      </w:r>
      <w:r w:rsidRPr="00F8557E">
        <w:rPr>
          <w:sz w:val="28"/>
          <w:szCs w:val="28"/>
        </w:rPr>
        <w:t xml:space="preserve">, постановлением Правительства Российской Федерации </w:t>
      </w:r>
      <w:r w:rsidR="000157CB" w:rsidRPr="00F8557E">
        <w:rPr>
          <w:sz w:val="28"/>
          <w:szCs w:val="28"/>
        </w:rPr>
        <w:t>от 22.10.2012 №1075</w:t>
      </w:r>
      <w:r w:rsidRPr="00F8557E">
        <w:rPr>
          <w:sz w:val="28"/>
          <w:szCs w:val="28"/>
        </w:rPr>
        <w:t xml:space="preserve"> «</w:t>
      </w:r>
      <w:r w:rsidR="000157CB" w:rsidRPr="00F8557E">
        <w:rPr>
          <w:sz w:val="28"/>
          <w:szCs w:val="28"/>
        </w:rPr>
        <w:t>Основы ценообразования в сфере теплоснабжения</w:t>
      </w:r>
      <w:r w:rsidR="00B07E01" w:rsidRPr="00F8557E">
        <w:rPr>
          <w:sz w:val="28"/>
          <w:szCs w:val="28"/>
        </w:rPr>
        <w:t xml:space="preserve">», </w:t>
      </w:r>
      <w:r w:rsidRPr="00F8557E">
        <w:rPr>
          <w:sz w:val="28"/>
          <w:szCs w:val="28"/>
        </w:rPr>
        <w:t>настоящим Положением.</w:t>
      </w:r>
    </w:p>
    <w:p w:rsidR="00757E35" w:rsidRPr="00F8557E" w:rsidRDefault="00DB015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1.2. </w:t>
      </w:r>
      <w:r w:rsidR="00AA52CE" w:rsidRPr="00F8557E">
        <w:rPr>
          <w:sz w:val="28"/>
          <w:szCs w:val="28"/>
        </w:rPr>
        <w:t xml:space="preserve">Комиссия является постоянно действующим коллегиальным совещательным органом при администрации </w:t>
      </w:r>
      <w:r w:rsidR="00A94154" w:rsidRPr="00F8557E">
        <w:rPr>
          <w:bCs/>
          <w:color w:val="26282F"/>
          <w:sz w:val="28"/>
          <w:szCs w:val="28"/>
        </w:rPr>
        <w:t>Северного</w:t>
      </w:r>
      <w:r w:rsidR="00972E8F" w:rsidRPr="00F8557E">
        <w:rPr>
          <w:bCs/>
          <w:color w:val="26282F"/>
          <w:sz w:val="28"/>
          <w:szCs w:val="28"/>
        </w:rPr>
        <w:t xml:space="preserve"> района</w:t>
      </w:r>
      <w:r w:rsidR="00B07E01" w:rsidRPr="00F8557E">
        <w:rPr>
          <w:bCs/>
          <w:color w:val="26282F"/>
          <w:sz w:val="28"/>
          <w:szCs w:val="28"/>
        </w:rPr>
        <w:t xml:space="preserve"> Н</w:t>
      </w:r>
      <w:r w:rsidR="00A94154" w:rsidRPr="00F8557E">
        <w:rPr>
          <w:bCs/>
          <w:color w:val="26282F"/>
          <w:sz w:val="28"/>
          <w:szCs w:val="28"/>
        </w:rPr>
        <w:t>овосибирской области</w:t>
      </w:r>
      <w:r w:rsidR="00AA52CE" w:rsidRPr="00F8557E">
        <w:rPr>
          <w:sz w:val="28"/>
          <w:szCs w:val="28"/>
        </w:rPr>
        <w:t xml:space="preserve">, рассматривающим </w:t>
      </w:r>
      <w:r w:rsidR="00972E8F" w:rsidRPr="00F8557E">
        <w:rPr>
          <w:sz w:val="28"/>
          <w:szCs w:val="28"/>
        </w:rPr>
        <w:t>баланс интересов теплоснабжающей организации и</w:t>
      </w:r>
      <w:r w:rsidR="00757E35" w:rsidRPr="00F8557E">
        <w:rPr>
          <w:sz w:val="28"/>
          <w:szCs w:val="28"/>
        </w:rPr>
        <w:t xml:space="preserve"> потребителей тепловой энергии, </w:t>
      </w:r>
      <w:r w:rsidR="00972E8F" w:rsidRPr="00F8557E">
        <w:rPr>
          <w:sz w:val="28"/>
          <w:szCs w:val="28"/>
        </w:rPr>
        <w:t xml:space="preserve"> согласующим  рекомендованную цену на тепловую энергию</w:t>
      </w:r>
      <w:r w:rsidR="00757E35" w:rsidRPr="00F8557E">
        <w:rPr>
          <w:sz w:val="28"/>
          <w:szCs w:val="28"/>
        </w:rPr>
        <w:t>.</w:t>
      </w:r>
    </w:p>
    <w:p w:rsidR="00AA52CE" w:rsidRPr="00F8557E" w:rsidRDefault="00757E35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1.3</w:t>
      </w:r>
      <w:r w:rsidR="00DB015E" w:rsidRPr="00F8557E">
        <w:rPr>
          <w:sz w:val="28"/>
          <w:szCs w:val="28"/>
        </w:rPr>
        <w:t xml:space="preserve">. </w:t>
      </w:r>
      <w:r w:rsidRPr="00F8557E">
        <w:rPr>
          <w:sz w:val="28"/>
          <w:szCs w:val="28"/>
        </w:rPr>
        <w:t>В</w:t>
      </w:r>
      <w:r w:rsidR="002242CC" w:rsidRPr="00F8557E">
        <w:rPr>
          <w:sz w:val="28"/>
          <w:szCs w:val="28"/>
        </w:rPr>
        <w:t xml:space="preserve"> состав межведомственной комиссии </w:t>
      </w:r>
      <w:r w:rsidR="00B07E01" w:rsidRPr="00F8557E">
        <w:rPr>
          <w:sz w:val="28"/>
          <w:szCs w:val="28"/>
        </w:rPr>
        <w:t>входит представитель</w:t>
      </w:r>
      <w:r w:rsidR="00C3043A" w:rsidRPr="00F8557E">
        <w:rPr>
          <w:sz w:val="28"/>
          <w:szCs w:val="28"/>
        </w:rPr>
        <w:t xml:space="preserve"> потребителя</w:t>
      </w:r>
      <w:r w:rsidR="002242CC" w:rsidRPr="00F8557E">
        <w:rPr>
          <w:sz w:val="28"/>
          <w:szCs w:val="28"/>
        </w:rPr>
        <w:t xml:space="preserve"> тепловой энергии годовое потребление теп</w:t>
      </w:r>
      <w:r w:rsidRPr="00F8557E">
        <w:rPr>
          <w:sz w:val="28"/>
          <w:szCs w:val="28"/>
        </w:rPr>
        <w:t>ла которых, по нерегулируемому тарифу составляет более 5% от полезного отпуска предприятия по нерегулируемому тарифу</w:t>
      </w:r>
      <w:r w:rsidR="001134B2" w:rsidRPr="00F8557E">
        <w:rPr>
          <w:sz w:val="28"/>
          <w:szCs w:val="28"/>
        </w:rPr>
        <w:t xml:space="preserve"> на</w:t>
      </w:r>
      <w:r w:rsidRPr="00F8557E">
        <w:rPr>
          <w:sz w:val="28"/>
          <w:szCs w:val="28"/>
        </w:rPr>
        <w:t xml:space="preserve"> территории муниц</w:t>
      </w:r>
      <w:r w:rsidR="00A94154" w:rsidRPr="00F8557E">
        <w:rPr>
          <w:sz w:val="28"/>
          <w:szCs w:val="28"/>
        </w:rPr>
        <w:t>ипальных образований Северного</w:t>
      </w:r>
      <w:r w:rsidRPr="00F8557E">
        <w:rPr>
          <w:sz w:val="28"/>
          <w:szCs w:val="28"/>
        </w:rPr>
        <w:t xml:space="preserve"> района</w:t>
      </w:r>
      <w:r w:rsidR="00A94154" w:rsidRPr="00F8557E">
        <w:rPr>
          <w:sz w:val="28"/>
          <w:szCs w:val="28"/>
        </w:rPr>
        <w:t xml:space="preserve"> Новосибирской области</w:t>
      </w:r>
      <w:r w:rsidR="001134B2" w:rsidRPr="00F8557E">
        <w:rPr>
          <w:sz w:val="28"/>
          <w:szCs w:val="28"/>
        </w:rPr>
        <w:t>.</w:t>
      </w:r>
      <w:r w:rsidR="002242CC" w:rsidRPr="00F8557E">
        <w:rPr>
          <w:sz w:val="28"/>
          <w:szCs w:val="28"/>
        </w:rPr>
        <w:t xml:space="preserve">   </w:t>
      </w:r>
    </w:p>
    <w:p w:rsidR="00AA52CE" w:rsidRPr="00F8557E" w:rsidRDefault="001134B2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1.4</w:t>
      </w:r>
      <w:r w:rsidR="00AA52CE" w:rsidRPr="00F8557E">
        <w:rPr>
          <w:sz w:val="28"/>
          <w:szCs w:val="28"/>
        </w:rPr>
        <w:t>. Комиссия</w:t>
      </w:r>
      <w:r w:rsidR="00C3043A" w:rsidRPr="00F8557E">
        <w:rPr>
          <w:sz w:val="28"/>
          <w:szCs w:val="28"/>
        </w:rPr>
        <w:t xml:space="preserve"> создается постановлением администрации</w:t>
      </w:r>
      <w:r w:rsidR="00A94154" w:rsidRPr="00F8557E">
        <w:rPr>
          <w:sz w:val="28"/>
          <w:szCs w:val="28"/>
        </w:rPr>
        <w:t xml:space="preserve"> Северного</w:t>
      </w:r>
      <w:r w:rsidR="00785B6E" w:rsidRPr="00F8557E">
        <w:rPr>
          <w:sz w:val="28"/>
          <w:szCs w:val="28"/>
        </w:rPr>
        <w:t xml:space="preserve"> района Новосибирской области</w:t>
      </w:r>
      <w:r w:rsidR="00AA52CE" w:rsidRPr="00F8557E">
        <w:rPr>
          <w:sz w:val="28"/>
          <w:szCs w:val="28"/>
        </w:rPr>
        <w:t>.</w:t>
      </w:r>
    </w:p>
    <w:p w:rsidR="00C94BAC" w:rsidRPr="00F8557E" w:rsidRDefault="001134B2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1.5</w:t>
      </w:r>
      <w:r w:rsidR="00C3043A" w:rsidRPr="00F8557E">
        <w:rPr>
          <w:sz w:val="28"/>
          <w:szCs w:val="28"/>
        </w:rPr>
        <w:t>. П</w:t>
      </w:r>
      <w:r w:rsidRPr="00F8557E">
        <w:rPr>
          <w:sz w:val="28"/>
          <w:szCs w:val="28"/>
        </w:rPr>
        <w:t xml:space="preserve">остановлением </w:t>
      </w:r>
      <w:r w:rsidR="00C3043A" w:rsidRPr="00F8557E">
        <w:rPr>
          <w:sz w:val="28"/>
          <w:szCs w:val="28"/>
        </w:rPr>
        <w:t xml:space="preserve">администрации Северного района Новосибирской области </w:t>
      </w:r>
      <w:r w:rsidRPr="00F8557E">
        <w:rPr>
          <w:sz w:val="28"/>
          <w:szCs w:val="28"/>
        </w:rPr>
        <w:t>может вносить</w:t>
      </w:r>
      <w:r w:rsidR="00C3043A" w:rsidRPr="00F8557E">
        <w:rPr>
          <w:sz w:val="28"/>
          <w:szCs w:val="28"/>
        </w:rPr>
        <w:t>ся изменения</w:t>
      </w:r>
      <w:r w:rsidRPr="00F8557E">
        <w:rPr>
          <w:sz w:val="28"/>
          <w:szCs w:val="28"/>
        </w:rPr>
        <w:t xml:space="preserve"> в состав комисс</w:t>
      </w:r>
      <w:r w:rsidR="00C3043A" w:rsidRPr="00F8557E">
        <w:rPr>
          <w:sz w:val="28"/>
          <w:szCs w:val="28"/>
        </w:rPr>
        <w:t>ии в соответствии с пунктом 1.3 настоящего Положения.</w:t>
      </w:r>
      <w:r w:rsidRPr="00F8557E">
        <w:rPr>
          <w:sz w:val="28"/>
          <w:szCs w:val="28"/>
        </w:rPr>
        <w:t xml:space="preserve"> </w:t>
      </w:r>
    </w:p>
    <w:p w:rsidR="009C7899" w:rsidRPr="00F8557E" w:rsidRDefault="009C7899" w:rsidP="009C7899">
      <w:pPr>
        <w:tabs>
          <w:tab w:val="left" w:pos="6000"/>
        </w:tabs>
        <w:rPr>
          <w:sz w:val="28"/>
          <w:szCs w:val="28"/>
        </w:rPr>
      </w:pPr>
    </w:p>
    <w:p w:rsidR="009C7899" w:rsidRPr="00F8557E" w:rsidRDefault="00AA52CE" w:rsidP="009C7899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 xml:space="preserve">2.  Полномочия комиссии и порядок </w:t>
      </w:r>
      <w:r w:rsidR="00785B6E" w:rsidRPr="00F8557E">
        <w:rPr>
          <w:sz w:val="28"/>
          <w:szCs w:val="28"/>
        </w:rPr>
        <w:t xml:space="preserve">согласования  рекомендованной </w:t>
      </w:r>
    </w:p>
    <w:p w:rsidR="00AA52CE" w:rsidRPr="00F8557E" w:rsidRDefault="00785B6E" w:rsidP="009C7899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цены на тепловую энергию</w:t>
      </w:r>
    </w:p>
    <w:p w:rsidR="00AA52CE" w:rsidRPr="00F8557E" w:rsidRDefault="00AA52CE" w:rsidP="009C7899">
      <w:pPr>
        <w:tabs>
          <w:tab w:val="left" w:pos="6000"/>
        </w:tabs>
        <w:ind w:firstLine="709"/>
        <w:jc w:val="center"/>
        <w:rPr>
          <w:sz w:val="28"/>
          <w:szCs w:val="28"/>
        </w:rPr>
      </w:pPr>
    </w:p>
    <w:p w:rsidR="00AA52CE" w:rsidRPr="00F8557E" w:rsidRDefault="00AA52CE" w:rsidP="009C7899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2.1. </w:t>
      </w:r>
      <w:r w:rsidR="00AA47EF" w:rsidRPr="00F8557E">
        <w:rPr>
          <w:sz w:val="28"/>
          <w:szCs w:val="28"/>
        </w:rPr>
        <w:t xml:space="preserve">Комиссия </w:t>
      </w:r>
      <w:r w:rsidRPr="00F8557E">
        <w:rPr>
          <w:sz w:val="28"/>
          <w:szCs w:val="28"/>
        </w:rPr>
        <w:t xml:space="preserve">на основании заявления </w:t>
      </w:r>
      <w:r w:rsidR="00D46F4D" w:rsidRPr="00F8557E">
        <w:rPr>
          <w:sz w:val="28"/>
          <w:szCs w:val="28"/>
        </w:rPr>
        <w:t>теплоснабжа</w:t>
      </w:r>
      <w:r w:rsidR="00346644" w:rsidRPr="00F8557E">
        <w:rPr>
          <w:sz w:val="28"/>
          <w:szCs w:val="28"/>
        </w:rPr>
        <w:t>ющий</w:t>
      </w:r>
      <w:r w:rsidR="00D46F4D" w:rsidRPr="00F8557E">
        <w:rPr>
          <w:sz w:val="28"/>
          <w:szCs w:val="28"/>
        </w:rPr>
        <w:t xml:space="preserve"> организации, осуществляющей не регулируемую деятельность</w:t>
      </w:r>
      <w:r w:rsidR="00346644" w:rsidRPr="00F8557E">
        <w:rPr>
          <w:sz w:val="28"/>
          <w:szCs w:val="28"/>
        </w:rPr>
        <w:t xml:space="preserve"> в сфере теплоснабжения</w:t>
      </w:r>
      <w:r w:rsidR="00D46F4D" w:rsidRPr="00F8557E">
        <w:rPr>
          <w:sz w:val="28"/>
          <w:szCs w:val="28"/>
        </w:rPr>
        <w:t xml:space="preserve"> на территории </w:t>
      </w:r>
      <w:r w:rsidR="00346644" w:rsidRPr="00F8557E">
        <w:rPr>
          <w:sz w:val="28"/>
          <w:szCs w:val="28"/>
        </w:rPr>
        <w:t xml:space="preserve"> </w:t>
      </w:r>
      <w:r w:rsidR="009C7899" w:rsidRPr="00F8557E">
        <w:rPr>
          <w:sz w:val="28"/>
          <w:szCs w:val="28"/>
        </w:rPr>
        <w:t>муниципальных образований</w:t>
      </w:r>
      <w:r w:rsidR="00A31467" w:rsidRPr="00F8557E">
        <w:rPr>
          <w:sz w:val="28"/>
          <w:szCs w:val="28"/>
        </w:rPr>
        <w:t xml:space="preserve"> </w:t>
      </w:r>
      <w:r w:rsidR="00A94154" w:rsidRPr="00F8557E">
        <w:rPr>
          <w:sz w:val="28"/>
          <w:szCs w:val="28"/>
        </w:rPr>
        <w:t>Северного</w:t>
      </w:r>
      <w:r w:rsidR="00346644" w:rsidRPr="00F8557E">
        <w:rPr>
          <w:sz w:val="28"/>
          <w:szCs w:val="28"/>
        </w:rPr>
        <w:t xml:space="preserve"> района </w:t>
      </w:r>
      <w:r w:rsidR="00D46F4D" w:rsidRPr="00F8557E">
        <w:rPr>
          <w:sz w:val="28"/>
          <w:szCs w:val="28"/>
        </w:rPr>
        <w:t xml:space="preserve">Новосибирской области в срок </w:t>
      </w:r>
      <w:r w:rsidR="00346644" w:rsidRPr="00F8557E">
        <w:rPr>
          <w:sz w:val="28"/>
          <w:szCs w:val="28"/>
        </w:rPr>
        <w:t>до 30</w:t>
      </w:r>
      <w:r w:rsidR="00D46F4D" w:rsidRPr="00F8557E">
        <w:rPr>
          <w:sz w:val="28"/>
          <w:szCs w:val="28"/>
        </w:rPr>
        <w:t> </w:t>
      </w:r>
      <w:r w:rsidR="00346644" w:rsidRPr="00F8557E">
        <w:rPr>
          <w:sz w:val="28"/>
          <w:szCs w:val="28"/>
        </w:rPr>
        <w:t>ноября</w:t>
      </w:r>
      <w:r w:rsidR="00D76E91" w:rsidRPr="00F8557E">
        <w:rPr>
          <w:sz w:val="28"/>
          <w:szCs w:val="28"/>
        </w:rPr>
        <w:t xml:space="preserve"> текущего года</w:t>
      </w:r>
      <w:r w:rsidR="00346644" w:rsidRPr="00F8557E">
        <w:rPr>
          <w:sz w:val="28"/>
          <w:szCs w:val="28"/>
        </w:rPr>
        <w:t xml:space="preserve"> учитывая баланс интересов теплоснабжающей организации   и потребителей тепловой энергии на </w:t>
      </w:r>
      <w:r w:rsidR="009C7899" w:rsidRPr="00F8557E">
        <w:rPr>
          <w:sz w:val="28"/>
          <w:szCs w:val="28"/>
        </w:rPr>
        <w:lastRenderedPageBreak/>
        <w:t xml:space="preserve">территории </w:t>
      </w:r>
      <w:r w:rsidR="00346644" w:rsidRPr="00F8557E">
        <w:rPr>
          <w:sz w:val="28"/>
          <w:szCs w:val="28"/>
        </w:rPr>
        <w:t>муниц</w:t>
      </w:r>
      <w:r w:rsidR="00A94154" w:rsidRPr="00F8557E">
        <w:rPr>
          <w:sz w:val="28"/>
          <w:szCs w:val="28"/>
        </w:rPr>
        <w:t>ипальных образований Северного</w:t>
      </w:r>
      <w:r w:rsidR="00346644" w:rsidRPr="00F8557E">
        <w:rPr>
          <w:sz w:val="28"/>
          <w:szCs w:val="28"/>
        </w:rPr>
        <w:t xml:space="preserve"> района, и выносит свое заключение о согласовании  необходимой валовой выручки и рекоменд</w:t>
      </w:r>
      <w:r w:rsidR="00F720BD" w:rsidRPr="00F8557E">
        <w:rPr>
          <w:sz w:val="28"/>
          <w:szCs w:val="28"/>
        </w:rPr>
        <w:t>ованной</w:t>
      </w:r>
      <w:r w:rsidR="00D76E91" w:rsidRPr="00F8557E">
        <w:rPr>
          <w:sz w:val="28"/>
          <w:szCs w:val="28"/>
        </w:rPr>
        <w:t xml:space="preserve"> цен</w:t>
      </w:r>
      <w:r w:rsidR="00F720BD" w:rsidRPr="00F8557E">
        <w:rPr>
          <w:sz w:val="28"/>
          <w:szCs w:val="28"/>
        </w:rPr>
        <w:t>ы</w:t>
      </w:r>
      <w:r w:rsidR="00346644" w:rsidRPr="00F8557E">
        <w:rPr>
          <w:sz w:val="28"/>
          <w:szCs w:val="28"/>
        </w:rPr>
        <w:t xml:space="preserve"> на тепловую энергию, поставляемую теплоснабжающей ор</w:t>
      </w:r>
      <w:r w:rsidR="009C7899" w:rsidRPr="00F8557E">
        <w:rPr>
          <w:sz w:val="28"/>
          <w:szCs w:val="28"/>
        </w:rPr>
        <w:t xml:space="preserve">ганизацией потребителям </w:t>
      </w:r>
      <w:r w:rsidR="00346644" w:rsidRPr="00F8557E">
        <w:rPr>
          <w:sz w:val="28"/>
          <w:szCs w:val="28"/>
        </w:rPr>
        <w:t xml:space="preserve"> муниц</w:t>
      </w:r>
      <w:r w:rsidR="00A94154" w:rsidRPr="00F8557E">
        <w:rPr>
          <w:sz w:val="28"/>
          <w:szCs w:val="28"/>
        </w:rPr>
        <w:t>ипальных образований Северного</w:t>
      </w:r>
      <w:r w:rsidR="00346644" w:rsidRPr="00F8557E">
        <w:rPr>
          <w:sz w:val="28"/>
          <w:szCs w:val="28"/>
        </w:rPr>
        <w:t xml:space="preserve"> района Новосибирской области, на</w:t>
      </w:r>
      <w:r w:rsidR="00D76E91" w:rsidRPr="00F8557E">
        <w:rPr>
          <w:sz w:val="28"/>
          <w:szCs w:val="28"/>
        </w:rPr>
        <w:t xml:space="preserve"> следующий год, в случае прекращения</w:t>
      </w:r>
      <w:r w:rsidR="007D5198" w:rsidRPr="00F8557E">
        <w:rPr>
          <w:sz w:val="28"/>
          <w:szCs w:val="28"/>
        </w:rPr>
        <w:t xml:space="preserve"> </w:t>
      </w:r>
      <w:r w:rsidR="00D76E91" w:rsidRPr="00F8557E">
        <w:rPr>
          <w:sz w:val="28"/>
          <w:szCs w:val="28"/>
        </w:rPr>
        <w:t>регулирования (</w:t>
      </w:r>
      <w:proofErr w:type="spellStart"/>
      <w:r w:rsidR="00D76E91" w:rsidRPr="00F8557E">
        <w:rPr>
          <w:sz w:val="28"/>
          <w:szCs w:val="28"/>
        </w:rPr>
        <w:t>дерегулирования</w:t>
      </w:r>
      <w:proofErr w:type="spellEnd"/>
      <w:r w:rsidR="00D76E91" w:rsidRPr="00F8557E">
        <w:rPr>
          <w:sz w:val="28"/>
          <w:szCs w:val="28"/>
        </w:rPr>
        <w:t>)</w:t>
      </w:r>
      <w:r w:rsidR="007D5198" w:rsidRPr="00F8557E">
        <w:rPr>
          <w:sz w:val="28"/>
          <w:szCs w:val="28"/>
        </w:rPr>
        <w:t xml:space="preserve"> </w:t>
      </w:r>
      <w:r w:rsidR="00D76E91" w:rsidRPr="00F8557E">
        <w:rPr>
          <w:sz w:val="28"/>
          <w:szCs w:val="28"/>
        </w:rPr>
        <w:t>организации</w:t>
      </w:r>
      <w:r w:rsidR="007D5198" w:rsidRPr="00F8557E">
        <w:rPr>
          <w:sz w:val="28"/>
          <w:szCs w:val="28"/>
        </w:rPr>
        <w:t xml:space="preserve"> </w:t>
      </w:r>
      <w:r w:rsidR="00D76E91" w:rsidRPr="00F8557E">
        <w:rPr>
          <w:sz w:val="28"/>
          <w:szCs w:val="28"/>
        </w:rPr>
        <w:t xml:space="preserve">в отношении отдельных цен (тарифов) на товары и услуги в сфере теплоснабжения   после 30 ноября текущего года решение выносится в течении 30 календарных </w:t>
      </w:r>
      <w:r w:rsidR="007D5198" w:rsidRPr="00F8557E">
        <w:rPr>
          <w:sz w:val="28"/>
          <w:szCs w:val="28"/>
        </w:rPr>
        <w:t>дней со дня подачи заявления.</w:t>
      </w:r>
    </w:p>
    <w:p w:rsidR="00D23BC0" w:rsidRPr="00F8557E" w:rsidRDefault="00AA52CE" w:rsidP="009C7899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2.2. </w:t>
      </w:r>
      <w:r w:rsidR="007D5198" w:rsidRPr="00F8557E">
        <w:rPr>
          <w:sz w:val="28"/>
          <w:szCs w:val="28"/>
        </w:rPr>
        <w:t>Теплоснабжающая организация</w:t>
      </w:r>
      <w:r w:rsidR="009C7899" w:rsidRPr="00F8557E">
        <w:rPr>
          <w:sz w:val="28"/>
          <w:szCs w:val="28"/>
        </w:rPr>
        <w:t xml:space="preserve"> в</w:t>
      </w:r>
      <w:r w:rsidR="00D23BC0" w:rsidRPr="00F8557E">
        <w:rPr>
          <w:sz w:val="28"/>
          <w:szCs w:val="28"/>
        </w:rPr>
        <w:t xml:space="preserve"> срок до 1 мая текущего года </w:t>
      </w:r>
      <w:r w:rsidR="00F7313E" w:rsidRPr="00F8557E">
        <w:rPr>
          <w:sz w:val="28"/>
          <w:szCs w:val="28"/>
        </w:rPr>
        <w:t xml:space="preserve">должны представить </w:t>
      </w:r>
      <w:r w:rsidR="00D23BC0" w:rsidRPr="00F8557E">
        <w:rPr>
          <w:sz w:val="28"/>
          <w:szCs w:val="28"/>
        </w:rPr>
        <w:t xml:space="preserve"> комиссии:</w:t>
      </w:r>
    </w:p>
    <w:p w:rsidR="00D23BC0" w:rsidRPr="00F8557E" w:rsidRDefault="00D23BC0" w:rsidP="009C7899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Свои предложени</w:t>
      </w:r>
      <w:r w:rsidR="00F7313E" w:rsidRPr="00F8557E">
        <w:rPr>
          <w:sz w:val="28"/>
          <w:szCs w:val="28"/>
        </w:rPr>
        <w:t>я</w:t>
      </w:r>
      <w:r w:rsidRPr="00F8557E">
        <w:rPr>
          <w:sz w:val="28"/>
          <w:szCs w:val="28"/>
        </w:rPr>
        <w:t xml:space="preserve"> о корректировке</w:t>
      </w:r>
      <w:r w:rsidR="00F7313E" w:rsidRPr="00F8557E">
        <w:rPr>
          <w:sz w:val="28"/>
          <w:szCs w:val="28"/>
        </w:rPr>
        <w:t xml:space="preserve"> необходимой валово</w:t>
      </w:r>
      <w:r w:rsidR="009C7899" w:rsidRPr="00F8557E">
        <w:rPr>
          <w:sz w:val="28"/>
          <w:szCs w:val="28"/>
        </w:rPr>
        <w:t>й выручки и рекомендованной цене</w:t>
      </w:r>
      <w:r w:rsidR="00F7313E" w:rsidRPr="00F8557E">
        <w:rPr>
          <w:sz w:val="28"/>
          <w:szCs w:val="28"/>
        </w:rPr>
        <w:t xml:space="preserve"> на тепловую энергию</w:t>
      </w:r>
      <w:r w:rsidRPr="00F8557E">
        <w:rPr>
          <w:sz w:val="28"/>
          <w:szCs w:val="28"/>
        </w:rPr>
        <w:t xml:space="preserve"> на </w:t>
      </w:r>
      <w:r w:rsidR="00F7313E" w:rsidRPr="00F8557E">
        <w:rPr>
          <w:sz w:val="28"/>
          <w:szCs w:val="28"/>
        </w:rPr>
        <w:t xml:space="preserve"> следующий год</w:t>
      </w:r>
      <w:r w:rsidR="00F720BD" w:rsidRPr="00F8557E">
        <w:rPr>
          <w:sz w:val="28"/>
          <w:szCs w:val="28"/>
        </w:rPr>
        <w:t xml:space="preserve"> в отношении отдельных цен (тарифов) на товары и услуги в сфере теплоснабжения</w:t>
      </w:r>
      <w:r w:rsidR="00F7313E" w:rsidRPr="00F8557E">
        <w:rPr>
          <w:sz w:val="28"/>
          <w:szCs w:val="28"/>
        </w:rPr>
        <w:t xml:space="preserve">  </w:t>
      </w:r>
      <w:r w:rsidR="00F720BD" w:rsidRPr="00F8557E">
        <w:rPr>
          <w:sz w:val="28"/>
          <w:szCs w:val="28"/>
        </w:rPr>
        <w:t>не подлежащих регулированию</w:t>
      </w:r>
      <w:r w:rsidRPr="00F8557E">
        <w:rPr>
          <w:sz w:val="28"/>
          <w:szCs w:val="28"/>
        </w:rPr>
        <w:t>.</w:t>
      </w:r>
    </w:p>
    <w:p w:rsidR="00D23BC0" w:rsidRPr="00F8557E" w:rsidRDefault="00D23BC0" w:rsidP="009C7899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Предложение </w:t>
      </w:r>
      <w:r w:rsidR="00F720BD" w:rsidRPr="00F8557E">
        <w:rPr>
          <w:sz w:val="28"/>
          <w:szCs w:val="28"/>
        </w:rPr>
        <w:t xml:space="preserve"> организации </w:t>
      </w:r>
      <w:r w:rsidRPr="00F8557E">
        <w:rPr>
          <w:sz w:val="28"/>
          <w:szCs w:val="28"/>
        </w:rPr>
        <w:t xml:space="preserve"> </w:t>
      </w:r>
      <w:r w:rsidR="00F720BD" w:rsidRPr="00F8557E">
        <w:rPr>
          <w:sz w:val="28"/>
          <w:szCs w:val="28"/>
        </w:rPr>
        <w:t>о корректировке необходимой валовой выручки и рекомендованной цены на тепловую энергию</w:t>
      </w:r>
      <w:r w:rsidRPr="00F8557E">
        <w:rPr>
          <w:sz w:val="28"/>
          <w:szCs w:val="28"/>
        </w:rPr>
        <w:t xml:space="preserve"> должно со</w:t>
      </w:r>
      <w:r w:rsidR="00F720BD" w:rsidRPr="00F8557E">
        <w:rPr>
          <w:sz w:val="28"/>
          <w:szCs w:val="28"/>
        </w:rPr>
        <w:t xml:space="preserve">стоять из заявления </w:t>
      </w:r>
      <w:r w:rsidRPr="00F8557E">
        <w:rPr>
          <w:sz w:val="28"/>
          <w:szCs w:val="28"/>
        </w:rPr>
        <w:t xml:space="preserve"> организации о корректировке </w:t>
      </w:r>
      <w:r w:rsidR="000E6946" w:rsidRPr="00F8557E">
        <w:rPr>
          <w:sz w:val="28"/>
          <w:szCs w:val="28"/>
        </w:rPr>
        <w:t xml:space="preserve">цены </w:t>
      </w:r>
      <w:r w:rsidRPr="00F8557E">
        <w:rPr>
          <w:sz w:val="28"/>
          <w:szCs w:val="28"/>
        </w:rPr>
        <w:t xml:space="preserve">и необходимых материалов. </w:t>
      </w:r>
    </w:p>
    <w:p w:rsidR="00D23BC0" w:rsidRPr="00F8557E" w:rsidRDefault="000E6946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В</w:t>
      </w:r>
      <w:r w:rsidR="00D23BC0" w:rsidRPr="00F8557E">
        <w:rPr>
          <w:sz w:val="28"/>
          <w:szCs w:val="28"/>
        </w:rPr>
        <w:t xml:space="preserve"> заявлении указывается следующая информация:</w:t>
      </w:r>
    </w:p>
    <w:p w:rsidR="00D23BC0" w:rsidRPr="00F8557E" w:rsidRDefault="000E6946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а) просьба организации согласовать </w:t>
      </w:r>
      <w:r w:rsidR="00657FE4" w:rsidRPr="00F8557E">
        <w:rPr>
          <w:sz w:val="28"/>
          <w:szCs w:val="28"/>
        </w:rPr>
        <w:t>рекомендованную цену</w:t>
      </w:r>
      <w:r w:rsidRPr="00F8557E">
        <w:rPr>
          <w:sz w:val="28"/>
          <w:szCs w:val="28"/>
        </w:rPr>
        <w:t xml:space="preserve"> на тепловую энергию на  следующий год в отношении отдельных цен (тарифов) на товары и услуги в сфере теплоснабжения  не подлежащих регулированию</w:t>
      </w:r>
      <w:r w:rsidR="00D23BC0" w:rsidRPr="00F8557E">
        <w:rPr>
          <w:sz w:val="28"/>
          <w:szCs w:val="28"/>
        </w:rPr>
        <w:t>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б) сведения о  организации: наименование и реквизиты, местонахождение, адрес электронной почты, контактные телефоны и факс, фамилия, имя, отчество руководителя организации и ответственного специалиста, сведения об ИНН, ОГРН и КПП; 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К заявлению обязательно прилагаются следующие документы и материалы, указанные в </w:t>
      </w:r>
      <w:r w:rsidR="00467B97" w:rsidRPr="00F8557E">
        <w:rPr>
          <w:sz w:val="28"/>
          <w:szCs w:val="28"/>
        </w:rPr>
        <w:t>Правилах регулирования цен (тарифов) в сфере теплоснабжения утвержденных постановлением Правительства РФ от 22 октября 2012 г. N 1075 "О ценообразовании в сфере теплоснабжения"</w:t>
      </w:r>
      <w:r w:rsidRPr="00F8557E">
        <w:rPr>
          <w:sz w:val="28"/>
          <w:szCs w:val="28"/>
        </w:rPr>
        <w:t xml:space="preserve">, с учетом положений Методических указаний </w:t>
      </w:r>
      <w:r w:rsidR="00467B97" w:rsidRPr="00F8557E">
        <w:rPr>
          <w:sz w:val="28"/>
          <w:szCs w:val="28"/>
        </w:rPr>
        <w:t>утвержденных приказом Федеральной службы по тарифам от 13 июня 2013 г. N 760-э "Об утверждении Методических указаний по расчету регулируемых цен (тарифов) в сфере теплоснабжения" (далее - Методические указания № 760-э)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1) 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деятельности по теплоснабжению в новом </w:t>
      </w:r>
      <w:r w:rsidR="00BD495A" w:rsidRPr="00F8557E">
        <w:rPr>
          <w:sz w:val="28"/>
          <w:szCs w:val="28"/>
        </w:rPr>
        <w:t xml:space="preserve">расчетном </w:t>
      </w:r>
      <w:r w:rsidR="00467B97" w:rsidRPr="00F8557E">
        <w:rPr>
          <w:sz w:val="28"/>
          <w:szCs w:val="28"/>
        </w:rPr>
        <w:t>периоде</w:t>
      </w:r>
      <w:r w:rsidRPr="00F8557E">
        <w:rPr>
          <w:sz w:val="28"/>
          <w:szCs w:val="28"/>
        </w:rPr>
        <w:t>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2) расчет на </w:t>
      </w:r>
      <w:r w:rsidR="00BD495A" w:rsidRPr="00F8557E">
        <w:rPr>
          <w:sz w:val="28"/>
          <w:szCs w:val="28"/>
        </w:rPr>
        <w:t xml:space="preserve">следующий </w:t>
      </w:r>
      <w:r w:rsidRPr="00F8557E">
        <w:rPr>
          <w:sz w:val="28"/>
          <w:szCs w:val="28"/>
        </w:rPr>
        <w:t>период</w:t>
      </w:r>
      <w:r w:rsidR="00BD495A" w:rsidRPr="00F8557E">
        <w:rPr>
          <w:sz w:val="28"/>
          <w:szCs w:val="28"/>
        </w:rPr>
        <w:t xml:space="preserve"> (год)</w:t>
      </w:r>
      <w:r w:rsidRPr="00F8557E">
        <w:rPr>
          <w:sz w:val="28"/>
          <w:szCs w:val="28"/>
        </w:rPr>
        <w:t xml:space="preserve">: полезного отпуска тепловой энергии (мощности), теплоносителя с дифференциацией по видам с обоснованием размера расхода тепловой энергии (мощности), теплоносителя, на передачу (потери) по сетям, в том числе объема поставки тепловой энергии (мощности), теплоносителя согласно заключенным в соответствии с Федеральным </w:t>
      </w:r>
      <w:hyperlink r:id="rId9" w:history="1">
        <w:r w:rsidRPr="00F8557E">
          <w:rPr>
            <w:sz w:val="28"/>
            <w:szCs w:val="28"/>
          </w:rPr>
          <w:t>законом</w:t>
        </w:r>
      </w:hyperlink>
      <w:r w:rsidRPr="00F8557E">
        <w:rPr>
          <w:sz w:val="28"/>
          <w:szCs w:val="28"/>
        </w:rPr>
        <w:t xml:space="preserve"> «О теплоснабжении» договорам по ценам, </w:t>
      </w:r>
      <w:r w:rsidRPr="00F8557E">
        <w:rPr>
          <w:sz w:val="28"/>
          <w:szCs w:val="28"/>
        </w:rPr>
        <w:lastRenderedPageBreak/>
        <w:t xml:space="preserve">определенным соглашением сторон. В расчете полезного отпуска отдельно отражается объем тепловой энергии (мощности), теплоносителя, реализация которых осуществляется для оказания коммунальных услуг по отоплению  по </w:t>
      </w:r>
      <w:r w:rsidR="00BD495A" w:rsidRPr="00F8557E">
        <w:rPr>
          <w:sz w:val="28"/>
          <w:szCs w:val="28"/>
        </w:rPr>
        <w:t xml:space="preserve">не </w:t>
      </w:r>
      <w:r w:rsidRPr="00F8557E">
        <w:rPr>
          <w:sz w:val="28"/>
          <w:szCs w:val="28"/>
        </w:rPr>
        <w:t>регулируемым ценам (тарифам) на товары и услуги в сфере теплоснабжения;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3) данные о структуре и ценах, а также о калорийности потребляемого топлива и стоимости его доставки (перевозки, транспортировки) за </w:t>
      </w:r>
      <w:r w:rsidR="00BD495A" w:rsidRPr="00F8557E">
        <w:rPr>
          <w:sz w:val="28"/>
          <w:szCs w:val="28"/>
        </w:rPr>
        <w:t>предшествующий расчетный период(год)</w:t>
      </w:r>
      <w:r w:rsidRPr="00F8557E">
        <w:rPr>
          <w:sz w:val="28"/>
          <w:szCs w:val="28"/>
        </w:rPr>
        <w:t xml:space="preserve">, за 1 квартал </w:t>
      </w:r>
      <w:r w:rsidR="00BD495A" w:rsidRPr="00F8557E">
        <w:rPr>
          <w:sz w:val="28"/>
          <w:szCs w:val="28"/>
        </w:rPr>
        <w:t>текущего</w:t>
      </w:r>
      <w:r w:rsidRPr="00F8557E">
        <w:rPr>
          <w:sz w:val="28"/>
          <w:szCs w:val="28"/>
        </w:rPr>
        <w:t xml:space="preserve"> года и на расчетный  год;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4) расчет в соответствии с Методическими указаниями № 760-э: расходов и необходимой валовой выручки (НВВ) от </w:t>
      </w:r>
      <w:r w:rsidR="00BD495A" w:rsidRPr="00F8557E">
        <w:rPr>
          <w:sz w:val="28"/>
          <w:szCs w:val="28"/>
        </w:rPr>
        <w:t xml:space="preserve">не </w:t>
      </w:r>
      <w:r w:rsidRPr="00F8557E">
        <w:rPr>
          <w:sz w:val="28"/>
          <w:szCs w:val="28"/>
        </w:rPr>
        <w:t>регулируемой деятельности в сфере теплоснабжения с приложением экономического обоснования исходных данных (с указанием применяемых индексов, норм и нормативов расчета,  значений удельных переменных расходов, принятых в схеме теплоснабжения, в случае ее утверждения, с приложением штатного расписания ТСО, коллективного договора, уведомления о размере страховых взносов на обязательное социальное страхование от несчастных случаев на производстве и профзаболеваний, страховых полисов обязательного страхования объектов теплоснабжения и др.);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5) расчет в соответствии с Методическими указаниями № 760-э цен (тарифов) в сфере теплоснабжения с указанием применяемой системы налогообложения;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6) копия утвержденной в установленном порядке инвестиционной программы (или проект инвестиционной программы) с обоснованием потребности в средствах, необходимых для прямого финансирования и обслуживания заемного капитала, и указанием источников финансирования инвестиционной программы;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7) копии документов, подтверждающих проведение заявителем торгов (положение, извещение, документация о проведении торгов, протоколы, составляемые в ходе проведения торгов);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8) перечень договоров об осуществлении </w:t>
      </w:r>
      <w:r w:rsidR="00BD495A" w:rsidRPr="00F8557E">
        <w:rPr>
          <w:sz w:val="28"/>
          <w:szCs w:val="28"/>
        </w:rPr>
        <w:t xml:space="preserve">не </w:t>
      </w:r>
      <w:r w:rsidRPr="00F8557E">
        <w:rPr>
          <w:sz w:val="28"/>
          <w:szCs w:val="28"/>
        </w:rPr>
        <w:t>регулируемой деятельности (в том числе договоров теплоснабжения, и (или) договоров оказания услуг по передаче тепловой энергии, теплоносителя, и (или) договоров поставки тепловой энергии (мощности) и (или) теплоносителя, и (или) договоров оказания услуг по поддержанию резервной тепловой мощности, и (или) договоров о подключении), в котором должны быть отражены сведения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договору, о виде и параметрах используемого теплоносителя;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9) обоснование величины </w:t>
      </w:r>
      <w:r w:rsidRPr="00F8557E">
        <w:rPr>
          <w:rFonts w:eastAsia="Calibri"/>
          <w:sz w:val="28"/>
          <w:szCs w:val="28"/>
        </w:rPr>
        <w:t>амортизационных отчислений:</w:t>
      </w:r>
      <w:r w:rsidRPr="00F8557E">
        <w:rPr>
          <w:sz w:val="28"/>
          <w:szCs w:val="28"/>
        </w:rPr>
        <w:t xml:space="preserve"> инвентарные карточки и документы бухгалтерского учёта, подтверждающие наличие на балансе (за балансом) организации котельной(</w:t>
      </w:r>
      <w:proofErr w:type="spellStart"/>
      <w:r w:rsidRPr="00F8557E">
        <w:rPr>
          <w:sz w:val="28"/>
          <w:szCs w:val="28"/>
        </w:rPr>
        <w:t>ых</w:t>
      </w:r>
      <w:proofErr w:type="spellEnd"/>
      <w:r w:rsidRPr="00F8557E">
        <w:rPr>
          <w:sz w:val="28"/>
          <w:szCs w:val="28"/>
        </w:rPr>
        <w:t>) и тепловых сетей, факт начисления амортизации, а также факт отнесения указанных расходов на деятельность по передаче тепловой энергии, балансовую и остаточную стоимость котельной(</w:t>
      </w:r>
      <w:proofErr w:type="spellStart"/>
      <w:r w:rsidRPr="00F8557E">
        <w:rPr>
          <w:sz w:val="28"/>
          <w:szCs w:val="28"/>
        </w:rPr>
        <w:t>ых</w:t>
      </w:r>
      <w:proofErr w:type="spellEnd"/>
      <w:r w:rsidRPr="00F8557E">
        <w:rPr>
          <w:sz w:val="28"/>
          <w:szCs w:val="28"/>
        </w:rPr>
        <w:t>) и тепловых сетей; сроки полезного использования котельной(</w:t>
      </w:r>
      <w:proofErr w:type="spellStart"/>
      <w:r w:rsidRPr="00F8557E">
        <w:rPr>
          <w:sz w:val="28"/>
          <w:szCs w:val="28"/>
        </w:rPr>
        <w:t>ых</w:t>
      </w:r>
      <w:proofErr w:type="spellEnd"/>
      <w:r w:rsidRPr="00F8557E">
        <w:rPr>
          <w:sz w:val="28"/>
          <w:szCs w:val="28"/>
        </w:rPr>
        <w:t>) и тепловых сетей;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10) экономическое обоснование уровня арендной платы,;</w:t>
      </w:r>
    </w:p>
    <w:p w:rsidR="00D23BC0" w:rsidRPr="00F8557E" w:rsidRDefault="00D23BC0" w:rsidP="00467B97">
      <w:pPr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lastRenderedPageBreak/>
        <w:t xml:space="preserve">11) информация о количестве и составе производственных объектов, планируемых к использованию в </w:t>
      </w:r>
      <w:r w:rsidR="00D36BC3" w:rsidRPr="00F8557E">
        <w:rPr>
          <w:sz w:val="28"/>
          <w:szCs w:val="28"/>
        </w:rPr>
        <w:t>следующем</w:t>
      </w:r>
      <w:r w:rsidRPr="00F8557E">
        <w:rPr>
          <w:sz w:val="28"/>
          <w:szCs w:val="28"/>
        </w:rPr>
        <w:t xml:space="preserve"> году (паспорта источников тепловой энергии, режимные карты котлов, данные о количестве и мощности источников тепловой энергии в Гкал/час, о протяженности тепловых сетей в двухтрубном исчислении в км, диаметр тепловых сетей в мм, год введения в эксплуатацию);</w:t>
      </w:r>
    </w:p>
    <w:p w:rsidR="00D23BC0" w:rsidRPr="00F8557E" w:rsidRDefault="00D23BC0" w:rsidP="00467B97">
      <w:pPr>
        <w:adjustRightInd w:val="0"/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12) копия документа о назначении лица, имеющего право действовать от имени организации без доверенности;</w:t>
      </w:r>
    </w:p>
    <w:p w:rsidR="00467B97" w:rsidRPr="00F8557E" w:rsidRDefault="00D23BC0" w:rsidP="00467B97">
      <w:pPr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13) копии бухгалтерской и статистической отчетности за </w:t>
      </w:r>
      <w:r w:rsidR="00D36BC3" w:rsidRPr="00F8557E">
        <w:rPr>
          <w:sz w:val="28"/>
          <w:szCs w:val="28"/>
        </w:rPr>
        <w:t>предшествующий расчетный период(год)</w:t>
      </w:r>
      <w:r w:rsidRPr="00F8557E">
        <w:rPr>
          <w:sz w:val="28"/>
          <w:szCs w:val="28"/>
        </w:rPr>
        <w:t xml:space="preserve"> и на последнюю отчетную дату, иные отчетные документы за </w:t>
      </w:r>
      <w:proofErr w:type="spellStart"/>
      <w:r w:rsidR="00D36BC3" w:rsidRPr="00F8557E">
        <w:rPr>
          <w:sz w:val="28"/>
          <w:szCs w:val="28"/>
        </w:rPr>
        <w:t>за</w:t>
      </w:r>
      <w:proofErr w:type="spellEnd"/>
      <w:r w:rsidR="00D36BC3" w:rsidRPr="00F8557E">
        <w:rPr>
          <w:sz w:val="28"/>
          <w:szCs w:val="28"/>
        </w:rPr>
        <w:t xml:space="preserve"> предшествующий расчетный период(год).</w:t>
      </w:r>
      <w:r w:rsidRPr="00F8557E">
        <w:rPr>
          <w:sz w:val="28"/>
          <w:szCs w:val="28"/>
        </w:rPr>
        <w:t xml:space="preserve"> </w:t>
      </w:r>
    </w:p>
    <w:p w:rsidR="00D23BC0" w:rsidRPr="00F8557E" w:rsidRDefault="00D23BC0" w:rsidP="00467B97">
      <w:pPr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Вышеназванные документы должны быть представлены на бумажном носителе, пронумерованы и подшиты в папку с приложением описи (с указанием наименования документа и номера страницы). Все копии документов должны быть заверены печатью ТСО (при наличии печати) и подписаны руководителем (или иным уполномоченным лицом) предприятия.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2.3. Процедура </w:t>
      </w:r>
      <w:r w:rsidR="00E87C88" w:rsidRPr="00F8557E">
        <w:rPr>
          <w:sz w:val="28"/>
          <w:szCs w:val="28"/>
        </w:rPr>
        <w:t xml:space="preserve"> рассмотрения баланса интересов теплоснабжающей организации и потребителей тепловой энергии и согласования  рекомендованной цены на тепловую энергию </w:t>
      </w:r>
      <w:r w:rsidRPr="00F8557E">
        <w:rPr>
          <w:sz w:val="28"/>
          <w:szCs w:val="28"/>
        </w:rPr>
        <w:t>включает в себя: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- прием и рассмотрение заявления и прилагаемых к нему обосновывающих документов;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2.4. В ходе работы комиссия </w:t>
      </w:r>
      <w:r w:rsidR="0047351B" w:rsidRPr="00F8557E">
        <w:rPr>
          <w:sz w:val="28"/>
          <w:szCs w:val="28"/>
        </w:rPr>
        <w:t xml:space="preserve">вправе </w:t>
      </w:r>
      <w:r w:rsidR="00E87C88" w:rsidRPr="00F8557E">
        <w:rPr>
          <w:sz w:val="28"/>
          <w:szCs w:val="28"/>
        </w:rPr>
        <w:t>запросить</w:t>
      </w:r>
      <w:r w:rsidRPr="00F8557E">
        <w:rPr>
          <w:sz w:val="28"/>
          <w:szCs w:val="28"/>
        </w:rPr>
        <w:t xml:space="preserve"> дополнительные </w:t>
      </w:r>
      <w:r w:rsidR="00E87C88" w:rsidRPr="00F8557E">
        <w:rPr>
          <w:sz w:val="28"/>
          <w:szCs w:val="28"/>
        </w:rPr>
        <w:t>документы</w:t>
      </w:r>
      <w:r w:rsidRPr="00F8557E">
        <w:rPr>
          <w:sz w:val="28"/>
          <w:szCs w:val="28"/>
        </w:rPr>
        <w:t xml:space="preserve"> и </w:t>
      </w:r>
      <w:r w:rsidR="00E87C88" w:rsidRPr="00F8557E">
        <w:rPr>
          <w:sz w:val="28"/>
          <w:szCs w:val="28"/>
        </w:rPr>
        <w:t>расчеты</w:t>
      </w:r>
      <w:r w:rsidRPr="00F8557E">
        <w:rPr>
          <w:sz w:val="28"/>
          <w:szCs w:val="28"/>
        </w:rPr>
        <w:t>, результаты которых приобщаются к документам, ранее представленным на рассмотрение комиссии.</w:t>
      </w:r>
    </w:p>
    <w:p w:rsidR="0047351B" w:rsidRPr="00F8557E" w:rsidRDefault="0047351B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2.5. В ходе работы комиссия вправе вносить корректировки в представленные расчетные  материалы. Корректировать расходы не подтвержденные документально.</w:t>
      </w:r>
    </w:p>
    <w:p w:rsidR="00AA52CE" w:rsidRPr="00F8557E" w:rsidRDefault="009B293C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2.6</w:t>
      </w:r>
      <w:r w:rsidR="00AA52CE" w:rsidRPr="00F8557E">
        <w:rPr>
          <w:sz w:val="28"/>
          <w:szCs w:val="28"/>
        </w:rPr>
        <w:t xml:space="preserve">. К работе комиссии привлекается с правом совещательного голоса </w:t>
      </w:r>
      <w:r w:rsidR="00000600" w:rsidRPr="00F8557E">
        <w:rPr>
          <w:sz w:val="28"/>
          <w:szCs w:val="28"/>
        </w:rPr>
        <w:t>руководитель теплоснабжающего предприятия</w:t>
      </w:r>
      <w:r w:rsidR="00AA52CE" w:rsidRPr="00F8557E">
        <w:rPr>
          <w:sz w:val="28"/>
          <w:szCs w:val="28"/>
        </w:rPr>
        <w:t xml:space="preserve">(уполномоченное им лицо), а в необходимых случаях – квалифицированные эксперты. </w:t>
      </w:r>
    </w:p>
    <w:p w:rsidR="00AA52CE" w:rsidRPr="00F8557E" w:rsidRDefault="009B293C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2.7</w:t>
      </w:r>
      <w:r w:rsidR="00AA52CE" w:rsidRPr="00F8557E">
        <w:rPr>
          <w:sz w:val="28"/>
          <w:szCs w:val="28"/>
        </w:rPr>
        <w:t>. По результатам работы комиссия принимает одно из следующих решений:</w:t>
      </w:r>
    </w:p>
    <w:p w:rsidR="00AA52CE" w:rsidRPr="00F8557E" w:rsidRDefault="00000600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color w:val="000000"/>
          <w:sz w:val="28"/>
          <w:szCs w:val="28"/>
        </w:rPr>
        <w:t xml:space="preserve">Согласовать </w:t>
      </w:r>
      <w:r w:rsidR="004C5974" w:rsidRPr="00F8557E">
        <w:rPr>
          <w:sz w:val="28"/>
          <w:szCs w:val="28"/>
        </w:rPr>
        <w:t xml:space="preserve">  необходимую валовую выручку и </w:t>
      </w:r>
      <w:r w:rsidRPr="00F8557E">
        <w:rPr>
          <w:color w:val="000000"/>
          <w:sz w:val="28"/>
          <w:szCs w:val="28"/>
        </w:rPr>
        <w:t xml:space="preserve"> цену на тепловую энергию</w:t>
      </w:r>
      <w:r w:rsidRPr="00F8557E">
        <w:rPr>
          <w:sz w:val="28"/>
          <w:szCs w:val="28"/>
        </w:rPr>
        <w:t xml:space="preserve"> и рекомендовать  теплоснабжающей организации при заключении договоров на отпуск тепловой энергии потре</w:t>
      </w:r>
      <w:r w:rsidR="002F4987" w:rsidRPr="00F8557E">
        <w:rPr>
          <w:sz w:val="28"/>
          <w:szCs w:val="28"/>
        </w:rPr>
        <w:t>бителям тепловой энергии на соответствующий</w:t>
      </w:r>
      <w:r w:rsidRPr="00F8557E">
        <w:rPr>
          <w:sz w:val="28"/>
          <w:szCs w:val="28"/>
        </w:rPr>
        <w:t xml:space="preserve"> год для соблюдения  баланса интересов теплоснабжающей организации и потребителей тепловой энергии руководствоваться  согласова</w:t>
      </w:r>
      <w:r w:rsidR="0047351B" w:rsidRPr="00F8557E">
        <w:rPr>
          <w:sz w:val="28"/>
          <w:szCs w:val="28"/>
        </w:rPr>
        <w:t>н</w:t>
      </w:r>
      <w:r w:rsidRPr="00F8557E">
        <w:rPr>
          <w:sz w:val="28"/>
          <w:szCs w:val="28"/>
        </w:rPr>
        <w:t>ной  Комиссией рекомендованной ценой на тепловую энергию</w:t>
      </w:r>
      <w:r w:rsidR="00AA52CE" w:rsidRPr="00F8557E">
        <w:rPr>
          <w:sz w:val="28"/>
          <w:szCs w:val="28"/>
        </w:rPr>
        <w:t>;</w:t>
      </w:r>
    </w:p>
    <w:p w:rsidR="00AA52CE" w:rsidRPr="00F8557E" w:rsidRDefault="004C5974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color w:val="000000"/>
          <w:sz w:val="28"/>
          <w:szCs w:val="28"/>
        </w:rPr>
        <w:t xml:space="preserve">Отказать в согласовании </w:t>
      </w:r>
      <w:r w:rsidRPr="00F8557E">
        <w:rPr>
          <w:sz w:val="28"/>
          <w:szCs w:val="28"/>
        </w:rPr>
        <w:t xml:space="preserve">  необходимой валовой выручки и </w:t>
      </w:r>
      <w:r w:rsidRPr="00F8557E">
        <w:rPr>
          <w:color w:val="000000"/>
          <w:sz w:val="28"/>
          <w:szCs w:val="28"/>
        </w:rPr>
        <w:t xml:space="preserve"> цены на тепловую энергию</w:t>
      </w:r>
      <w:r w:rsidR="002E796E" w:rsidRPr="00F8557E">
        <w:rPr>
          <w:color w:val="000000"/>
          <w:sz w:val="28"/>
          <w:szCs w:val="28"/>
        </w:rPr>
        <w:t xml:space="preserve"> из-за не достижения</w:t>
      </w:r>
      <w:r w:rsidR="002E796E" w:rsidRPr="00F8557E">
        <w:rPr>
          <w:sz w:val="28"/>
          <w:szCs w:val="28"/>
        </w:rPr>
        <w:t xml:space="preserve">  баланса интересов теплоснабжающей организации и потребителей тепловой энергии</w:t>
      </w:r>
      <w:r w:rsidRPr="00F8557E">
        <w:rPr>
          <w:sz w:val="28"/>
          <w:szCs w:val="28"/>
        </w:rPr>
        <w:t xml:space="preserve"> и</w:t>
      </w:r>
      <w:r w:rsidR="007B149B" w:rsidRPr="00F8557E">
        <w:rPr>
          <w:sz w:val="28"/>
          <w:szCs w:val="28"/>
        </w:rPr>
        <w:t xml:space="preserve"> обратится в администрацию</w:t>
      </w:r>
      <w:r w:rsidR="00A94154" w:rsidRPr="00F8557E">
        <w:rPr>
          <w:sz w:val="28"/>
          <w:szCs w:val="28"/>
        </w:rPr>
        <w:t xml:space="preserve"> Северного</w:t>
      </w:r>
      <w:r w:rsidR="002E796E" w:rsidRPr="00F8557E">
        <w:rPr>
          <w:sz w:val="28"/>
          <w:szCs w:val="28"/>
        </w:rPr>
        <w:t xml:space="preserve"> района </w:t>
      </w:r>
      <w:r w:rsidR="00A94154" w:rsidRPr="00F8557E">
        <w:rPr>
          <w:sz w:val="28"/>
          <w:szCs w:val="28"/>
        </w:rPr>
        <w:t xml:space="preserve">Новосибирской области </w:t>
      </w:r>
      <w:r w:rsidR="002E796E" w:rsidRPr="00F8557E">
        <w:rPr>
          <w:sz w:val="28"/>
          <w:szCs w:val="28"/>
        </w:rPr>
        <w:t xml:space="preserve">с просьбой предусмотреть в бюджете </w:t>
      </w:r>
      <w:r w:rsidR="007B149B" w:rsidRPr="00F8557E">
        <w:rPr>
          <w:sz w:val="28"/>
          <w:szCs w:val="28"/>
        </w:rPr>
        <w:t xml:space="preserve">Северного </w:t>
      </w:r>
      <w:r w:rsidR="002E796E" w:rsidRPr="00F8557E">
        <w:rPr>
          <w:sz w:val="28"/>
          <w:szCs w:val="28"/>
        </w:rPr>
        <w:t>района</w:t>
      </w:r>
      <w:r w:rsidR="007B149B" w:rsidRPr="00F8557E">
        <w:rPr>
          <w:sz w:val="28"/>
          <w:szCs w:val="28"/>
        </w:rPr>
        <w:t xml:space="preserve"> Новосибирской области</w:t>
      </w:r>
      <w:r w:rsidR="002E796E" w:rsidRPr="00F8557E">
        <w:rPr>
          <w:sz w:val="28"/>
          <w:szCs w:val="28"/>
        </w:rPr>
        <w:t xml:space="preserve"> средства на возмещение выпадающих расходов</w:t>
      </w:r>
      <w:r w:rsidR="0047351B" w:rsidRPr="00F8557E">
        <w:rPr>
          <w:sz w:val="28"/>
          <w:szCs w:val="28"/>
        </w:rPr>
        <w:t xml:space="preserve"> предприятия, п</w:t>
      </w:r>
      <w:r w:rsidR="00A94154" w:rsidRPr="00F8557E">
        <w:rPr>
          <w:sz w:val="28"/>
          <w:szCs w:val="28"/>
        </w:rPr>
        <w:t xml:space="preserve">осле официального ответа </w:t>
      </w:r>
      <w:r w:rsidR="007B149B" w:rsidRPr="00F8557E">
        <w:rPr>
          <w:sz w:val="28"/>
          <w:szCs w:val="28"/>
        </w:rPr>
        <w:t xml:space="preserve">администрации </w:t>
      </w:r>
      <w:r w:rsidR="00A94154" w:rsidRPr="00F8557E">
        <w:rPr>
          <w:sz w:val="28"/>
          <w:szCs w:val="28"/>
        </w:rPr>
        <w:t xml:space="preserve">Северного </w:t>
      </w:r>
      <w:r w:rsidR="002E796E" w:rsidRPr="00F8557E">
        <w:rPr>
          <w:sz w:val="28"/>
          <w:szCs w:val="28"/>
        </w:rPr>
        <w:t>района</w:t>
      </w:r>
      <w:r w:rsidR="00A94154" w:rsidRPr="00F8557E">
        <w:rPr>
          <w:sz w:val="28"/>
          <w:szCs w:val="28"/>
        </w:rPr>
        <w:t xml:space="preserve"> Новосибирской области</w:t>
      </w:r>
      <w:r w:rsidR="0047351B" w:rsidRPr="00F8557E">
        <w:rPr>
          <w:sz w:val="28"/>
          <w:szCs w:val="28"/>
        </w:rPr>
        <w:t>, вернутся к этому вопросу.</w:t>
      </w:r>
      <w:r w:rsidR="00AA52CE" w:rsidRPr="00F8557E">
        <w:rPr>
          <w:sz w:val="28"/>
          <w:szCs w:val="28"/>
        </w:rPr>
        <w:t>.</w:t>
      </w:r>
    </w:p>
    <w:p w:rsidR="00AA52CE" w:rsidRPr="00F8557E" w:rsidRDefault="009B293C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lastRenderedPageBreak/>
        <w:t>2.8.</w:t>
      </w:r>
      <w:r w:rsidR="00AA52CE" w:rsidRPr="00F8557E">
        <w:rPr>
          <w:sz w:val="28"/>
          <w:szCs w:val="28"/>
        </w:rPr>
        <w:t xml:space="preserve">Решение принимается большинством голосов членов комиссии и оформляется в виде </w:t>
      </w:r>
      <w:r w:rsidR="005B450C" w:rsidRPr="00F8557E">
        <w:rPr>
          <w:sz w:val="28"/>
          <w:szCs w:val="28"/>
        </w:rPr>
        <w:t>протокола</w:t>
      </w:r>
      <w:r w:rsidR="00AA52CE" w:rsidRPr="00F8557E">
        <w:rPr>
          <w:sz w:val="28"/>
          <w:szCs w:val="28"/>
        </w:rPr>
        <w:t>. Если число голосов «за» и «против» при принятии решения равно, решающим являетс</w:t>
      </w:r>
      <w:r w:rsidR="007B149B" w:rsidRPr="00F8557E">
        <w:rPr>
          <w:sz w:val="28"/>
          <w:szCs w:val="28"/>
        </w:rPr>
        <w:t>я голос председателя комиссии. В</w:t>
      </w:r>
      <w:r w:rsidR="00AA52CE" w:rsidRPr="00F8557E">
        <w:rPr>
          <w:sz w:val="28"/>
          <w:szCs w:val="28"/>
        </w:rPr>
        <w:t xml:space="preserve"> случае несогласия с принятым решением члены комиссии вправе выразить свое особое мнение в письменной форме и приложить его к </w:t>
      </w:r>
      <w:r w:rsidR="005B450C" w:rsidRPr="00F8557E">
        <w:rPr>
          <w:sz w:val="28"/>
          <w:szCs w:val="28"/>
        </w:rPr>
        <w:t>протоколу</w:t>
      </w:r>
      <w:r w:rsidR="00AA52CE" w:rsidRPr="00F8557E">
        <w:rPr>
          <w:sz w:val="28"/>
          <w:szCs w:val="28"/>
        </w:rPr>
        <w:t>.</w:t>
      </w:r>
    </w:p>
    <w:p w:rsidR="005B450C" w:rsidRPr="00F8557E" w:rsidRDefault="00AA52CE" w:rsidP="00467B97">
      <w:pPr>
        <w:shd w:val="clear" w:color="auto" w:fill="FFFFFF"/>
        <w:tabs>
          <w:tab w:val="left" w:pos="7133"/>
        </w:tabs>
        <w:ind w:firstLine="709"/>
        <w:jc w:val="both"/>
        <w:rPr>
          <w:b/>
          <w:color w:val="000000"/>
          <w:sz w:val="28"/>
          <w:szCs w:val="28"/>
        </w:rPr>
      </w:pPr>
      <w:r w:rsidRPr="00F8557E">
        <w:rPr>
          <w:sz w:val="28"/>
          <w:szCs w:val="28"/>
        </w:rPr>
        <w:t>2.9. По окончани</w:t>
      </w:r>
      <w:r w:rsidR="005B450C" w:rsidRPr="00F8557E">
        <w:rPr>
          <w:sz w:val="28"/>
          <w:szCs w:val="28"/>
        </w:rPr>
        <w:t>и работы комиссия составляет в 2</w:t>
      </w:r>
      <w:r w:rsidRPr="00F8557E">
        <w:rPr>
          <w:sz w:val="28"/>
          <w:szCs w:val="28"/>
        </w:rPr>
        <w:t xml:space="preserve"> экземплярах </w:t>
      </w:r>
      <w:r w:rsidR="005B450C" w:rsidRPr="00F8557E">
        <w:rPr>
          <w:sz w:val="28"/>
          <w:szCs w:val="28"/>
        </w:rPr>
        <w:t>протокол</w:t>
      </w:r>
      <w:r w:rsidRPr="00F8557E">
        <w:rPr>
          <w:sz w:val="28"/>
          <w:szCs w:val="28"/>
        </w:rPr>
        <w:t xml:space="preserve"> о </w:t>
      </w:r>
      <w:r w:rsidR="005B450C" w:rsidRPr="00F8557E">
        <w:rPr>
          <w:color w:val="000000"/>
          <w:sz w:val="28"/>
          <w:szCs w:val="28"/>
        </w:rPr>
        <w:t xml:space="preserve">заседания  </w:t>
      </w:r>
      <w:r w:rsidR="005B450C" w:rsidRPr="00F8557E">
        <w:rPr>
          <w:sz w:val="28"/>
          <w:szCs w:val="28"/>
        </w:rPr>
        <w:t>межведомственной комиссии с участием потребителей</w:t>
      </w:r>
      <w:r w:rsidR="005B450C" w:rsidRPr="00F8557E">
        <w:rPr>
          <w:color w:val="000000"/>
          <w:sz w:val="28"/>
          <w:szCs w:val="28"/>
        </w:rPr>
        <w:t xml:space="preserve">  по</w:t>
      </w:r>
      <w:r w:rsidR="005B450C" w:rsidRPr="00F8557E">
        <w:rPr>
          <w:b/>
          <w:color w:val="000000"/>
          <w:sz w:val="28"/>
          <w:szCs w:val="28"/>
        </w:rPr>
        <w:t xml:space="preserve"> </w:t>
      </w:r>
      <w:r w:rsidR="005B450C" w:rsidRPr="00F8557E">
        <w:rPr>
          <w:sz w:val="28"/>
          <w:szCs w:val="28"/>
        </w:rPr>
        <w:t xml:space="preserve"> рассмотрению баланса интересов теплоснабжающей организации  и потребителей тепловой энергии и согласованию  рекомендованной цены на тепловую энергию</w:t>
      </w:r>
    </w:p>
    <w:p w:rsidR="009B293C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2.10. </w:t>
      </w:r>
      <w:r w:rsidR="009B293C" w:rsidRPr="00F8557E">
        <w:rPr>
          <w:sz w:val="28"/>
          <w:szCs w:val="28"/>
        </w:rPr>
        <w:t>До сведения потребителей согласованные цены доводится   в виде Приложения</w:t>
      </w:r>
      <w:r w:rsidR="001312EC" w:rsidRPr="00F8557E">
        <w:rPr>
          <w:sz w:val="28"/>
          <w:szCs w:val="28"/>
        </w:rPr>
        <w:t xml:space="preserve"> №1</w:t>
      </w:r>
      <w:r w:rsidR="009B293C" w:rsidRPr="00F8557E">
        <w:rPr>
          <w:sz w:val="28"/>
          <w:szCs w:val="28"/>
        </w:rPr>
        <w:t xml:space="preserve">  к Протоколу.</w:t>
      </w:r>
      <w:r w:rsidRPr="00F8557E">
        <w:rPr>
          <w:sz w:val="28"/>
          <w:szCs w:val="28"/>
        </w:rPr>
        <w:t xml:space="preserve"> 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  <w:highlight w:val="yellow"/>
        </w:rPr>
      </w:pPr>
      <w:r w:rsidRPr="00F8557E">
        <w:rPr>
          <w:sz w:val="28"/>
          <w:szCs w:val="28"/>
        </w:rPr>
        <w:t>2.14. Комиссия в 5-дневный срок со дня принятия решения, предусмотренного пунктом 2.</w:t>
      </w:r>
      <w:r w:rsidR="00043799" w:rsidRPr="00F8557E">
        <w:rPr>
          <w:sz w:val="28"/>
          <w:szCs w:val="28"/>
        </w:rPr>
        <w:t>9</w:t>
      </w:r>
      <w:r w:rsidRPr="00F8557E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</w:t>
      </w:r>
      <w:r w:rsidR="001312EC" w:rsidRPr="00F8557E">
        <w:rPr>
          <w:sz w:val="28"/>
          <w:szCs w:val="28"/>
        </w:rPr>
        <w:t xml:space="preserve"> общего пользования</w:t>
      </w:r>
      <w:r w:rsidRPr="00F8557E">
        <w:rPr>
          <w:sz w:val="28"/>
          <w:szCs w:val="28"/>
        </w:rPr>
        <w:t xml:space="preserve"> </w:t>
      </w:r>
      <w:r w:rsidR="00F705E7" w:rsidRPr="00F8557E">
        <w:rPr>
          <w:sz w:val="28"/>
          <w:szCs w:val="28"/>
        </w:rPr>
        <w:t xml:space="preserve"> 1 экземпляр</w:t>
      </w:r>
      <w:r w:rsidRPr="00F8557E">
        <w:rPr>
          <w:sz w:val="28"/>
          <w:szCs w:val="28"/>
        </w:rPr>
        <w:t xml:space="preserve"> </w:t>
      </w:r>
      <w:r w:rsidR="00043799" w:rsidRPr="00F8557E">
        <w:rPr>
          <w:sz w:val="28"/>
          <w:szCs w:val="28"/>
        </w:rPr>
        <w:t>протокола</w:t>
      </w:r>
      <w:r w:rsidRPr="00F8557E">
        <w:rPr>
          <w:sz w:val="28"/>
          <w:szCs w:val="28"/>
        </w:rPr>
        <w:t xml:space="preserve">  комиссии заявителю, а также  </w:t>
      </w:r>
      <w:r w:rsidR="007B149B" w:rsidRPr="00F8557E">
        <w:rPr>
          <w:sz w:val="28"/>
          <w:szCs w:val="28"/>
        </w:rPr>
        <w:t>разместить</w:t>
      </w:r>
      <w:r w:rsidR="001312EC" w:rsidRPr="00F8557E">
        <w:rPr>
          <w:color w:val="000000"/>
          <w:sz w:val="28"/>
          <w:szCs w:val="28"/>
        </w:rPr>
        <w:t xml:space="preserve"> в соответствии с </w:t>
      </w:r>
      <w:r w:rsidR="001312EC" w:rsidRPr="00F8557E">
        <w:rPr>
          <w:sz w:val="28"/>
          <w:szCs w:val="28"/>
        </w:rPr>
        <w:t>пунктом 2.10 настоящего положения Приложение №1  к Протоколу</w:t>
      </w:r>
      <w:r w:rsidR="001312EC" w:rsidRPr="00F8557E">
        <w:rPr>
          <w:color w:val="000000"/>
          <w:sz w:val="28"/>
          <w:szCs w:val="28"/>
        </w:rPr>
        <w:t>  на официальном</w:t>
      </w:r>
      <w:r w:rsidR="00C325EF" w:rsidRPr="00F8557E">
        <w:rPr>
          <w:color w:val="000000"/>
          <w:sz w:val="28"/>
          <w:szCs w:val="28"/>
        </w:rPr>
        <w:t xml:space="preserve"> сайте администрации Северного </w:t>
      </w:r>
      <w:r w:rsidR="001312EC" w:rsidRPr="00F8557E">
        <w:rPr>
          <w:color w:val="000000"/>
          <w:sz w:val="28"/>
          <w:szCs w:val="28"/>
        </w:rPr>
        <w:t xml:space="preserve"> района Новосибирской области в сети «Интернет»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2.15. </w:t>
      </w:r>
      <w:r w:rsidR="00191C13" w:rsidRPr="00F8557E">
        <w:rPr>
          <w:sz w:val="28"/>
          <w:szCs w:val="28"/>
        </w:rPr>
        <w:t xml:space="preserve">Решение комиссии может быть обжаловано </w:t>
      </w:r>
      <w:r w:rsidR="007B149B" w:rsidRPr="00F8557E">
        <w:rPr>
          <w:sz w:val="28"/>
          <w:szCs w:val="28"/>
        </w:rPr>
        <w:t>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                          3. Регламент работы комиссии.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3.1. Состав комиссии, а также изменения в ее составе утверждаются постановлением администрации </w:t>
      </w:r>
      <w:r w:rsidR="00C325EF" w:rsidRPr="00F8557E">
        <w:rPr>
          <w:sz w:val="28"/>
          <w:szCs w:val="28"/>
        </w:rPr>
        <w:t>Северного</w:t>
      </w:r>
      <w:r w:rsidR="007657E6" w:rsidRPr="00F8557E">
        <w:rPr>
          <w:sz w:val="28"/>
          <w:szCs w:val="28"/>
        </w:rPr>
        <w:t xml:space="preserve"> района</w:t>
      </w:r>
      <w:r w:rsidR="00C325EF" w:rsidRPr="00F8557E">
        <w:rPr>
          <w:sz w:val="28"/>
          <w:szCs w:val="28"/>
        </w:rPr>
        <w:t xml:space="preserve"> Новосибирской области</w:t>
      </w:r>
      <w:r w:rsidRPr="00F8557E">
        <w:rPr>
          <w:sz w:val="28"/>
          <w:szCs w:val="28"/>
        </w:rPr>
        <w:t>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3.2. Заседания комиссии проводятся по мере</w:t>
      </w:r>
      <w:r w:rsidR="009B293C" w:rsidRPr="00F8557E">
        <w:rPr>
          <w:sz w:val="28"/>
          <w:szCs w:val="28"/>
        </w:rPr>
        <w:t xml:space="preserve"> необходимости после</w:t>
      </w:r>
      <w:r w:rsidRPr="00F8557E">
        <w:rPr>
          <w:sz w:val="28"/>
          <w:szCs w:val="28"/>
        </w:rPr>
        <w:t xml:space="preserve"> поступл</w:t>
      </w:r>
      <w:r w:rsidR="0022745D" w:rsidRPr="00F8557E">
        <w:rPr>
          <w:sz w:val="28"/>
          <w:szCs w:val="28"/>
        </w:rPr>
        <w:t>ения заявления</w:t>
      </w:r>
      <w:r w:rsidRPr="00F8557E">
        <w:rPr>
          <w:sz w:val="28"/>
          <w:szCs w:val="28"/>
        </w:rPr>
        <w:t xml:space="preserve"> в </w:t>
      </w:r>
      <w:r w:rsidR="00606347" w:rsidRPr="00F8557E">
        <w:rPr>
          <w:sz w:val="28"/>
          <w:szCs w:val="28"/>
        </w:rPr>
        <w:t>комиссию</w:t>
      </w:r>
      <w:r w:rsidRPr="00F8557E">
        <w:rPr>
          <w:sz w:val="28"/>
          <w:szCs w:val="28"/>
        </w:rPr>
        <w:t xml:space="preserve"> </w:t>
      </w:r>
      <w:r w:rsidR="00C325EF" w:rsidRPr="00F8557E">
        <w:rPr>
          <w:sz w:val="28"/>
          <w:szCs w:val="28"/>
        </w:rPr>
        <w:t>Северного</w:t>
      </w:r>
      <w:r w:rsidR="00542176" w:rsidRPr="00F8557E">
        <w:rPr>
          <w:sz w:val="28"/>
          <w:szCs w:val="28"/>
        </w:rPr>
        <w:t xml:space="preserve"> района</w:t>
      </w:r>
      <w:r w:rsidR="00C325EF" w:rsidRPr="00F8557E">
        <w:rPr>
          <w:sz w:val="28"/>
          <w:szCs w:val="28"/>
        </w:rPr>
        <w:t xml:space="preserve"> Новосибирской области</w:t>
      </w:r>
      <w:r w:rsidRPr="00F8557E">
        <w:rPr>
          <w:sz w:val="28"/>
          <w:szCs w:val="28"/>
        </w:rPr>
        <w:t>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3.3. Заседание комиссии считается правомочным, если на нем присутствуют не менее двух третей от утвержденного числа ее членов.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3.4. Заседание комиссии ведет председатель комиссии, а в случае его отсутствия – заместитель председателя комиссии.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3.5. Председатель комиссии осуществляет общее руководство комиссией; вносит предложения в повестку дня заседания комиссии; знакомится с материалами по вопросам, рассматриваемым комиссией; дает поручения членам комиссии; подписывает документы, в том числе протоколы, </w:t>
      </w:r>
      <w:r w:rsidR="00606347" w:rsidRPr="00F8557E">
        <w:rPr>
          <w:sz w:val="28"/>
          <w:szCs w:val="28"/>
        </w:rPr>
        <w:t>приложения к протоколу</w:t>
      </w:r>
      <w:r w:rsidRPr="00F8557E">
        <w:rPr>
          <w:sz w:val="28"/>
          <w:szCs w:val="28"/>
        </w:rPr>
        <w:t xml:space="preserve"> комиссии; организует контроль за выполнением решений, принятых комиссией.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3.6. Члены комиссии вносят предложения в повестку дня заседания комиссии; знакомятся с материалами по вопросам, рассматриваемым комиссией; вносят предложения по вопросам, находящимся в компетенции комиссии; выполняют поручения комиссии и ее председателя; участвуют в подготовке вопросов на заседаниях комиссии и осуществляют необходимые меры по выполнению ее решений.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3.7. Председатель комиссии организует проведение заседаний комиссии, а также подготовку необходимых для рассмотрения на ее заседаниях </w:t>
      </w:r>
      <w:r w:rsidRPr="00F8557E">
        <w:rPr>
          <w:sz w:val="28"/>
          <w:szCs w:val="28"/>
        </w:rPr>
        <w:lastRenderedPageBreak/>
        <w:t>информационно – аналитических</w:t>
      </w:r>
      <w:r w:rsidR="00606347" w:rsidRPr="00F8557E">
        <w:rPr>
          <w:sz w:val="28"/>
          <w:szCs w:val="28"/>
        </w:rPr>
        <w:t>, расчетных</w:t>
      </w:r>
      <w:r w:rsidRPr="00F8557E">
        <w:rPr>
          <w:sz w:val="28"/>
          <w:szCs w:val="28"/>
        </w:rPr>
        <w:t xml:space="preserve"> и иных материалов, проектов решений; ведет делопроизводство комиссии.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3.8. На заседании ведется протокол, который подписывается всеми присутствующими членами комиссии.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 xml:space="preserve">3.9. Решения комиссии принимаются путем открытого голосования простым большинством голосов от числа членов комиссии, присутствующих на заседании, и оформляются в виде </w:t>
      </w:r>
      <w:r w:rsidR="00043799" w:rsidRPr="00F8557E">
        <w:rPr>
          <w:sz w:val="28"/>
          <w:szCs w:val="28"/>
        </w:rPr>
        <w:t>протокола</w:t>
      </w:r>
      <w:r w:rsidRPr="00F8557E">
        <w:rPr>
          <w:sz w:val="28"/>
          <w:szCs w:val="28"/>
        </w:rPr>
        <w:t xml:space="preserve"> согласно </w:t>
      </w:r>
      <w:r w:rsidR="008A2087" w:rsidRPr="00F8557E">
        <w:rPr>
          <w:sz w:val="28"/>
          <w:szCs w:val="28"/>
        </w:rPr>
        <w:t xml:space="preserve">пункта </w:t>
      </w:r>
      <w:r w:rsidR="00043799" w:rsidRPr="00F8557E">
        <w:rPr>
          <w:sz w:val="28"/>
          <w:szCs w:val="28"/>
        </w:rPr>
        <w:t>2.9</w:t>
      </w:r>
      <w:r w:rsidRPr="00F8557E">
        <w:rPr>
          <w:sz w:val="28"/>
          <w:szCs w:val="28"/>
        </w:rPr>
        <w:t xml:space="preserve"> настоящего Положения, которое подписывается всеми присутствующими членами комиссии.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3.10. В случае равенства голосов председательствующего на заседании комиссии является решающим.</w:t>
      </w:r>
    </w:p>
    <w:p w:rsidR="00AA52CE" w:rsidRPr="00F8557E" w:rsidRDefault="00AA52CE" w:rsidP="00467B97">
      <w:pPr>
        <w:tabs>
          <w:tab w:val="left" w:pos="6000"/>
        </w:tabs>
        <w:ind w:firstLine="709"/>
        <w:jc w:val="both"/>
        <w:rPr>
          <w:sz w:val="28"/>
          <w:szCs w:val="28"/>
        </w:rPr>
      </w:pPr>
      <w:r w:rsidRPr="00F8557E">
        <w:rPr>
          <w:sz w:val="28"/>
          <w:szCs w:val="28"/>
        </w:rPr>
        <w:t>3.11.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делу.</w:t>
      </w:r>
    </w:p>
    <w:p w:rsidR="00AA52CE" w:rsidRPr="00F8557E" w:rsidRDefault="00AA52CE" w:rsidP="00AA52CE">
      <w:pPr>
        <w:tabs>
          <w:tab w:val="left" w:pos="6000"/>
        </w:tabs>
        <w:ind w:firstLine="709"/>
        <w:jc w:val="right"/>
        <w:rPr>
          <w:sz w:val="28"/>
          <w:szCs w:val="28"/>
        </w:rPr>
      </w:pPr>
    </w:p>
    <w:p w:rsidR="00AA52CE" w:rsidRPr="00F8557E" w:rsidRDefault="00AA52CE" w:rsidP="00AA52CE">
      <w:pPr>
        <w:tabs>
          <w:tab w:val="left" w:pos="6000"/>
        </w:tabs>
        <w:ind w:firstLine="709"/>
        <w:jc w:val="right"/>
        <w:rPr>
          <w:sz w:val="28"/>
          <w:szCs w:val="28"/>
        </w:rPr>
      </w:pPr>
    </w:p>
    <w:p w:rsidR="00FA459C" w:rsidRPr="00F8557E" w:rsidRDefault="00FA459C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FA459C" w:rsidRPr="00F8557E" w:rsidRDefault="00FA459C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467B97" w:rsidRPr="00F8557E" w:rsidRDefault="00467B97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68481D" w:rsidRPr="00F8557E" w:rsidRDefault="0068481D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FA459C" w:rsidRPr="00F8557E" w:rsidRDefault="00FA459C" w:rsidP="00AA52CE">
      <w:pPr>
        <w:tabs>
          <w:tab w:val="left" w:pos="6000"/>
        </w:tabs>
        <w:jc w:val="right"/>
        <w:rPr>
          <w:sz w:val="28"/>
          <w:szCs w:val="28"/>
        </w:rPr>
      </w:pPr>
    </w:p>
    <w:p w:rsidR="00FA459C" w:rsidRPr="00F8557E" w:rsidRDefault="00FA459C" w:rsidP="00FA459C">
      <w:pPr>
        <w:tabs>
          <w:tab w:val="left" w:pos="6000"/>
        </w:tabs>
        <w:jc w:val="right"/>
        <w:rPr>
          <w:sz w:val="28"/>
          <w:szCs w:val="28"/>
        </w:rPr>
      </w:pPr>
      <w:r w:rsidRPr="00F8557E">
        <w:rPr>
          <w:sz w:val="28"/>
          <w:szCs w:val="28"/>
        </w:rPr>
        <w:t xml:space="preserve">                      </w:t>
      </w:r>
    </w:p>
    <w:p w:rsidR="00A609D5" w:rsidRPr="00F8557E" w:rsidRDefault="00AA52CE" w:rsidP="00467B97">
      <w:pPr>
        <w:tabs>
          <w:tab w:val="left" w:pos="5812"/>
        </w:tabs>
        <w:ind w:left="5812"/>
        <w:rPr>
          <w:sz w:val="28"/>
          <w:szCs w:val="28"/>
        </w:rPr>
      </w:pPr>
      <w:r w:rsidRPr="00F8557E">
        <w:rPr>
          <w:sz w:val="28"/>
          <w:szCs w:val="28"/>
        </w:rPr>
        <w:t xml:space="preserve">  </w:t>
      </w: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609D5" w:rsidRPr="00F8557E" w:rsidRDefault="00A609D5" w:rsidP="00467B97">
      <w:pPr>
        <w:tabs>
          <w:tab w:val="left" w:pos="5812"/>
        </w:tabs>
        <w:ind w:left="5812"/>
        <w:rPr>
          <w:sz w:val="28"/>
          <w:szCs w:val="28"/>
        </w:rPr>
      </w:pPr>
    </w:p>
    <w:p w:rsidR="00AA52CE" w:rsidRPr="00F8557E" w:rsidRDefault="00A609D5" w:rsidP="00A609D5">
      <w:pPr>
        <w:tabs>
          <w:tab w:val="left" w:pos="5812"/>
        </w:tabs>
        <w:ind w:left="5812"/>
        <w:jc w:val="center"/>
        <w:rPr>
          <w:sz w:val="28"/>
          <w:szCs w:val="28"/>
        </w:rPr>
      </w:pPr>
      <w:r w:rsidRPr="00F8557E">
        <w:rPr>
          <w:sz w:val="28"/>
          <w:szCs w:val="28"/>
        </w:rPr>
        <w:lastRenderedPageBreak/>
        <w:t>УТВЕРЖДАЮ</w:t>
      </w:r>
    </w:p>
    <w:p w:rsidR="00FA459C" w:rsidRPr="00F8557E" w:rsidRDefault="00A609D5" w:rsidP="00A609D5">
      <w:pPr>
        <w:widowControl w:val="0"/>
        <w:autoSpaceDE w:val="0"/>
        <w:autoSpaceDN w:val="0"/>
        <w:adjustRightInd w:val="0"/>
        <w:ind w:left="5812"/>
        <w:jc w:val="center"/>
        <w:rPr>
          <w:bCs/>
          <w:color w:val="26282F"/>
          <w:sz w:val="28"/>
          <w:szCs w:val="28"/>
        </w:rPr>
      </w:pPr>
      <w:r w:rsidRPr="00F8557E">
        <w:rPr>
          <w:sz w:val="28"/>
          <w:szCs w:val="28"/>
        </w:rPr>
        <w:t>постановлением</w:t>
      </w:r>
      <w:r w:rsidR="00FA459C" w:rsidRPr="00F8557E">
        <w:rPr>
          <w:sz w:val="28"/>
          <w:szCs w:val="28"/>
        </w:rPr>
        <w:t xml:space="preserve"> </w:t>
      </w:r>
      <w:r w:rsidR="00C325EF" w:rsidRPr="00F8557E">
        <w:rPr>
          <w:bCs/>
          <w:color w:val="26282F"/>
          <w:sz w:val="28"/>
          <w:szCs w:val="28"/>
        </w:rPr>
        <w:t xml:space="preserve"> администрации Северного</w:t>
      </w:r>
      <w:r w:rsidR="00FA459C" w:rsidRPr="00F8557E">
        <w:rPr>
          <w:bCs/>
          <w:color w:val="26282F"/>
          <w:sz w:val="28"/>
          <w:szCs w:val="28"/>
        </w:rPr>
        <w:t xml:space="preserve"> района Новосибирской области</w:t>
      </w:r>
    </w:p>
    <w:p w:rsidR="00FA459C" w:rsidRPr="00F8557E" w:rsidRDefault="00FA459C" w:rsidP="00A609D5">
      <w:pPr>
        <w:widowControl w:val="0"/>
        <w:autoSpaceDE w:val="0"/>
        <w:autoSpaceDN w:val="0"/>
        <w:adjustRightInd w:val="0"/>
        <w:ind w:left="6185" w:hanging="425"/>
        <w:jc w:val="center"/>
        <w:rPr>
          <w:bCs/>
          <w:color w:val="26282F"/>
          <w:sz w:val="28"/>
          <w:szCs w:val="28"/>
        </w:rPr>
      </w:pPr>
      <w:r w:rsidRPr="00F8557E">
        <w:rPr>
          <w:bCs/>
          <w:color w:val="26282F"/>
          <w:sz w:val="28"/>
          <w:szCs w:val="28"/>
        </w:rPr>
        <w:t xml:space="preserve">от </w:t>
      </w:r>
      <w:r w:rsidR="00D30065" w:rsidRPr="00F8557E">
        <w:rPr>
          <w:bCs/>
          <w:color w:val="26282F"/>
          <w:sz w:val="28"/>
          <w:szCs w:val="28"/>
        </w:rPr>
        <w:t xml:space="preserve"> 26.08.2022 № 462</w:t>
      </w:r>
      <w:bookmarkStart w:id="2" w:name="_GoBack"/>
      <w:bookmarkEnd w:id="2"/>
    </w:p>
    <w:p w:rsidR="00AA52CE" w:rsidRPr="00F8557E" w:rsidRDefault="00AA52CE" w:rsidP="00FA459C">
      <w:pPr>
        <w:tabs>
          <w:tab w:val="left" w:pos="6000"/>
        </w:tabs>
        <w:jc w:val="right"/>
        <w:rPr>
          <w:sz w:val="28"/>
          <w:szCs w:val="28"/>
        </w:rPr>
      </w:pPr>
    </w:p>
    <w:p w:rsidR="00FA459C" w:rsidRPr="00F8557E" w:rsidRDefault="00FA459C" w:rsidP="00FA459C">
      <w:pPr>
        <w:tabs>
          <w:tab w:val="left" w:pos="6000"/>
        </w:tabs>
        <w:jc w:val="right"/>
        <w:rPr>
          <w:sz w:val="28"/>
          <w:szCs w:val="28"/>
        </w:rPr>
      </w:pPr>
    </w:p>
    <w:p w:rsidR="00AA52CE" w:rsidRPr="00F8557E" w:rsidRDefault="00AA52CE" w:rsidP="00AA52CE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СОСТАВ</w:t>
      </w:r>
    </w:p>
    <w:p w:rsidR="00FA459C" w:rsidRPr="00F8557E" w:rsidRDefault="00FA459C" w:rsidP="00FA459C">
      <w:pPr>
        <w:tabs>
          <w:tab w:val="left" w:pos="6000"/>
        </w:tabs>
        <w:jc w:val="center"/>
        <w:rPr>
          <w:sz w:val="28"/>
          <w:szCs w:val="28"/>
        </w:rPr>
      </w:pPr>
      <w:r w:rsidRPr="00F8557E">
        <w:rPr>
          <w:sz w:val="28"/>
          <w:szCs w:val="28"/>
        </w:rPr>
        <w:t>межведомственной комиссии с участием потребителей для рассмотрения баланса интересов теплоснабжающей организации и потребителей тепловой энергии и согласования  рекомендованной цены на тепловую энергию</w:t>
      </w:r>
    </w:p>
    <w:p w:rsidR="00AA52CE" w:rsidRPr="00F8557E" w:rsidRDefault="00AA52CE" w:rsidP="00AA52CE">
      <w:pPr>
        <w:rPr>
          <w:sz w:val="28"/>
          <w:szCs w:val="28"/>
        </w:rPr>
      </w:pPr>
    </w:p>
    <w:p w:rsidR="00AA52CE" w:rsidRPr="00F8557E" w:rsidRDefault="00AA52CE" w:rsidP="00AA52C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4"/>
        <w:gridCol w:w="7731"/>
      </w:tblGrid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А.Н.Шастов</w:t>
            </w:r>
            <w:proofErr w:type="spellEnd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градостроительству,                                 коммунальному хозяйству, транспорту и земельным отношениям ( председатель комиссии)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И.Г.Воробьев         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 (заместитель председателя комиссии)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В.С.Подгорная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градостроительства,                                 коммунального хозяйства, транспорта и земельных отношений</w:t>
            </w:r>
            <w:r w:rsidR="00A609D5"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( секретарь комиссии)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О.М.Захавайло</w:t>
            </w:r>
            <w:proofErr w:type="spellEnd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труда, имущества и сельского хозяйства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В.В.Долотова</w:t>
            </w:r>
            <w:proofErr w:type="spellEnd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4D31FC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Северного района Новосибирской области</w:t>
            </w:r>
            <w:r w:rsidR="00A609D5"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9C6B12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Н.Ю.Устьянчик</w:t>
            </w:r>
            <w:proofErr w:type="spellEnd"/>
          </w:p>
        </w:tc>
        <w:tc>
          <w:tcPr>
            <w:tcW w:w="7731" w:type="dxa"/>
            <w:shd w:val="clear" w:color="auto" w:fill="auto"/>
          </w:tcPr>
          <w:p w:rsidR="004D31FC" w:rsidRPr="00F8557E" w:rsidRDefault="009C6B12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4D31FC" w:rsidRPr="00F8557E" w:rsidTr="00AD037A">
        <w:tc>
          <w:tcPr>
            <w:tcW w:w="2124" w:type="dxa"/>
            <w:shd w:val="clear" w:color="auto" w:fill="auto"/>
          </w:tcPr>
          <w:p w:rsidR="004D31FC" w:rsidRPr="00F8557E" w:rsidRDefault="0072282A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С.Г. Осипов</w:t>
            </w:r>
          </w:p>
        </w:tc>
        <w:tc>
          <w:tcPr>
            <w:tcW w:w="7731" w:type="dxa"/>
            <w:shd w:val="clear" w:color="auto" w:fill="auto"/>
          </w:tcPr>
          <w:p w:rsidR="004D31FC" w:rsidRPr="00F8557E" w:rsidRDefault="0072282A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культуры  "Культурно-досуговый центр" Северного района Новосибирской области</w:t>
            </w:r>
            <w:r w:rsidR="00A609D5" w:rsidRPr="00F8557E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</w:tbl>
    <w:p w:rsidR="00FA459C" w:rsidRPr="00F8557E" w:rsidRDefault="00FA459C" w:rsidP="000C3231">
      <w:pPr>
        <w:ind w:left="5040"/>
        <w:rPr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0C3231" w:rsidRPr="00F8557E" w:rsidRDefault="000C3231" w:rsidP="000C323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sectPr w:rsidR="000C3231" w:rsidRPr="00F8557E" w:rsidSect="009C6B12">
      <w:headerReference w:type="even" r:id="rId10"/>
      <w:headerReference w:type="default" r:id="rId11"/>
      <w:pgSz w:w="11906" w:h="16838" w:code="9"/>
      <w:pgMar w:top="426" w:right="991" w:bottom="851" w:left="1276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01" w:rsidRDefault="00513701">
      <w:r>
        <w:separator/>
      </w:r>
    </w:p>
  </w:endnote>
  <w:endnote w:type="continuationSeparator" w:id="0">
    <w:p w:rsidR="00513701" w:rsidRDefault="0051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01" w:rsidRDefault="00513701">
      <w:r>
        <w:separator/>
      </w:r>
    </w:p>
  </w:footnote>
  <w:footnote w:type="continuationSeparator" w:id="0">
    <w:p w:rsidR="00513701" w:rsidRDefault="0051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364B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</w:p>
  <w:p w:rsidR="00D35F18" w:rsidRDefault="00D35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0ADC"/>
    <w:multiLevelType w:val="hybridMultilevel"/>
    <w:tmpl w:val="BB229080"/>
    <w:lvl w:ilvl="0" w:tplc="2326D9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0103A0"/>
    <w:multiLevelType w:val="hybridMultilevel"/>
    <w:tmpl w:val="7966D7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67B77C0"/>
    <w:multiLevelType w:val="hybridMultilevel"/>
    <w:tmpl w:val="9A2E5F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5ED6010"/>
    <w:multiLevelType w:val="hybridMultilevel"/>
    <w:tmpl w:val="9398BBAA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>
    <w:nsid w:val="52391D3A"/>
    <w:multiLevelType w:val="hybridMultilevel"/>
    <w:tmpl w:val="2FE859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52C8A"/>
    <w:multiLevelType w:val="hybridMultilevel"/>
    <w:tmpl w:val="6BD41A42"/>
    <w:lvl w:ilvl="0" w:tplc="5780221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>
    <w:nsid w:val="7D95224A"/>
    <w:multiLevelType w:val="hybridMultilevel"/>
    <w:tmpl w:val="83E442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8"/>
  </w:num>
  <w:num w:numId="25">
    <w:abstractNumId w:val="2"/>
  </w:num>
  <w:num w:numId="26">
    <w:abstractNumId w:val="0"/>
  </w:num>
  <w:num w:numId="27">
    <w:abstractNumId w:val="4"/>
  </w:num>
  <w:num w:numId="28">
    <w:abstractNumId w:val="6"/>
  </w:num>
  <w:num w:numId="29">
    <w:abstractNumId w:val="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C9"/>
    <w:rsid w:val="00000600"/>
    <w:rsid w:val="000157CB"/>
    <w:rsid w:val="000368D8"/>
    <w:rsid w:val="00043799"/>
    <w:rsid w:val="00082F12"/>
    <w:rsid w:val="000C2669"/>
    <w:rsid w:val="000C3231"/>
    <w:rsid w:val="000E6946"/>
    <w:rsid w:val="001124AA"/>
    <w:rsid w:val="001134B2"/>
    <w:rsid w:val="00113BFF"/>
    <w:rsid w:val="001312EC"/>
    <w:rsid w:val="00162147"/>
    <w:rsid w:val="001670E9"/>
    <w:rsid w:val="001734A2"/>
    <w:rsid w:val="0017657A"/>
    <w:rsid w:val="0018271B"/>
    <w:rsid w:val="00186F74"/>
    <w:rsid w:val="00191C13"/>
    <w:rsid w:val="001B1BB7"/>
    <w:rsid w:val="001C0457"/>
    <w:rsid w:val="002200C6"/>
    <w:rsid w:val="002242CC"/>
    <w:rsid w:val="0022745D"/>
    <w:rsid w:val="00265B3A"/>
    <w:rsid w:val="002734EB"/>
    <w:rsid w:val="00275699"/>
    <w:rsid w:val="002A6906"/>
    <w:rsid w:val="002D0540"/>
    <w:rsid w:val="002E440C"/>
    <w:rsid w:val="002E796E"/>
    <w:rsid w:val="002F12F8"/>
    <w:rsid w:val="002F277F"/>
    <w:rsid w:val="002F4987"/>
    <w:rsid w:val="00326025"/>
    <w:rsid w:val="00344C0B"/>
    <w:rsid w:val="00346644"/>
    <w:rsid w:val="00347821"/>
    <w:rsid w:val="003631B7"/>
    <w:rsid w:val="00364BC5"/>
    <w:rsid w:val="003C01B0"/>
    <w:rsid w:val="003D082A"/>
    <w:rsid w:val="00400125"/>
    <w:rsid w:val="0042767A"/>
    <w:rsid w:val="0045080E"/>
    <w:rsid w:val="00454621"/>
    <w:rsid w:val="004656C0"/>
    <w:rsid w:val="00467B97"/>
    <w:rsid w:val="0047351B"/>
    <w:rsid w:val="004B11F2"/>
    <w:rsid w:val="004B6B5D"/>
    <w:rsid w:val="004B7B89"/>
    <w:rsid w:val="004C5974"/>
    <w:rsid w:val="004D31FC"/>
    <w:rsid w:val="004D47EF"/>
    <w:rsid w:val="004F3422"/>
    <w:rsid w:val="00513701"/>
    <w:rsid w:val="00542176"/>
    <w:rsid w:val="00567C52"/>
    <w:rsid w:val="00570BFC"/>
    <w:rsid w:val="0059545A"/>
    <w:rsid w:val="005B450C"/>
    <w:rsid w:val="005D1636"/>
    <w:rsid w:val="005F688C"/>
    <w:rsid w:val="00606347"/>
    <w:rsid w:val="006475D6"/>
    <w:rsid w:val="0065221C"/>
    <w:rsid w:val="00657FE4"/>
    <w:rsid w:val="00662155"/>
    <w:rsid w:val="0068481D"/>
    <w:rsid w:val="00691511"/>
    <w:rsid w:val="006E6D6E"/>
    <w:rsid w:val="006F0376"/>
    <w:rsid w:val="0072282A"/>
    <w:rsid w:val="00735DDD"/>
    <w:rsid w:val="00757E35"/>
    <w:rsid w:val="007657E6"/>
    <w:rsid w:val="00785B6E"/>
    <w:rsid w:val="007A5439"/>
    <w:rsid w:val="007B149B"/>
    <w:rsid w:val="007B6808"/>
    <w:rsid w:val="007C5B3B"/>
    <w:rsid w:val="007D5198"/>
    <w:rsid w:val="007D5E82"/>
    <w:rsid w:val="007E52FB"/>
    <w:rsid w:val="0081669B"/>
    <w:rsid w:val="00875A7A"/>
    <w:rsid w:val="008A2087"/>
    <w:rsid w:val="008E604A"/>
    <w:rsid w:val="008E72AD"/>
    <w:rsid w:val="009421D2"/>
    <w:rsid w:val="00952555"/>
    <w:rsid w:val="00972E8F"/>
    <w:rsid w:val="00973210"/>
    <w:rsid w:val="009A2B13"/>
    <w:rsid w:val="009B19E7"/>
    <w:rsid w:val="009B293C"/>
    <w:rsid w:val="009C1147"/>
    <w:rsid w:val="009C6B12"/>
    <w:rsid w:val="009C7899"/>
    <w:rsid w:val="009D4CBD"/>
    <w:rsid w:val="00A02FD0"/>
    <w:rsid w:val="00A31467"/>
    <w:rsid w:val="00A370DA"/>
    <w:rsid w:val="00A44430"/>
    <w:rsid w:val="00A609D5"/>
    <w:rsid w:val="00A66F7B"/>
    <w:rsid w:val="00A67263"/>
    <w:rsid w:val="00A7175B"/>
    <w:rsid w:val="00A94154"/>
    <w:rsid w:val="00AA47EF"/>
    <w:rsid w:val="00AA52CE"/>
    <w:rsid w:val="00AD037A"/>
    <w:rsid w:val="00AF060C"/>
    <w:rsid w:val="00AF5935"/>
    <w:rsid w:val="00B07E01"/>
    <w:rsid w:val="00B17B99"/>
    <w:rsid w:val="00B333D3"/>
    <w:rsid w:val="00B5515E"/>
    <w:rsid w:val="00B92BBC"/>
    <w:rsid w:val="00BB4021"/>
    <w:rsid w:val="00BD495A"/>
    <w:rsid w:val="00C069CB"/>
    <w:rsid w:val="00C109ED"/>
    <w:rsid w:val="00C2465A"/>
    <w:rsid w:val="00C3043A"/>
    <w:rsid w:val="00C325EF"/>
    <w:rsid w:val="00C65819"/>
    <w:rsid w:val="00C739FD"/>
    <w:rsid w:val="00C94BAC"/>
    <w:rsid w:val="00CA49C6"/>
    <w:rsid w:val="00CA5593"/>
    <w:rsid w:val="00CB5A7A"/>
    <w:rsid w:val="00CD2C74"/>
    <w:rsid w:val="00CE4536"/>
    <w:rsid w:val="00CF4B83"/>
    <w:rsid w:val="00D05C2F"/>
    <w:rsid w:val="00D17A21"/>
    <w:rsid w:val="00D23BC0"/>
    <w:rsid w:val="00D30065"/>
    <w:rsid w:val="00D35F18"/>
    <w:rsid w:val="00D36BC3"/>
    <w:rsid w:val="00D46F4D"/>
    <w:rsid w:val="00D514EC"/>
    <w:rsid w:val="00D528D4"/>
    <w:rsid w:val="00D70CBD"/>
    <w:rsid w:val="00D76E91"/>
    <w:rsid w:val="00D8475F"/>
    <w:rsid w:val="00DB015E"/>
    <w:rsid w:val="00DF4016"/>
    <w:rsid w:val="00E37621"/>
    <w:rsid w:val="00E603F2"/>
    <w:rsid w:val="00E87C88"/>
    <w:rsid w:val="00EA5212"/>
    <w:rsid w:val="00EA7728"/>
    <w:rsid w:val="00ED42C9"/>
    <w:rsid w:val="00EE5E5A"/>
    <w:rsid w:val="00EF6C20"/>
    <w:rsid w:val="00F0613F"/>
    <w:rsid w:val="00F22FAB"/>
    <w:rsid w:val="00F6783D"/>
    <w:rsid w:val="00F705E7"/>
    <w:rsid w:val="00F720BD"/>
    <w:rsid w:val="00F7313E"/>
    <w:rsid w:val="00F8557E"/>
    <w:rsid w:val="00F91A7C"/>
    <w:rsid w:val="00F93815"/>
    <w:rsid w:val="00F96F19"/>
    <w:rsid w:val="00FA459C"/>
    <w:rsid w:val="00FC6F91"/>
    <w:rsid w:val="00FD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C20"/>
  </w:style>
  <w:style w:type="paragraph" w:styleId="1">
    <w:name w:val="heading 1"/>
    <w:basedOn w:val="a"/>
    <w:next w:val="a"/>
    <w:qFormat/>
    <w:rsid w:val="00EF6C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F6C20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6C20"/>
    <w:pPr>
      <w:jc w:val="both"/>
    </w:pPr>
    <w:rPr>
      <w:sz w:val="24"/>
    </w:rPr>
  </w:style>
  <w:style w:type="paragraph" w:styleId="a4">
    <w:name w:val="header"/>
    <w:basedOn w:val="a"/>
    <w:rsid w:val="00EF6C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F6C20"/>
  </w:style>
  <w:style w:type="paragraph" w:styleId="a6">
    <w:name w:val="footer"/>
    <w:basedOn w:val="a"/>
    <w:rsid w:val="00EF6C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character" w:styleId="a9">
    <w:name w:val="Hyperlink"/>
    <w:rsid w:val="00ED42C9"/>
    <w:rPr>
      <w:color w:val="0000FF"/>
      <w:u w:val="single"/>
    </w:rPr>
  </w:style>
  <w:style w:type="paragraph" w:customStyle="1" w:styleId="ConsPlusNormal">
    <w:name w:val="ConsPlusNormal"/>
    <w:rsid w:val="00ED42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Char4">
    <w:name w:val="Char Char4 Знак Знак Знак"/>
    <w:basedOn w:val="a"/>
    <w:rsid w:val="00570BF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CB5A7A"/>
    <w:pPr>
      <w:ind w:left="720"/>
      <w:contextualSpacing/>
    </w:pPr>
  </w:style>
  <w:style w:type="table" w:styleId="ab">
    <w:name w:val="Table Grid"/>
    <w:basedOn w:val="a1"/>
    <w:uiPriority w:val="59"/>
    <w:rsid w:val="004D3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character" w:styleId="a9">
    <w:name w:val="Hyperlink"/>
    <w:rsid w:val="00ED42C9"/>
    <w:rPr>
      <w:color w:val="0000FF"/>
      <w:u w:val="single"/>
    </w:rPr>
  </w:style>
  <w:style w:type="paragraph" w:customStyle="1" w:styleId="ConsPlusNormal">
    <w:name w:val="ConsPlusNormal"/>
    <w:rsid w:val="00ED42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Char4">
    <w:name w:val="Char Char4 Знак Знак Знак"/>
    <w:basedOn w:val="a"/>
    <w:rsid w:val="00570BF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CB5A7A"/>
    <w:pPr>
      <w:ind w:left="720"/>
      <w:contextualSpacing/>
    </w:pPr>
  </w:style>
  <w:style w:type="table" w:styleId="ab">
    <w:name w:val="Table Grid"/>
    <w:basedOn w:val="a1"/>
    <w:uiPriority w:val="59"/>
    <w:rsid w:val="004D3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89704281C327D3905E6B423CD1EEABB07067ED3D163F4F261DFBF38jCx9J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A26B-1374-4271-B4A1-61E659BF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139</TotalTime>
  <Pages>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24</cp:revision>
  <cp:lastPrinted>2020-02-21T04:14:00Z</cp:lastPrinted>
  <dcterms:created xsi:type="dcterms:W3CDTF">2020-02-14T08:26:00Z</dcterms:created>
  <dcterms:modified xsi:type="dcterms:W3CDTF">2022-09-01T07:20:00Z</dcterms:modified>
</cp:coreProperties>
</file>