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FCD3" w14:textId="77777777" w:rsidR="00BD19C9" w:rsidRPr="003A76E9" w:rsidRDefault="00BD19C9" w:rsidP="00A1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B47" wp14:editId="7460A0E6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E1D" w14:textId="77777777" w:rsidR="00BD19C9" w:rsidRPr="003A76E9" w:rsidRDefault="00BD19C9" w:rsidP="00A1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3B4B" w14:textId="77777777" w:rsidR="00BD19C9" w:rsidRPr="003A76E9" w:rsidRDefault="00BD19C9" w:rsidP="00A1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685B7047" w14:textId="77777777" w:rsidR="00BD19C9" w:rsidRPr="003A76E9" w:rsidRDefault="00BD19C9" w:rsidP="00A1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16EF514D" w14:textId="77777777" w:rsidR="00BD19C9" w:rsidRPr="003A76E9" w:rsidRDefault="00BD19C9" w:rsidP="00A1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B3F6" w14:textId="77777777" w:rsidR="00BD19C9" w:rsidRPr="003A76E9" w:rsidRDefault="00BD19C9" w:rsidP="00A1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ADF07" w14:textId="77777777" w:rsidR="00BD19C9" w:rsidRPr="003A76E9" w:rsidRDefault="00BD19C9" w:rsidP="00A1607E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AD05A" w14:textId="330FA688" w:rsidR="00677EEA" w:rsidRDefault="00CF21A2" w:rsidP="00A1607E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0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2142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465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07E">
        <w:rPr>
          <w:rFonts w:ascii="Times New Roman" w:eastAsia="Times New Roman" w:hAnsi="Times New Roman" w:cs="Times New Roman"/>
          <w:sz w:val="28"/>
          <w:szCs w:val="28"/>
          <w:lang w:eastAsia="ru-RU"/>
        </w:rPr>
        <w:t>718</w:t>
      </w:r>
    </w:p>
    <w:p w14:paraId="29060803" w14:textId="77777777" w:rsidR="00A1607E" w:rsidRPr="00D520CC" w:rsidRDefault="00A1607E" w:rsidP="00A1607E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A56FB" w14:textId="77777777" w:rsidR="00A1607E" w:rsidRPr="00A1607E" w:rsidRDefault="00A1607E" w:rsidP="00A1607E">
      <w:pPr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1607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Об утверждении </w:t>
      </w:r>
      <w:proofErr w:type="gramStart"/>
      <w:r w:rsidRPr="00A1607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Перечня налоговых расходов муниципальных образований Северного района Новосибирской области</w:t>
      </w:r>
      <w:proofErr w:type="gramEnd"/>
      <w:r w:rsidRPr="00A1607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на 2023 год и плановый период 2024-2025 годов</w:t>
      </w:r>
    </w:p>
    <w:p w14:paraId="7EA7D6E3" w14:textId="77777777" w:rsidR="00A1607E" w:rsidRPr="00A1607E" w:rsidRDefault="00A1607E" w:rsidP="00A16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7EBBE66" w14:textId="77777777" w:rsidR="00A1607E" w:rsidRPr="00A1607E" w:rsidRDefault="00A1607E" w:rsidP="00A16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1607E">
        <w:rPr>
          <w:rFonts w:ascii="Times New Roman" w:eastAsia="Times New Roman" w:hAnsi="Times New Roman" w:cs="Times New Roman"/>
          <w:sz w:val="28"/>
          <w:szCs w:val="28"/>
          <w:lang w:eastAsia="x-none"/>
        </w:rPr>
        <w:t>В целях реализации положений статьи 174.3 Бюджетного кодекса Российской Федерации на территории Северного района Новосибирской области, администрация Северного района Новосибирской области</w:t>
      </w:r>
    </w:p>
    <w:p w14:paraId="79F41350" w14:textId="77777777" w:rsidR="00A1607E" w:rsidRPr="00A1607E" w:rsidRDefault="00A1607E" w:rsidP="00A16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1607E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ПОСТАНОВЛЯЕТ:</w:t>
      </w:r>
    </w:p>
    <w:p w14:paraId="2395D01C" w14:textId="77777777" w:rsidR="00A1607E" w:rsidRPr="00A1607E" w:rsidRDefault="00A1607E" w:rsidP="00A16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1607E">
        <w:rPr>
          <w:rFonts w:ascii="Times New Roman" w:eastAsia="Times New Roman" w:hAnsi="Times New Roman" w:cs="Times New Roman"/>
          <w:sz w:val="28"/>
          <w:szCs w:val="28"/>
          <w:lang w:eastAsia="x-none"/>
        </w:rPr>
        <w:t>1.Утвердить Перечень налоговых расходов муниципальных образований Северного района Новосибирской области на 2023 год и плановый период 2024-2025 годов.</w:t>
      </w:r>
    </w:p>
    <w:p w14:paraId="55D293DA" w14:textId="77777777" w:rsidR="00A1607E" w:rsidRDefault="00A1607E" w:rsidP="00A16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1607E">
        <w:rPr>
          <w:rFonts w:ascii="Times New Roman" w:eastAsia="Times New Roman" w:hAnsi="Times New Roman" w:cs="Times New Roman"/>
          <w:sz w:val="28"/>
          <w:szCs w:val="28"/>
          <w:lang w:eastAsia="x-none"/>
        </w:rPr>
        <w:t>2. Настоящее постановление вступает в силу с 01 января 2023 года.</w:t>
      </w:r>
    </w:p>
    <w:p w14:paraId="32CF756B" w14:textId="0A7EF64E" w:rsidR="00A1607E" w:rsidRPr="00A1607E" w:rsidRDefault="00A1607E" w:rsidP="00A16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16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A16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развитию,  администрации Северного района Новосибирской области Воробьева И.Г. </w:t>
      </w:r>
    </w:p>
    <w:p w14:paraId="5BD85E2A" w14:textId="77777777" w:rsidR="00A1607E" w:rsidRPr="00A1607E" w:rsidRDefault="00A1607E" w:rsidP="00A1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1585D" w14:textId="77777777" w:rsidR="00A1607E" w:rsidRPr="00A1607E" w:rsidRDefault="00A1607E" w:rsidP="00A1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798DD" w14:textId="77777777" w:rsidR="00A1607E" w:rsidRPr="00A1607E" w:rsidRDefault="00A1607E" w:rsidP="00A1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02F26" w14:textId="77777777" w:rsidR="00A1607E" w:rsidRPr="00A1607E" w:rsidRDefault="00A1607E" w:rsidP="00A1607E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A1607E">
        <w:rPr>
          <w:rFonts w:ascii="Times New Roman" w:eastAsia="Times New Roman" w:hAnsi="Times New Roman" w:cs="Times New Roman"/>
          <w:sz w:val="28"/>
          <w:szCs w:val="20"/>
          <w:lang w:eastAsia="x-none"/>
        </w:rPr>
        <w:t>Глава Северного района</w:t>
      </w:r>
    </w:p>
    <w:p w14:paraId="235DAEFB" w14:textId="43BBB539" w:rsidR="00A1607E" w:rsidRPr="00A1607E" w:rsidRDefault="00A1607E" w:rsidP="00A1607E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A1607E">
        <w:rPr>
          <w:rFonts w:ascii="Times New Roman" w:eastAsia="Times New Roman" w:hAnsi="Times New Roman" w:cs="Times New Roman"/>
          <w:sz w:val="28"/>
          <w:szCs w:val="20"/>
          <w:lang w:eastAsia="x-none"/>
        </w:rPr>
        <w:t>Новосибирской области</w:t>
      </w:r>
      <w:r w:rsidRPr="00A1607E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A1607E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                                          </w:t>
      </w:r>
      <w:r w:rsidRPr="00A1607E">
        <w:rPr>
          <w:rFonts w:ascii="Times New Roman" w:eastAsia="Times New Roman" w:hAnsi="Times New Roman" w:cs="Times New Roman"/>
          <w:sz w:val="28"/>
          <w:szCs w:val="20"/>
          <w:lang w:eastAsia="x-none"/>
        </w:rPr>
        <w:t>С.В. Коростелев</w:t>
      </w:r>
    </w:p>
    <w:p w14:paraId="5C0E957E" w14:textId="77777777" w:rsidR="00A1607E" w:rsidRPr="00A1607E" w:rsidRDefault="00A1607E" w:rsidP="00A1607E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3689F976" w14:textId="77777777" w:rsidR="00A1607E" w:rsidRPr="00A1607E" w:rsidRDefault="00A1607E" w:rsidP="00A1607E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6633F2EA" w14:textId="77777777" w:rsidR="00A1607E" w:rsidRPr="00A1607E" w:rsidRDefault="00A1607E" w:rsidP="00A1607E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71FAED0C" w14:textId="77777777" w:rsidR="00A1607E" w:rsidRPr="00A1607E" w:rsidRDefault="00A1607E" w:rsidP="00A1607E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4264D0BB" w14:textId="77777777" w:rsidR="00A1607E" w:rsidRPr="00A1607E" w:rsidRDefault="00A1607E" w:rsidP="00A1607E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30A87B03" w14:textId="77777777" w:rsidR="00A1607E" w:rsidRPr="00A1607E" w:rsidRDefault="00A1607E" w:rsidP="00A1607E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4A83FD34" w14:textId="77777777" w:rsidR="00A1607E" w:rsidRPr="00A1607E" w:rsidRDefault="00A1607E" w:rsidP="00A1607E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449588EF" w14:textId="77777777" w:rsidR="00A1607E" w:rsidRPr="00A1607E" w:rsidRDefault="00A1607E" w:rsidP="00A1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14:paraId="37B318E2" w14:textId="77777777" w:rsidR="00A1607E" w:rsidRPr="00A1607E" w:rsidRDefault="00A1607E" w:rsidP="00A1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E6AB1" w14:textId="77777777" w:rsidR="00A1607E" w:rsidRPr="00A1607E" w:rsidRDefault="00A1607E" w:rsidP="00A1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00B47" w14:textId="77777777" w:rsidR="00A1607E" w:rsidRPr="00A1607E" w:rsidRDefault="00A1607E" w:rsidP="00A1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D69C0" w14:textId="77777777" w:rsidR="00A1607E" w:rsidRPr="00A1607E" w:rsidRDefault="00A1607E" w:rsidP="00A1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EC51D" w14:textId="77777777" w:rsidR="00A1607E" w:rsidRPr="00A1607E" w:rsidRDefault="00A1607E" w:rsidP="00A1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CC59F" w14:textId="77777777" w:rsidR="00A1607E" w:rsidRPr="00A1607E" w:rsidRDefault="00A1607E" w:rsidP="00A1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647AB" w14:textId="77777777" w:rsidR="00A1607E" w:rsidRPr="00A1607E" w:rsidRDefault="00A1607E" w:rsidP="00A1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4AD24" w14:textId="77777777" w:rsidR="00A1607E" w:rsidRPr="00A1607E" w:rsidRDefault="00A1607E" w:rsidP="00A1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607E" w:rsidRPr="00A1607E" w:rsidSect="00A1607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13242FF7" w14:textId="77777777" w:rsidR="00A1607E" w:rsidRDefault="00A1607E" w:rsidP="00A160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32C14" w14:textId="77777777" w:rsidR="00A1607E" w:rsidRPr="00A1607E" w:rsidRDefault="00A1607E" w:rsidP="00A160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779EA140" w14:textId="77777777" w:rsidR="00A1607E" w:rsidRPr="00A1607E" w:rsidRDefault="00A1607E" w:rsidP="00A160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1B9D17FA" w14:textId="77777777" w:rsidR="00A1607E" w:rsidRPr="00A1607E" w:rsidRDefault="00A1607E" w:rsidP="00A160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14:paraId="74ADA01E" w14:textId="77777777" w:rsidR="00A1607E" w:rsidRPr="00A1607E" w:rsidRDefault="00A1607E" w:rsidP="00A160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14:paraId="43E497FC" w14:textId="7FB502B2" w:rsidR="00A1607E" w:rsidRPr="00A1607E" w:rsidRDefault="00A1607E" w:rsidP="00A160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23.12.2022</w:t>
      </w:r>
      <w:r w:rsidRPr="00A1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718</w:t>
      </w:r>
      <w:bookmarkStart w:id="0" w:name="_GoBack"/>
      <w:bookmarkEnd w:id="0"/>
    </w:p>
    <w:p w14:paraId="33A76667" w14:textId="77777777" w:rsidR="00A1607E" w:rsidRPr="00A1607E" w:rsidRDefault="00A1607E" w:rsidP="00A16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38105EAD" w14:textId="77777777" w:rsidR="00A1607E" w:rsidRPr="00A1607E" w:rsidRDefault="00A1607E" w:rsidP="00A16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 муниципальных образований Северного района Новосибирской области</w:t>
      </w:r>
    </w:p>
    <w:p w14:paraId="670CE3D8" w14:textId="77777777" w:rsidR="00A1607E" w:rsidRPr="00A1607E" w:rsidRDefault="00A1607E" w:rsidP="00A16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и плановый период 2024-2025 годов</w:t>
      </w:r>
    </w:p>
    <w:p w14:paraId="748DBCDE" w14:textId="77777777" w:rsidR="00A1607E" w:rsidRPr="00A1607E" w:rsidRDefault="00A1607E" w:rsidP="00A16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97"/>
        <w:gridCol w:w="1588"/>
        <w:gridCol w:w="1843"/>
        <w:gridCol w:w="2409"/>
        <w:gridCol w:w="2127"/>
        <w:gridCol w:w="1843"/>
        <w:gridCol w:w="1417"/>
        <w:gridCol w:w="1729"/>
        <w:gridCol w:w="1789"/>
        <w:gridCol w:w="1789"/>
        <w:gridCol w:w="1789"/>
      </w:tblGrid>
      <w:tr w:rsidR="00A1607E" w:rsidRPr="00A1607E" w14:paraId="52CAB012" w14:textId="77777777" w:rsidTr="00074580">
        <w:trPr>
          <w:gridAfter w:val="3"/>
          <w:wAfter w:w="5367" w:type="dxa"/>
          <w:trHeight w:val="1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83F6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</w:t>
            </w:r>
            <w:proofErr w:type="gramEnd"/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6330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F4CA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C6BE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4D4D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5A7D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4D3E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2993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Наименование муниципальной </w:t>
            </w:r>
            <w:proofErr w:type="gramStart"/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D560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Наименование структурного </w:t>
            </w:r>
            <w:proofErr w:type="gramStart"/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A1607E" w:rsidRPr="00A1607E" w14:paraId="0D85484B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4D18778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46D3C5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709D9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81CF81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026380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004F5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BB1494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11490F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C8F62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</w:t>
            </w:r>
          </w:p>
        </w:tc>
      </w:tr>
      <w:tr w:rsidR="00A1607E" w:rsidRPr="00A1607E" w14:paraId="34009BE9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26BC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CAB2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E4AE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земельного налога в отношении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D522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(0,3%) ставка налога для физических лиц - в отношении 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B3EBC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Новосибирской области от 05.11.2019 № 4 "Об определении налоговых ставок, порядка и сроков </w:t>
            </w:r>
            <w:r w:rsidRPr="00A16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уплаты земельного налога»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93C8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1F32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9C34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44F7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22E06115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0DDE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B76A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5F6E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земельного налога в отношении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DF8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(0,3%) ставка налога для юридических лиц - в отношении  земель занятых жилищным фондом и объектами инженерной инфраструктуры жилищно-коммунального комплекса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BC1FF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Новосибирской области от 05.11.2019 № 4 "Об определении налоговых ставок, порядка и сроков уплаты земельного налога".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4899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0440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EFF5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4247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695CC531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1A74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93FB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D4BC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земельного налога в отношении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EDE4" w14:textId="77777777" w:rsidR="00A1607E" w:rsidRPr="00A1607E" w:rsidRDefault="00A1607E" w:rsidP="00A1607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(0,2%) ставка налога для физических лиц - в отношении  земель на приобретение (предоставление) для личного подсобного хозяйства, садоводства, огородничества или животноводства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50324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Новосибирской области от 05.11.2019 № 4 "Об определении налоговых ставок, порядка и сроков уплаты земельного налога»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6892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A9D6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803C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63A0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7E" w:rsidRPr="00A1607E" w14:paraId="7B7E613E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E15D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6A3A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0AD0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Пониженная ставка земельного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налога в отношении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9BEF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Пониженная (0,15%) ставка налога для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 - в отношении 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11FE0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 Новосибирской области от 05.11.2019 № 4 "Об определении налоговых ставок, порядка и сроков уплаты земельного налога". В редакции от 09.02.2018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BE8D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E989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FD19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50C4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7E" w:rsidRPr="00A1607E" w14:paraId="2C72E422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72E5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A045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522E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налога на имущества в отношении жилых домов, частей жилых домов, квартир комнат 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83C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(0,1%)  налога для физических лиц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6632C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от 20.11.2019 №5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6394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016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AD33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3187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685FE4B7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A8E5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2A09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Биазинского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9B1A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земельного налога в отношении земель сельскохозяйственного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E347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(0,3%) ставка налога для физических лиц - в отношении 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0E26D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Биазинского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Северного района Новосибирской области № 1"Об определении налоговых ставок, порядка и сроков уплаты земельного»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3BF3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B6A3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717F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C64A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6945F013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2688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186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Биазинского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2D70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Пониженная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ставка земельного налога в отношении земель сельскохозяйственного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E042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Пониженная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(0,3%) ставка налога для юридических лиц - в отношении  земель занятых жилищным фондом и объектами инженерной инфраструктуры жилищно-коммунального комплекса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FEACA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Совета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Биазинского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№ 1"Об определении налоговых ставок, порядка и сроков уплаты земельного»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24AB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36D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стимулирующа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E99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D31E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65261660" w14:textId="77777777" w:rsidTr="00074580">
        <w:trPr>
          <w:gridAfter w:val="3"/>
          <w:wAfter w:w="5367" w:type="dxa"/>
          <w:trHeight w:val="50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025D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6E1F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Биазинского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67EB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земельного налога в отношении земель сельскохозяйственного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4EE0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(0,2%) ставка налога для физических лиц - в отношении  земель на приобретение (предоставление) для личного подсобного хозяйства, садоводства, огородничества или животноводства</w:t>
            </w:r>
          </w:p>
          <w:p w14:paraId="6EF1E387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2B16C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Биазинского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№ 1 01.02.2016"Об определении налоговых ставок, порядка и сроков уплаты земельного»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4DFA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768B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7CC0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6BABD0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B3124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8FF2E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B25E08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E15FA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DCCB7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391D3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CE2F15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113E4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94F4CF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08117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52BAA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91091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8D759A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E55024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03B97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AC068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F44A98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DE89E0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C3C5B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842AB4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70558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E585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2F2CA46D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52C5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06A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Биазинского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8876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налога на имущества в отношении жилых домов, частей жилых домов, квартир комнат 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F5CE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(0,1%)  налога для физических лиц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198A2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Биазинского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от 20.11.2019 №5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4C8E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A4ED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A90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E35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0D5E5FE6" w14:textId="77777777" w:rsidTr="00074580">
        <w:trPr>
          <w:gridAfter w:val="3"/>
          <w:wAfter w:w="5367" w:type="dxa"/>
          <w:trHeight w:val="31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B606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E88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Биазинского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A56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земельного налога в отношении земель сельскохозяйственного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787E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(0,15%) ставка налога для юридических лиц - в отношении 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B5615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Биазинского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№ 1"Об определении налоговых ставок, порядка и сроков уплаты земельного» </w:t>
            </w:r>
          </w:p>
          <w:p w14:paraId="09725B7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AC29D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78BC3B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E9F2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B078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D757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0616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402E5641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AF3A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388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gram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B78E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земельного налога в отношении земель сельскохозяйственного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A4BF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(0,1%)ставка земельного налога в отношении земельных участков, отнесенным к землям сельскохозяйственного назначения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2E510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gram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от 22.11.2019 №1»Об определении налоговых  ставок и порядка уплаты налога на территории  Верх-Красноярского сельсовета Северного района Новосибирской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810F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0C2B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A0CB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70D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54114C0D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CEDC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A032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gram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6292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Пониженная ставка земельного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налога в отношении земель сельскохозяйственного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7505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Пониженная  (0,1%) ставка земельного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налога в отношении земельных участков, отнесенным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935ED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Совета депутатов </w:t>
            </w:r>
            <w:proofErr w:type="gram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 Северного района Новосибирской области от 22.11.2019 №1 «Об определении налоговых  ставок и порядка уплаты налога на территории Верх-Красноярского сельсовета Северного района Новосибирской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C1B5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F2EE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5473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9E43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027812DD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7527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184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gram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7392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земельного налога в отношении прочих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687B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(1,0%) ставка земельного налога в отношении прочих земельных участков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7F24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gram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от 22.11.2019 №1 «Об определении налоговых  ставок и порядка уплаты налога на территории Верх-Красноярского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 Северного района Новосибирской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6A9A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584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AC4D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D506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281F1DFE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46EE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FD77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Верх </w:t>
            </w:r>
            <w:proofErr w:type="gram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расноярского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A96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земельного налога в отношении земель сельскохозяйственного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BE56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(0,1%) ставка земельного налога в отношении земельных участков, отнесенным 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9C9C0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gram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от 22.11.2019 №1 «Об определении налоговых  ставок и порядка уплаты налога на территории Верх-Красноярского сельсовета Северного района Новосибирской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A2CB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09A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550F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E5C3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1CE7261C" w14:textId="77777777" w:rsidTr="00074580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5CEF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177D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Верх </w:t>
            </w:r>
            <w:proofErr w:type="gram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расноярского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E80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налога на имущества в отношении жилых домов,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частей жилых домов, квартир комнат  и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6727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Пониженная ставка (0,1%)  налога для физических лиц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7EF26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Верх </w:t>
            </w:r>
            <w:proofErr w:type="gram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расноярского сельсовета Северного района Новосибирской области от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20.11.2019 №5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820B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E479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ED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CFAF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027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15D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DDE2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46DBFABC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AF13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60DE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ECE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земельного налога в отношении земель сельскохозяйственного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517A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(0,3%) ставка налога для юридических лиц - в отношении  земель занятых жилищным фондом и объектами инженерной инфраструктуры жилищно-коммунального комплекса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871B6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Новосибирской области от 19.12.2019 №14 "Об определении налоговых ставок, порядка и сроков уплаты земельного налога".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3C65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AA0A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EFB7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0E28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352CB879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CED9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186D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CCEB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земельного налога в отношении земель сельскохозяйственного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0187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(0,3%) ставка налога для физических лиц - в отношении  земель на приобретение (предоставление) для личного подсобного хозяйства, садоводства, огородничества или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животноводства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86DB0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Новосибирской области от 19.12.2019 №14 "Об определении налоговых ставок, порядка и сроков уплаты земельного налога".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C404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A77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79A9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198A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38BD118A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BED2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2EFF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A2A9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земельного налога в отношении земель сельскохозяйственного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05CF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(0,15%) ставка налога для юридических лиц - в отношении 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9BCEE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Новосибирской области от 1912.2019 № 1 "Об определении налоговых ставок, порядка и сроков уплаты земельного налога»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AB2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2BCA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C890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1089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6F812C19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B6B2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A328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FCDC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налога на имущества в отношении жилых домов, частей жилых домов, квартир комнат 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812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(0,1%)  налога для физических лиц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1968C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от 20.11.2019 №5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3E3E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B202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B644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29BD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24B994D9" w14:textId="77777777" w:rsidTr="00074580">
        <w:trPr>
          <w:gridAfter w:val="3"/>
          <w:wAfter w:w="5367" w:type="dxa"/>
          <w:trHeight w:val="3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9F43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A1A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Новотроицкого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AAF4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земельного налога в отношении земель сельскохозяйственного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2A15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(0,15%) ставка налога для юридических лиц - в отношении 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E407F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Новотроицкого сельсовета Новосибирской области от 05,11.2019 № 2 "Об определении налоговых ставок, порядка и сроков уплаты земельного налога»</w:t>
            </w:r>
          </w:p>
          <w:p w14:paraId="398D0BF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2B8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304F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19F2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2B2F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65685291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1C86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3CC2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Новотроицкого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D6E4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земельного налога в отношении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9867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(0,1%) ставка налога для физических лиц - в отношении 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B4BC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Новотроицкого сельсовета Новосибирской области от 05,11.2019 № 2 "Об определении налоговых ставок, порядка и сроков уплаты земельного налога»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59F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AE52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60F8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FA7D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67A61E73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779D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B44C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C7F6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налога на имущества в отношении жилых домов, частей жилых домов,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 комнат 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080D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Пониженная ставка (0,1%)  налога для физических лиц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FB2EA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Новотроицкого сельсовета Северного района Новосибирской области</w:t>
            </w:r>
            <w:proofErr w:type="gram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20.11.2019 №5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8CD4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8857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DF3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2624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0D9B3A08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06DA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DAAC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CD87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земельного налога в отношении земель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941A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(0,1%) ставка налога для физических лиц - в отношении 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67E09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Новосибирской области от 22,11.2019 № 2 "Об определении налоговых ставок, порядка и сроков уплаты земельного налога»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223E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91D8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E5E8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D856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2FCA34C3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EFC5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0826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5A64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земельного налога в отношении земель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9E3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(0,3%) ставка налога для физических лиц - в отношении  земель сельскохозяйственного назначения приобретенные (предоставленные) для личного подсобного хозяйства, садоводства или огородничества, а также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участков общего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AC55A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Новосибирской области от 22,11.2019 № 2 "Об определении налоговых ставок, порядка и сроков уплаты земельного налога»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B15D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01F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6D7E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46AE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53D6070F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F57A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44F4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136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земельного налога в отношении земель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B97E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(0,15%) ставка налога для юридических лиц - в отношении  земель сельскохозяйственного назначения на прочие земельные участки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312C8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Новосибирской области от 22,11.2019 № 2 "Об определении налоговых ставок, порядка и сроков уплаты земельного налога»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4DCF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DF27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DD04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DA57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06B14F40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A0EA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2260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8FE5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налога на имущества в отношении жилых домов, частей жилых домов, квартир комнат 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27EC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(0,1%)  налога для       физических лиц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7598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от 20.11.2019 №5</w:t>
            </w:r>
          </w:p>
          <w:p w14:paraId="79D1A2B8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5C6C98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F7E2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6BE6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2561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D760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12A0C77B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07C4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C8E9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Остяцкого сельсовета Северного района Новосибирской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8342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Пониженная ставка земельного налога в отношении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7B66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Пониженная (0,15%) ставка налога для юридических лиц - в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отношении  земель сельскохозяйственного назначения на прочие земельные участки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30524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Совета депутатов Остяцкого сельсовета Новосибирской области от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22,11.2019 № 2 "Об определении налоговых ставок, порядка и сроков уплаты земельного налога»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377A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37D6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D19A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D803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3C30A072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6BBC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F206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Остяцкого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AB25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земельного налога в отношении земель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718C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(0,3%) ставка налога для физических лиц - в отношении  земель сельскохозяйственного назначения приобретенные (предоставленные) для личного подсобного хозяйства, садоводства или огородничества, а также земельных участков общего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9F02A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Остяцкого сельсовета Новосибирской области от 22,11.2019 № 2 "Об определении налоговых ставок, порядка и сроков уплаты земельного налога»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28BD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BE52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F361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B4CB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705350EB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00F1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FAFC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Остяцкого сельсовета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82CB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Пониженная ставка налога на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в отношении жилых домов, частей жилых домов, квартир комнат 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794B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Пониженная ставка (0,1%)  налога для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физических лиц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0FA07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</w:t>
            </w:r>
            <w:proofErr w:type="gram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Остяцкого сельсовета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Северного района Новосибирской области</w:t>
            </w:r>
            <w:proofErr w:type="gram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20.11.2019 №5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B8D4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987F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2729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46BB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69743A4A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312B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2ABF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98FD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земельного налога в отношении земель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CCD9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(0,1%) ставка налога для физических лиц - в отношении 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35762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Схода граждан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от 19.12.2019 №4 № «Об определении налоговых ставок, порядка и сроков уплаты земельного налога»</w:t>
            </w:r>
          </w:p>
          <w:p w14:paraId="346C0712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076B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7174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6A53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BD4F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2F28B2EB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2ABC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3FD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26BE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земельного налога в отношении земель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1D7E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(0,15%) ставка налога для юридических лиц - в отношении 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D35C6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Схода граждан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от 19.12.2019 №4 № «Об определении налоговых ставок, порядка и сроков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уплаты земельного налога»</w:t>
            </w:r>
          </w:p>
          <w:p w14:paraId="00D4E65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6ECC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3286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F651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2C07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6361767D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9D34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9C15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BF05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налога для физических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2A8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(0,1%) ставка налога для физических лиц - в отношении  жилых домов. Квартир, комнат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FBBA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Схода граждан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от 20.11.2019 №3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F9BC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9104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19A0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A6D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6F34AE63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9305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F917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Федоровского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ABC5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налога на имущества в отношении жилых домов, частей жилых домов  квартир, комнат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51D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0,1 ставка налога для физических лиц в отношении жилых домов, частей жилых домов  квартир, комнат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0DA68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Федоровского сельсовета Северного района Новосибирской области</w:t>
            </w:r>
            <w:proofErr w:type="gram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20,11,2014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7795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лица.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8AFD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C920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B9D4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27D6C952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0AE4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C1A5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Федоровского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913D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ставка земельного налога в отношении земель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90C7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(0,3%) ставка налога для физических лиц - в отношении  земель сельскохозяйственного назначения приобретенные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(предоставленные) для личного подсобного хозяйства, садоводства или огородничества, а также земельных участков общего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0DDEF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Совета депутатов Федоровского сельсовета Новосибирской области от 22,11.2019 № 2 "Об определении налоговых ставок, порядка и сроков уплаты земельного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налога»</w:t>
            </w:r>
          </w:p>
          <w:p w14:paraId="319F0A25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EBA2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768C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CAC1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0530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6F58D28E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222E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4547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BDB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земельного налога в отношении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DD6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(0,3%) ставка налога для физических лиц - в отношении 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EC747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от 12.10.2019 №4 «об определении налоговых ставок и сроков уплаты земельного налога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BDFD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92E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F198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39FA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6B287581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8E44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AA22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B59D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земельного налога в отношении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2B05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земельного налога в отношении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E1045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от 12.10.2019 №4 «Об определении налоговых ставок и </w:t>
            </w: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сроков уплаты земельного налога</w:t>
            </w:r>
          </w:p>
          <w:p w14:paraId="17A2FC6A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A1DB6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B998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B3F6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E9F7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7D7A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48D825C6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BAF2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9648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FCC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земельного налога в отношении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6596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(0,15)ставка земельного налога в отношении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7ED6F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от 22.11.2019 №4 «Об определении налоговых ставок и сроков уплаты земельного налога»</w:t>
            </w:r>
          </w:p>
          <w:p w14:paraId="1D1C7FCD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5FA6D0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58C3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EEE2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16DD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F00E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07E" w:rsidRPr="00A1607E" w14:paraId="37943055" w14:textId="77777777" w:rsidTr="00074580">
        <w:trPr>
          <w:gridAfter w:val="3"/>
          <w:wAfter w:w="5367" w:type="dxa"/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EADB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A9CE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F9F0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ставка земельного налога в отношении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2536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(0,1) ставка земельного налога в отношении земель сельскохозяйственного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E44DD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Чувашинского</w:t>
            </w:r>
            <w:proofErr w:type="spellEnd"/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от 22.11.2019 №4 «Об определении налоговых ставок и сроков уплаты земельного налога»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95A1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0826" w14:textId="77777777" w:rsidR="00A1607E" w:rsidRPr="00A1607E" w:rsidRDefault="00A1607E" w:rsidP="00A1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584C" w14:textId="77777777" w:rsidR="00A1607E" w:rsidRPr="00A1607E" w:rsidRDefault="00A1607E" w:rsidP="00A1607E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21D1" w14:textId="77777777" w:rsidR="00A1607E" w:rsidRPr="00A1607E" w:rsidRDefault="00A1607E" w:rsidP="00A1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0F0BD0" w14:textId="77777777" w:rsidR="00A1607E" w:rsidRPr="00A1607E" w:rsidRDefault="00A1607E" w:rsidP="00A1607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4509B9" w14:textId="77777777" w:rsidR="00A1607E" w:rsidRPr="00A1607E" w:rsidRDefault="00A1607E" w:rsidP="00A16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2CBE8" w14:textId="77777777" w:rsidR="00A1607E" w:rsidRPr="00A1607E" w:rsidRDefault="00A1607E" w:rsidP="00A16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78B8B" w14:textId="77777777" w:rsidR="006D724C" w:rsidRDefault="006D724C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24C" w:rsidSect="00A1607E">
      <w:pgSz w:w="16838" w:h="11906" w:orient="landscape"/>
      <w:pgMar w:top="566" w:right="99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C870D" w14:textId="77777777" w:rsidR="004C4324" w:rsidRDefault="004C4324" w:rsidP="007A3FFD">
      <w:pPr>
        <w:spacing w:after="0" w:line="240" w:lineRule="auto"/>
      </w:pPr>
      <w:r>
        <w:separator/>
      </w:r>
    </w:p>
  </w:endnote>
  <w:endnote w:type="continuationSeparator" w:id="0">
    <w:p w14:paraId="499AB7FD" w14:textId="77777777" w:rsidR="004C4324" w:rsidRDefault="004C4324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96B29" w14:textId="77777777" w:rsidR="004C4324" w:rsidRDefault="004C4324" w:rsidP="007A3FFD">
      <w:pPr>
        <w:spacing w:after="0" w:line="240" w:lineRule="auto"/>
      </w:pPr>
      <w:r>
        <w:separator/>
      </w:r>
    </w:p>
  </w:footnote>
  <w:footnote w:type="continuationSeparator" w:id="0">
    <w:p w14:paraId="1FF58D45" w14:textId="77777777" w:rsidR="004C4324" w:rsidRDefault="004C4324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7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8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52EA"/>
    <w:rsid w:val="00017591"/>
    <w:rsid w:val="0002268B"/>
    <w:rsid w:val="0002725C"/>
    <w:rsid w:val="00041C03"/>
    <w:rsid w:val="000457EA"/>
    <w:rsid w:val="00086CFE"/>
    <w:rsid w:val="000C10E2"/>
    <w:rsid w:val="000C4BB4"/>
    <w:rsid w:val="000D4531"/>
    <w:rsid w:val="00103A74"/>
    <w:rsid w:val="0011458A"/>
    <w:rsid w:val="00121F05"/>
    <w:rsid w:val="00127061"/>
    <w:rsid w:val="00167DC4"/>
    <w:rsid w:val="001872E6"/>
    <w:rsid w:val="001B3C75"/>
    <w:rsid w:val="001C5362"/>
    <w:rsid w:val="001C7E76"/>
    <w:rsid w:val="001E13AB"/>
    <w:rsid w:val="001F1414"/>
    <w:rsid w:val="002133FC"/>
    <w:rsid w:val="00220A2B"/>
    <w:rsid w:val="002674C3"/>
    <w:rsid w:val="00283846"/>
    <w:rsid w:val="00284240"/>
    <w:rsid w:val="00284EC4"/>
    <w:rsid w:val="002C4E7C"/>
    <w:rsid w:val="002C70BB"/>
    <w:rsid w:val="002D20CD"/>
    <w:rsid w:val="002D6341"/>
    <w:rsid w:val="002D7481"/>
    <w:rsid w:val="002E53E7"/>
    <w:rsid w:val="002F394C"/>
    <w:rsid w:val="00302FD9"/>
    <w:rsid w:val="00321177"/>
    <w:rsid w:val="00353C87"/>
    <w:rsid w:val="003664E9"/>
    <w:rsid w:val="003839B2"/>
    <w:rsid w:val="003A0FAC"/>
    <w:rsid w:val="003A2CDF"/>
    <w:rsid w:val="003C12E0"/>
    <w:rsid w:val="003C2DDE"/>
    <w:rsid w:val="003F3F73"/>
    <w:rsid w:val="003F4BE3"/>
    <w:rsid w:val="00404A44"/>
    <w:rsid w:val="00406686"/>
    <w:rsid w:val="0040727D"/>
    <w:rsid w:val="00437916"/>
    <w:rsid w:val="00446C97"/>
    <w:rsid w:val="004533C4"/>
    <w:rsid w:val="00454BF9"/>
    <w:rsid w:val="00457BEB"/>
    <w:rsid w:val="00461327"/>
    <w:rsid w:val="004642BF"/>
    <w:rsid w:val="00465C32"/>
    <w:rsid w:val="00470DB8"/>
    <w:rsid w:val="00471333"/>
    <w:rsid w:val="00480BC4"/>
    <w:rsid w:val="004817AA"/>
    <w:rsid w:val="00483C31"/>
    <w:rsid w:val="004970F7"/>
    <w:rsid w:val="004A73DD"/>
    <w:rsid w:val="004B66CE"/>
    <w:rsid w:val="004C4324"/>
    <w:rsid w:val="004F0233"/>
    <w:rsid w:val="00516373"/>
    <w:rsid w:val="00555C27"/>
    <w:rsid w:val="00562B06"/>
    <w:rsid w:val="005746BB"/>
    <w:rsid w:val="00586F4F"/>
    <w:rsid w:val="005D5965"/>
    <w:rsid w:val="005E5490"/>
    <w:rsid w:val="005F40C9"/>
    <w:rsid w:val="00605A93"/>
    <w:rsid w:val="00626CEA"/>
    <w:rsid w:val="00632878"/>
    <w:rsid w:val="006557A5"/>
    <w:rsid w:val="00672686"/>
    <w:rsid w:val="00677606"/>
    <w:rsid w:val="00677EEA"/>
    <w:rsid w:val="00691D5C"/>
    <w:rsid w:val="0069686D"/>
    <w:rsid w:val="006A0BE8"/>
    <w:rsid w:val="006C3C46"/>
    <w:rsid w:val="006D724C"/>
    <w:rsid w:val="00705AB1"/>
    <w:rsid w:val="00707F24"/>
    <w:rsid w:val="007137BD"/>
    <w:rsid w:val="00715E3A"/>
    <w:rsid w:val="00722221"/>
    <w:rsid w:val="00724D6C"/>
    <w:rsid w:val="00776E1A"/>
    <w:rsid w:val="00780B33"/>
    <w:rsid w:val="00790CA5"/>
    <w:rsid w:val="007A3FFD"/>
    <w:rsid w:val="007B7A1D"/>
    <w:rsid w:val="007D23B8"/>
    <w:rsid w:val="007E7902"/>
    <w:rsid w:val="00820C7B"/>
    <w:rsid w:val="00822FB9"/>
    <w:rsid w:val="00864B8B"/>
    <w:rsid w:val="00867FF8"/>
    <w:rsid w:val="0088643A"/>
    <w:rsid w:val="008F7164"/>
    <w:rsid w:val="00907730"/>
    <w:rsid w:val="009216A9"/>
    <w:rsid w:val="009344B8"/>
    <w:rsid w:val="009434E5"/>
    <w:rsid w:val="00945172"/>
    <w:rsid w:val="009609E7"/>
    <w:rsid w:val="0098590C"/>
    <w:rsid w:val="009B02F7"/>
    <w:rsid w:val="009B0A3D"/>
    <w:rsid w:val="009B1BD1"/>
    <w:rsid w:val="009C0D95"/>
    <w:rsid w:val="009D44CC"/>
    <w:rsid w:val="009E2B7C"/>
    <w:rsid w:val="009E7184"/>
    <w:rsid w:val="009F473E"/>
    <w:rsid w:val="009F70E1"/>
    <w:rsid w:val="00A10A99"/>
    <w:rsid w:val="00A15A7C"/>
    <w:rsid w:val="00A1607E"/>
    <w:rsid w:val="00A23370"/>
    <w:rsid w:val="00A26A73"/>
    <w:rsid w:val="00A27BC9"/>
    <w:rsid w:val="00A55C6E"/>
    <w:rsid w:val="00A76F21"/>
    <w:rsid w:val="00A84A13"/>
    <w:rsid w:val="00A92540"/>
    <w:rsid w:val="00AB1ECA"/>
    <w:rsid w:val="00AB54F5"/>
    <w:rsid w:val="00AD145D"/>
    <w:rsid w:val="00AD3F2F"/>
    <w:rsid w:val="00AE1AF1"/>
    <w:rsid w:val="00AE3D92"/>
    <w:rsid w:val="00B00E17"/>
    <w:rsid w:val="00B0368F"/>
    <w:rsid w:val="00B14DFF"/>
    <w:rsid w:val="00B15B6A"/>
    <w:rsid w:val="00B30F66"/>
    <w:rsid w:val="00B40FD5"/>
    <w:rsid w:val="00B74B35"/>
    <w:rsid w:val="00B82549"/>
    <w:rsid w:val="00B84725"/>
    <w:rsid w:val="00BB3536"/>
    <w:rsid w:val="00BD19C9"/>
    <w:rsid w:val="00C068C6"/>
    <w:rsid w:val="00C24991"/>
    <w:rsid w:val="00C2696A"/>
    <w:rsid w:val="00C471DA"/>
    <w:rsid w:val="00C708A5"/>
    <w:rsid w:val="00C8693B"/>
    <w:rsid w:val="00C94215"/>
    <w:rsid w:val="00C95506"/>
    <w:rsid w:val="00CA4447"/>
    <w:rsid w:val="00CB6179"/>
    <w:rsid w:val="00CC4F1F"/>
    <w:rsid w:val="00CD3667"/>
    <w:rsid w:val="00CF21A2"/>
    <w:rsid w:val="00D00AA4"/>
    <w:rsid w:val="00D00AD3"/>
    <w:rsid w:val="00D07D30"/>
    <w:rsid w:val="00D20435"/>
    <w:rsid w:val="00D327B3"/>
    <w:rsid w:val="00D44BFE"/>
    <w:rsid w:val="00D520CC"/>
    <w:rsid w:val="00D52142"/>
    <w:rsid w:val="00D577A7"/>
    <w:rsid w:val="00D64CF9"/>
    <w:rsid w:val="00D77C89"/>
    <w:rsid w:val="00DB19FB"/>
    <w:rsid w:val="00DC2C7C"/>
    <w:rsid w:val="00DC511F"/>
    <w:rsid w:val="00DE6C0D"/>
    <w:rsid w:val="00DF10F7"/>
    <w:rsid w:val="00E1408C"/>
    <w:rsid w:val="00E25BBF"/>
    <w:rsid w:val="00E353F6"/>
    <w:rsid w:val="00E44A25"/>
    <w:rsid w:val="00E666F6"/>
    <w:rsid w:val="00E8535F"/>
    <w:rsid w:val="00E94B20"/>
    <w:rsid w:val="00EA23FE"/>
    <w:rsid w:val="00EA3124"/>
    <w:rsid w:val="00EC13BF"/>
    <w:rsid w:val="00ED4F3C"/>
    <w:rsid w:val="00ED5929"/>
    <w:rsid w:val="00EE60AB"/>
    <w:rsid w:val="00EF2C41"/>
    <w:rsid w:val="00EF5D02"/>
    <w:rsid w:val="00EF7900"/>
    <w:rsid w:val="00F03ECC"/>
    <w:rsid w:val="00F06886"/>
    <w:rsid w:val="00F16424"/>
    <w:rsid w:val="00F31241"/>
    <w:rsid w:val="00F42DE8"/>
    <w:rsid w:val="00F46359"/>
    <w:rsid w:val="00F47FDC"/>
    <w:rsid w:val="00F52202"/>
    <w:rsid w:val="00F91AA8"/>
    <w:rsid w:val="00F932CF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641A-8C77-4791-8403-40D0DD71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19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Dyurova</cp:lastModifiedBy>
  <cp:revision>13</cp:revision>
  <cp:lastPrinted>2022-12-27T07:43:00Z</cp:lastPrinted>
  <dcterms:created xsi:type="dcterms:W3CDTF">2022-10-24T07:41:00Z</dcterms:created>
  <dcterms:modified xsi:type="dcterms:W3CDTF">2022-12-27T07:44:00Z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