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EF14" w14:textId="4F00A4A0" w:rsidR="00AC781A" w:rsidRDefault="00AC781A" w:rsidP="007760DA">
      <w:pPr>
        <w:jc w:val="center"/>
        <w:rPr>
          <w:b/>
          <w:sz w:val="28"/>
          <w:szCs w:val="28"/>
        </w:rPr>
      </w:pPr>
      <w:r w:rsidRPr="00100390">
        <w:rPr>
          <w:noProof/>
        </w:rPr>
        <w:drawing>
          <wp:inline distT="0" distB="0" distL="0" distR="0" wp14:anchorId="0B14040B" wp14:editId="0A1F6091">
            <wp:extent cx="58039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669D" w14:textId="77777777" w:rsidR="00AC781A" w:rsidRDefault="00AC781A" w:rsidP="007760DA">
      <w:pPr>
        <w:jc w:val="center"/>
        <w:rPr>
          <w:b/>
          <w:sz w:val="28"/>
          <w:szCs w:val="28"/>
        </w:rPr>
      </w:pPr>
    </w:p>
    <w:p w14:paraId="62D872FD" w14:textId="6C760E4F" w:rsidR="007760DA" w:rsidRPr="003A76E9" w:rsidRDefault="007760DA" w:rsidP="007760DA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 xml:space="preserve">АДМИНИСТРАЦИЯ </w:t>
      </w:r>
      <w:proofErr w:type="gramStart"/>
      <w:r w:rsidRPr="003A76E9">
        <w:rPr>
          <w:b/>
          <w:sz w:val="28"/>
          <w:szCs w:val="28"/>
        </w:rPr>
        <w:t>СЕВЕРНОГО  РАЙОНА</w:t>
      </w:r>
      <w:proofErr w:type="gramEnd"/>
    </w:p>
    <w:p w14:paraId="24C03D69" w14:textId="77777777" w:rsidR="007760DA" w:rsidRPr="003A76E9" w:rsidRDefault="007760DA" w:rsidP="007760DA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НОВОСИБИРСКОЙ  ОБЛАСТИ</w:t>
      </w:r>
    </w:p>
    <w:p w14:paraId="7E00B564" w14:textId="77777777" w:rsidR="007760DA" w:rsidRPr="003A76E9" w:rsidRDefault="007760DA" w:rsidP="007760DA">
      <w:pPr>
        <w:jc w:val="center"/>
        <w:rPr>
          <w:b/>
          <w:sz w:val="28"/>
          <w:szCs w:val="28"/>
        </w:rPr>
      </w:pPr>
    </w:p>
    <w:p w14:paraId="7C3BABC5" w14:textId="09F08DA1" w:rsidR="007760DA" w:rsidRPr="003A76E9" w:rsidRDefault="007760DA" w:rsidP="007760DA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ПОСТАНОВЛЕНИЕ</w:t>
      </w:r>
    </w:p>
    <w:p w14:paraId="2C1EE46F" w14:textId="77777777" w:rsidR="00AC781A" w:rsidRDefault="00AC781A" w:rsidP="007760DA">
      <w:pPr>
        <w:jc w:val="center"/>
        <w:rPr>
          <w:sz w:val="28"/>
          <w:szCs w:val="28"/>
        </w:rPr>
      </w:pPr>
    </w:p>
    <w:p w14:paraId="74F77C62" w14:textId="78BF93E4" w:rsidR="007760DA" w:rsidRPr="007760DA" w:rsidRDefault="00AC781A" w:rsidP="00AC781A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7760DA" w:rsidRPr="007760DA">
        <w:rPr>
          <w:sz w:val="28"/>
          <w:szCs w:val="28"/>
        </w:rPr>
        <w:t xml:space="preserve">.12.2023                        </w:t>
      </w:r>
      <w:r>
        <w:rPr>
          <w:sz w:val="28"/>
          <w:szCs w:val="28"/>
        </w:rPr>
        <w:t xml:space="preserve">   </w:t>
      </w:r>
      <w:r w:rsidR="007760DA" w:rsidRPr="007760DA">
        <w:rPr>
          <w:sz w:val="28"/>
          <w:szCs w:val="28"/>
        </w:rPr>
        <w:t xml:space="preserve">              с.</w:t>
      </w:r>
      <w:r w:rsidR="007760DA">
        <w:rPr>
          <w:sz w:val="28"/>
          <w:szCs w:val="28"/>
        </w:rPr>
        <w:t xml:space="preserve"> </w:t>
      </w:r>
      <w:r w:rsidR="007760DA" w:rsidRPr="007760DA">
        <w:rPr>
          <w:sz w:val="28"/>
          <w:szCs w:val="28"/>
        </w:rPr>
        <w:t xml:space="preserve">Северное                                  </w:t>
      </w:r>
      <w:r>
        <w:rPr>
          <w:sz w:val="28"/>
          <w:szCs w:val="28"/>
        </w:rPr>
        <w:t xml:space="preserve">           </w:t>
      </w:r>
      <w:r w:rsidR="007760DA" w:rsidRPr="007760DA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818</w:t>
      </w:r>
    </w:p>
    <w:p w14:paraId="556BA2DA" w14:textId="77777777" w:rsidR="007760DA" w:rsidRDefault="007760DA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137"/>
      </w:tblGrid>
      <w:tr w:rsidR="00CA697A" w:rsidRPr="00CA697A" w14:paraId="4DF8FE68" w14:textId="77777777" w:rsidTr="00CA697A">
        <w:trPr>
          <w:trHeight w:val="302"/>
          <w:jc w:val="center"/>
        </w:trPr>
        <w:tc>
          <w:tcPr>
            <w:tcW w:w="5000" w:type="pct"/>
          </w:tcPr>
          <w:p w14:paraId="1D536ABA" w14:textId="77777777" w:rsidR="001D3DDD" w:rsidRDefault="00CA697A" w:rsidP="006E2A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36E">
              <w:rPr>
                <w:sz w:val="28"/>
                <w:szCs w:val="28"/>
              </w:rPr>
              <w:t>О</w:t>
            </w:r>
            <w:r w:rsidR="006E2A88" w:rsidRPr="0074436E">
              <w:rPr>
                <w:sz w:val="28"/>
                <w:szCs w:val="28"/>
              </w:rPr>
              <w:t>б утверждении муниципально</w:t>
            </w:r>
            <w:r w:rsidR="00680C2B">
              <w:rPr>
                <w:sz w:val="28"/>
                <w:szCs w:val="28"/>
              </w:rPr>
              <w:t>й</w:t>
            </w:r>
            <w:r w:rsidR="006E2A88" w:rsidRPr="0074436E">
              <w:rPr>
                <w:sz w:val="28"/>
                <w:szCs w:val="28"/>
              </w:rPr>
              <w:t xml:space="preserve"> программы </w:t>
            </w:r>
            <w:r w:rsidRPr="0074436E">
              <w:rPr>
                <w:sz w:val="28"/>
                <w:szCs w:val="28"/>
              </w:rPr>
              <w:t xml:space="preserve"> </w:t>
            </w:r>
            <w:r w:rsidR="006E2A88" w:rsidRPr="0074436E">
              <w:rPr>
                <w:sz w:val="28"/>
                <w:szCs w:val="28"/>
              </w:rPr>
              <w:t>«</w:t>
            </w:r>
            <w:r w:rsidR="00FA4AE2">
              <w:rPr>
                <w:sz w:val="28"/>
                <w:szCs w:val="28"/>
              </w:rPr>
              <w:t>У</w:t>
            </w:r>
            <w:r w:rsidR="006E2A88" w:rsidRPr="0074436E">
              <w:rPr>
                <w:sz w:val="28"/>
                <w:szCs w:val="28"/>
              </w:rPr>
              <w:t>креплени</w:t>
            </w:r>
            <w:r w:rsidR="00FA4AE2">
              <w:rPr>
                <w:sz w:val="28"/>
                <w:szCs w:val="28"/>
              </w:rPr>
              <w:t>е</w:t>
            </w:r>
            <w:r w:rsidR="006E2A88" w:rsidRPr="0074436E">
              <w:rPr>
                <w:sz w:val="28"/>
                <w:szCs w:val="28"/>
              </w:rPr>
              <w:t xml:space="preserve"> общественного здоровья на территории</w:t>
            </w:r>
            <w:r w:rsidR="006E2A88">
              <w:rPr>
                <w:sz w:val="28"/>
                <w:szCs w:val="28"/>
              </w:rPr>
              <w:t xml:space="preserve"> </w:t>
            </w:r>
            <w:r w:rsidR="00680C2B">
              <w:rPr>
                <w:sz w:val="28"/>
                <w:szCs w:val="28"/>
              </w:rPr>
              <w:t>Северного</w:t>
            </w:r>
            <w:r w:rsidR="006E2A88">
              <w:rPr>
                <w:sz w:val="28"/>
                <w:szCs w:val="28"/>
              </w:rPr>
              <w:t xml:space="preserve"> района Новосибирской области</w:t>
            </w:r>
            <w:r w:rsidR="001D3DDD">
              <w:rPr>
                <w:sz w:val="28"/>
                <w:szCs w:val="28"/>
              </w:rPr>
              <w:t xml:space="preserve"> </w:t>
            </w:r>
          </w:p>
          <w:p w14:paraId="243219C5" w14:textId="77777777" w:rsidR="006E2A88" w:rsidRPr="006A27F4" w:rsidRDefault="001D3DDD" w:rsidP="006E2A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2340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23400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  <w:r w:rsidR="006E2A88">
              <w:rPr>
                <w:sz w:val="28"/>
                <w:szCs w:val="28"/>
              </w:rPr>
              <w:t>»</w:t>
            </w:r>
          </w:p>
          <w:p w14:paraId="311356E3" w14:textId="77777777" w:rsidR="00CA697A" w:rsidRPr="006A27F4" w:rsidRDefault="00CA697A" w:rsidP="009A7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6444C19B" w14:textId="1E05241C" w:rsidR="00CA697A" w:rsidRDefault="006E2A88" w:rsidP="00AC7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«Об общих принципах организации местного самоуправления в Российской Федерации», Указом Президент</w:t>
      </w:r>
      <w:r w:rsidR="00876ABB">
        <w:rPr>
          <w:sz w:val="28"/>
          <w:szCs w:val="28"/>
        </w:rPr>
        <w:t>а Российской Федерации от 07.05.</w:t>
      </w:r>
      <w:r>
        <w:rPr>
          <w:sz w:val="28"/>
          <w:szCs w:val="28"/>
        </w:rPr>
        <w:t xml:space="preserve">2018 года № 204 </w:t>
      </w:r>
      <w:r w:rsidRPr="006E2A88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</w:t>
      </w:r>
      <w:r>
        <w:rPr>
          <w:sz w:val="28"/>
          <w:szCs w:val="28"/>
        </w:rPr>
        <w:t>, с реализацией на территории Новосибирской области регионального проекта «Формирование системы мотивации граждан к здоровому образу жизни, включая</w:t>
      </w:r>
      <w:r w:rsidR="00876ABB">
        <w:rPr>
          <w:sz w:val="28"/>
          <w:szCs w:val="28"/>
        </w:rPr>
        <w:t xml:space="preserve"> здоровое питание и отказ от вредных привычек» национального проекта «Демография», </w:t>
      </w:r>
      <w:r w:rsidR="001D3DDD">
        <w:rPr>
          <w:sz w:val="28"/>
          <w:szCs w:val="28"/>
        </w:rPr>
        <w:t xml:space="preserve">администрация </w:t>
      </w:r>
      <w:r w:rsidR="00680C2B">
        <w:rPr>
          <w:sz w:val="28"/>
          <w:szCs w:val="28"/>
        </w:rPr>
        <w:t>Северного</w:t>
      </w:r>
      <w:r w:rsidR="001D3DDD">
        <w:rPr>
          <w:sz w:val="28"/>
          <w:szCs w:val="28"/>
        </w:rPr>
        <w:t xml:space="preserve"> района Новосибирской области</w:t>
      </w:r>
    </w:p>
    <w:p w14:paraId="3CC451BE" w14:textId="77777777" w:rsidR="001D3DDD" w:rsidRPr="00CA697A" w:rsidRDefault="001D3DDD" w:rsidP="00CA697A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280B838" w14:textId="1DA477DC" w:rsidR="00D86280" w:rsidRPr="006A27F4" w:rsidRDefault="0093040E" w:rsidP="005B30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CA697A" w:rsidRPr="0093040E">
        <w:rPr>
          <w:sz w:val="28"/>
          <w:szCs w:val="28"/>
        </w:rPr>
        <w:t xml:space="preserve">Утвердить </w:t>
      </w:r>
      <w:r w:rsidR="00D6346C">
        <w:rPr>
          <w:sz w:val="28"/>
          <w:szCs w:val="28"/>
        </w:rPr>
        <w:t xml:space="preserve">прилагаемую </w:t>
      </w:r>
      <w:r w:rsidR="00D86280">
        <w:rPr>
          <w:sz w:val="28"/>
          <w:szCs w:val="28"/>
        </w:rPr>
        <w:t xml:space="preserve">муниципальную </w:t>
      </w:r>
      <w:proofErr w:type="gramStart"/>
      <w:r w:rsidR="00D86280">
        <w:rPr>
          <w:sz w:val="28"/>
          <w:szCs w:val="28"/>
        </w:rPr>
        <w:t xml:space="preserve">программу </w:t>
      </w:r>
      <w:r w:rsidR="00D86280" w:rsidRPr="00CA697A">
        <w:rPr>
          <w:sz w:val="28"/>
          <w:szCs w:val="28"/>
        </w:rPr>
        <w:t xml:space="preserve"> </w:t>
      </w:r>
      <w:r w:rsidR="00D86280">
        <w:rPr>
          <w:sz w:val="28"/>
          <w:szCs w:val="28"/>
        </w:rPr>
        <w:t>«</w:t>
      </w:r>
      <w:proofErr w:type="gramEnd"/>
      <w:r w:rsidR="00FA4AE2">
        <w:rPr>
          <w:sz w:val="28"/>
          <w:szCs w:val="28"/>
        </w:rPr>
        <w:t>У</w:t>
      </w:r>
      <w:r w:rsidR="00D86280">
        <w:rPr>
          <w:sz w:val="28"/>
          <w:szCs w:val="28"/>
        </w:rPr>
        <w:t>креплени</w:t>
      </w:r>
      <w:r w:rsidR="00FA4AE2">
        <w:rPr>
          <w:sz w:val="28"/>
          <w:szCs w:val="28"/>
        </w:rPr>
        <w:t>е</w:t>
      </w:r>
      <w:r w:rsidR="00D86280">
        <w:rPr>
          <w:sz w:val="28"/>
          <w:szCs w:val="28"/>
        </w:rPr>
        <w:t xml:space="preserve"> общественного здоровья на территории </w:t>
      </w:r>
      <w:r w:rsidR="00680C2B">
        <w:rPr>
          <w:sz w:val="28"/>
          <w:szCs w:val="28"/>
        </w:rPr>
        <w:t>Северного</w:t>
      </w:r>
      <w:r w:rsidR="00D86280">
        <w:rPr>
          <w:sz w:val="28"/>
          <w:szCs w:val="28"/>
        </w:rPr>
        <w:t xml:space="preserve"> района Новосибирской области на 202</w:t>
      </w:r>
      <w:r w:rsidR="0023400C">
        <w:rPr>
          <w:sz w:val="28"/>
          <w:szCs w:val="28"/>
        </w:rPr>
        <w:t>4</w:t>
      </w:r>
      <w:r w:rsidR="00D86280">
        <w:rPr>
          <w:sz w:val="28"/>
          <w:szCs w:val="28"/>
        </w:rPr>
        <w:t>-202</w:t>
      </w:r>
      <w:r w:rsidR="0023400C">
        <w:rPr>
          <w:sz w:val="28"/>
          <w:szCs w:val="28"/>
        </w:rPr>
        <w:t>6</w:t>
      </w:r>
      <w:r w:rsidR="00D86280">
        <w:rPr>
          <w:sz w:val="28"/>
          <w:szCs w:val="28"/>
        </w:rPr>
        <w:t xml:space="preserve"> годы»</w:t>
      </w:r>
      <w:r w:rsidR="005B3050">
        <w:rPr>
          <w:sz w:val="28"/>
          <w:szCs w:val="28"/>
        </w:rPr>
        <w:t xml:space="preserve"> (далее – Программа).</w:t>
      </w:r>
    </w:p>
    <w:p w14:paraId="2F282026" w14:textId="5B9424FB" w:rsidR="00D6346C" w:rsidRDefault="00D6346C" w:rsidP="00AC781A">
      <w:pPr>
        <w:pStyle w:val="msonormalbullet3gifbullet1gifbullet3gif"/>
        <w:spacing w:before="0" w:beforeAutospacing="0" w:after="0" w:afterAutospacing="0"/>
        <w:ind w:firstLine="567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 Отделу социального </w:t>
      </w:r>
      <w:r w:rsidR="00AC781A">
        <w:rPr>
          <w:sz w:val="28"/>
          <w:szCs w:val="22"/>
        </w:rPr>
        <w:t>обслуживания</w:t>
      </w:r>
      <w:r>
        <w:rPr>
          <w:sz w:val="28"/>
          <w:szCs w:val="22"/>
        </w:rPr>
        <w:t xml:space="preserve"> населения администрации Северного района Новосибирской области обеспечить координацию выполнения мероприятий программы </w:t>
      </w:r>
      <w:proofErr w:type="gramStart"/>
      <w:r>
        <w:rPr>
          <w:sz w:val="28"/>
          <w:szCs w:val="22"/>
        </w:rPr>
        <w:t>и  осуществление</w:t>
      </w:r>
      <w:proofErr w:type="gramEnd"/>
      <w:r>
        <w:rPr>
          <w:sz w:val="28"/>
          <w:szCs w:val="22"/>
        </w:rPr>
        <w:t xml:space="preserve"> ежеквартального мониторинга  реализации программы.</w:t>
      </w:r>
    </w:p>
    <w:p w14:paraId="3166298C" w14:textId="3BC02DFF" w:rsidR="00D6346C" w:rsidRDefault="00D6346C" w:rsidP="00AC781A">
      <w:pPr>
        <w:pStyle w:val="msonormalbullet3gifbullet1gifbullet3gif"/>
        <w:spacing w:before="0" w:beforeAutospacing="0" w:after="0" w:afterAutospacing="0"/>
        <w:ind w:firstLine="567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3. </w:t>
      </w:r>
      <w:proofErr w:type="gramStart"/>
      <w:r>
        <w:rPr>
          <w:sz w:val="28"/>
          <w:szCs w:val="22"/>
        </w:rPr>
        <w:t>Опубликовать  постановление</w:t>
      </w:r>
      <w:proofErr w:type="gramEnd"/>
      <w:r>
        <w:rPr>
          <w:sz w:val="28"/>
          <w:szCs w:val="22"/>
        </w:rPr>
        <w:t xml:space="preserve"> в периодическом печатном издании органов местного самоуправления Северного района Новосибирской области  «Северный Вестник» и разместить на официальном сайте администрации Северного района Новосибирской области.</w:t>
      </w:r>
    </w:p>
    <w:p w14:paraId="3754AE3C" w14:textId="77777777" w:rsidR="00D6346C" w:rsidRDefault="00D6346C" w:rsidP="00D6346C">
      <w:pPr>
        <w:tabs>
          <w:tab w:val="left" w:pos="630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9B6D8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9B6D8E">
        <w:rPr>
          <w:rFonts w:eastAsia="Calibri"/>
          <w:sz w:val="28"/>
          <w:szCs w:val="28"/>
        </w:rPr>
        <w:t>Настоящее постановление вступает в силу с 01 января 20</w:t>
      </w:r>
      <w:r>
        <w:rPr>
          <w:rFonts w:eastAsia="Calibri"/>
          <w:sz w:val="28"/>
          <w:szCs w:val="28"/>
        </w:rPr>
        <w:t>24</w:t>
      </w:r>
      <w:r w:rsidRPr="009B6D8E">
        <w:rPr>
          <w:rFonts w:eastAsia="Calibri"/>
          <w:sz w:val="28"/>
          <w:szCs w:val="28"/>
        </w:rPr>
        <w:t xml:space="preserve"> года.</w:t>
      </w:r>
    </w:p>
    <w:p w14:paraId="46AD0D7C" w14:textId="77777777" w:rsidR="00CA697A" w:rsidRPr="0093040E" w:rsidRDefault="0093040E" w:rsidP="005B305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346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A697A" w:rsidRPr="0093040E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680C2B">
        <w:rPr>
          <w:sz w:val="28"/>
          <w:szCs w:val="28"/>
        </w:rPr>
        <w:t xml:space="preserve"> по социальным вопросам</w:t>
      </w:r>
      <w:r w:rsidR="005B3050">
        <w:rPr>
          <w:sz w:val="28"/>
          <w:szCs w:val="28"/>
        </w:rPr>
        <w:t xml:space="preserve"> </w:t>
      </w:r>
      <w:r w:rsidR="00680C2B">
        <w:rPr>
          <w:sz w:val="28"/>
          <w:szCs w:val="28"/>
        </w:rPr>
        <w:t>Северн</w:t>
      </w:r>
      <w:r w:rsidR="005B3050">
        <w:rPr>
          <w:sz w:val="28"/>
          <w:szCs w:val="28"/>
        </w:rPr>
        <w:t>ого</w:t>
      </w:r>
      <w:r w:rsidR="00CA697A" w:rsidRPr="0093040E">
        <w:rPr>
          <w:sz w:val="28"/>
          <w:szCs w:val="28"/>
        </w:rPr>
        <w:t xml:space="preserve"> района</w:t>
      </w:r>
      <w:r w:rsidR="005B3050">
        <w:rPr>
          <w:sz w:val="28"/>
          <w:szCs w:val="28"/>
        </w:rPr>
        <w:t xml:space="preserve"> Новосибирской </w:t>
      </w:r>
      <w:proofErr w:type="gramStart"/>
      <w:r w:rsidR="005B3050">
        <w:rPr>
          <w:sz w:val="28"/>
          <w:szCs w:val="28"/>
        </w:rPr>
        <w:t>области</w:t>
      </w:r>
      <w:r w:rsidR="00CA697A" w:rsidRPr="0093040E">
        <w:rPr>
          <w:sz w:val="28"/>
          <w:szCs w:val="28"/>
        </w:rPr>
        <w:t xml:space="preserve">  </w:t>
      </w:r>
      <w:r w:rsidR="00680C2B">
        <w:rPr>
          <w:sz w:val="28"/>
          <w:szCs w:val="28"/>
        </w:rPr>
        <w:t>Кайгородову</w:t>
      </w:r>
      <w:proofErr w:type="gramEnd"/>
      <w:r w:rsidR="00680C2B">
        <w:rPr>
          <w:sz w:val="28"/>
          <w:szCs w:val="28"/>
        </w:rPr>
        <w:t xml:space="preserve"> Г.М.</w:t>
      </w:r>
    </w:p>
    <w:p w14:paraId="77EB3824" w14:textId="77777777" w:rsidR="00CA697A" w:rsidRDefault="00CA697A" w:rsidP="00D862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697A">
        <w:rPr>
          <w:sz w:val="28"/>
          <w:szCs w:val="28"/>
        </w:rPr>
        <w:t xml:space="preserve">                                        </w:t>
      </w:r>
    </w:p>
    <w:p w14:paraId="15D5C513" w14:textId="77777777" w:rsidR="0074436E" w:rsidRDefault="00D86280" w:rsidP="00CA69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697A" w:rsidRPr="00CA697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</w:p>
    <w:p w14:paraId="44F63774" w14:textId="77777777" w:rsidR="00CA697A" w:rsidRPr="00CA697A" w:rsidRDefault="00D86280" w:rsidP="00CA69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A697A" w:rsidRPr="00CA697A">
        <w:rPr>
          <w:sz w:val="28"/>
          <w:szCs w:val="28"/>
        </w:rPr>
        <w:t xml:space="preserve">             </w:t>
      </w:r>
    </w:p>
    <w:p w14:paraId="34BA36E8" w14:textId="77777777" w:rsidR="0093040E" w:rsidRDefault="00CA697A" w:rsidP="00CA697A">
      <w:pPr>
        <w:autoSpaceDE w:val="0"/>
        <w:autoSpaceDN w:val="0"/>
        <w:adjustRightInd w:val="0"/>
        <w:rPr>
          <w:sz w:val="28"/>
          <w:szCs w:val="28"/>
        </w:rPr>
      </w:pPr>
      <w:r w:rsidRPr="00CA697A">
        <w:rPr>
          <w:sz w:val="28"/>
          <w:szCs w:val="28"/>
        </w:rPr>
        <w:t xml:space="preserve">Глава </w:t>
      </w:r>
      <w:r w:rsidR="00680C2B">
        <w:rPr>
          <w:sz w:val="28"/>
          <w:szCs w:val="28"/>
        </w:rPr>
        <w:t>Северного</w:t>
      </w:r>
      <w:r w:rsidRPr="00CA697A">
        <w:rPr>
          <w:sz w:val="28"/>
          <w:szCs w:val="28"/>
        </w:rPr>
        <w:t xml:space="preserve">  района                                                                             </w:t>
      </w:r>
    </w:p>
    <w:p w14:paraId="66D92CFC" w14:textId="77777777" w:rsidR="0093040E" w:rsidRPr="00CA697A" w:rsidRDefault="00CA697A" w:rsidP="0093040E">
      <w:pPr>
        <w:autoSpaceDE w:val="0"/>
        <w:autoSpaceDN w:val="0"/>
        <w:adjustRightInd w:val="0"/>
        <w:rPr>
          <w:sz w:val="28"/>
          <w:szCs w:val="28"/>
        </w:rPr>
      </w:pPr>
      <w:r w:rsidRPr="00CA697A">
        <w:rPr>
          <w:sz w:val="28"/>
          <w:szCs w:val="28"/>
        </w:rPr>
        <w:t>Новосибирской области</w:t>
      </w:r>
      <w:r w:rsidR="0093040E">
        <w:rPr>
          <w:sz w:val="28"/>
          <w:szCs w:val="28"/>
        </w:rPr>
        <w:t xml:space="preserve">                                             </w:t>
      </w:r>
      <w:r w:rsidR="00680C2B">
        <w:rPr>
          <w:sz w:val="28"/>
          <w:szCs w:val="28"/>
        </w:rPr>
        <w:t xml:space="preserve">                        </w:t>
      </w:r>
      <w:r w:rsidR="0093040E">
        <w:rPr>
          <w:sz w:val="28"/>
          <w:szCs w:val="28"/>
        </w:rPr>
        <w:t xml:space="preserve">  </w:t>
      </w:r>
      <w:r w:rsidR="00680C2B">
        <w:rPr>
          <w:sz w:val="28"/>
          <w:szCs w:val="28"/>
        </w:rPr>
        <w:t>С.В. Коростелев</w:t>
      </w:r>
      <w:r w:rsidR="00D86280">
        <w:rPr>
          <w:sz w:val="28"/>
          <w:szCs w:val="28"/>
        </w:rPr>
        <w:t xml:space="preserve"> </w:t>
      </w:r>
      <w:r w:rsidR="0093040E" w:rsidRPr="00CA697A">
        <w:rPr>
          <w:sz w:val="28"/>
          <w:szCs w:val="28"/>
        </w:rPr>
        <w:t xml:space="preserve">                            </w:t>
      </w:r>
    </w:p>
    <w:p w14:paraId="349F9D0F" w14:textId="77777777" w:rsidR="00CA697A" w:rsidRPr="00CA697A" w:rsidRDefault="00CA697A" w:rsidP="00CA697A">
      <w:pPr>
        <w:autoSpaceDE w:val="0"/>
        <w:autoSpaceDN w:val="0"/>
        <w:adjustRightInd w:val="0"/>
        <w:rPr>
          <w:sz w:val="28"/>
          <w:szCs w:val="28"/>
        </w:rPr>
      </w:pPr>
    </w:p>
    <w:p w14:paraId="5929B8F6" w14:textId="04D909C4" w:rsidR="00D6346C" w:rsidRDefault="00AC781A" w:rsidP="00AC78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У</w:t>
      </w:r>
      <w:r w:rsidR="00D6346C">
        <w:rPr>
          <w:sz w:val="28"/>
          <w:szCs w:val="28"/>
        </w:rPr>
        <w:t>ТВЕРЖДЕНА</w:t>
      </w:r>
    </w:p>
    <w:p w14:paraId="30A99726" w14:textId="1244BD0C" w:rsidR="0093040E" w:rsidRDefault="00AC781A" w:rsidP="00AC78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571B56">
        <w:rPr>
          <w:sz w:val="28"/>
          <w:szCs w:val="28"/>
        </w:rPr>
        <w:t>постановлением</w:t>
      </w:r>
      <w:r w:rsidR="00CA697A" w:rsidRPr="00CA697A">
        <w:rPr>
          <w:sz w:val="28"/>
          <w:szCs w:val="28"/>
        </w:rPr>
        <w:t xml:space="preserve"> администрации </w:t>
      </w:r>
    </w:p>
    <w:p w14:paraId="75186837" w14:textId="2DE75439" w:rsidR="00CA697A" w:rsidRDefault="00AC781A" w:rsidP="00AC78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680C2B">
        <w:rPr>
          <w:sz w:val="28"/>
          <w:szCs w:val="28"/>
        </w:rPr>
        <w:t>Северного</w:t>
      </w:r>
      <w:r w:rsidR="00CA697A" w:rsidRPr="00CA697A">
        <w:rPr>
          <w:sz w:val="28"/>
          <w:szCs w:val="28"/>
        </w:rPr>
        <w:t xml:space="preserve"> района </w:t>
      </w:r>
    </w:p>
    <w:p w14:paraId="4462F6E6" w14:textId="5BCF95FA" w:rsidR="00CA697A" w:rsidRPr="00CA697A" w:rsidRDefault="00AC781A" w:rsidP="00AC78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CA697A">
        <w:rPr>
          <w:sz w:val="28"/>
          <w:szCs w:val="28"/>
        </w:rPr>
        <w:t>Новосибирской области</w:t>
      </w:r>
    </w:p>
    <w:p w14:paraId="23A6A535" w14:textId="2F82B09B" w:rsidR="00CA697A" w:rsidRPr="00CA697A" w:rsidRDefault="00AC781A" w:rsidP="00AC78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93040E">
        <w:rPr>
          <w:sz w:val="28"/>
          <w:szCs w:val="28"/>
        </w:rPr>
        <w:t>о</w:t>
      </w:r>
      <w:r w:rsidR="00CA697A" w:rsidRPr="00CA697A">
        <w:rPr>
          <w:sz w:val="28"/>
          <w:szCs w:val="28"/>
        </w:rPr>
        <w:t>т</w:t>
      </w:r>
      <w:r w:rsidR="0093040E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74436E">
        <w:rPr>
          <w:sz w:val="28"/>
          <w:szCs w:val="28"/>
        </w:rPr>
        <w:t>.12.202</w:t>
      </w:r>
      <w:r w:rsidR="00680C2B">
        <w:rPr>
          <w:sz w:val="28"/>
          <w:szCs w:val="28"/>
        </w:rPr>
        <w:t>3</w:t>
      </w:r>
      <w:r w:rsidR="0074436E">
        <w:rPr>
          <w:sz w:val="28"/>
          <w:szCs w:val="28"/>
        </w:rPr>
        <w:t xml:space="preserve"> </w:t>
      </w:r>
      <w:r w:rsidR="00D86280">
        <w:rPr>
          <w:sz w:val="28"/>
          <w:szCs w:val="28"/>
        </w:rPr>
        <w:t>№</w:t>
      </w:r>
      <w:r>
        <w:rPr>
          <w:sz w:val="28"/>
          <w:szCs w:val="28"/>
        </w:rPr>
        <w:t xml:space="preserve"> 818</w:t>
      </w:r>
      <w:r w:rsidR="00D86280">
        <w:rPr>
          <w:sz w:val="28"/>
          <w:szCs w:val="28"/>
        </w:rPr>
        <w:t xml:space="preserve"> </w:t>
      </w:r>
      <w:r w:rsidR="00CA697A" w:rsidRPr="00CA697A">
        <w:rPr>
          <w:sz w:val="28"/>
          <w:szCs w:val="28"/>
        </w:rPr>
        <w:t xml:space="preserve"> </w:t>
      </w:r>
      <w:r w:rsidR="00CA697A">
        <w:rPr>
          <w:sz w:val="28"/>
          <w:szCs w:val="28"/>
        </w:rPr>
        <w:t xml:space="preserve">                               </w:t>
      </w:r>
      <w:r w:rsidR="00CA697A" w:rsidRPr="00CA697A">
        <w:rPr>
          <w:sz w:val="28"/>
          <w:szCs w:val="28"/>
        </w:rPr>
        <w:t xml:space="preserve"> </w:t>
      </w:r>
    </w:p>
    <w:p w14:paraId="3920F711" w14:textId="77777777" w:rsidR="00AC781A" w:rsidRDefault="00AC781A" w:rsidP="0005369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1C98F4" w14:textId="1F090C13" w:rsidR="00571B56" w:rsidRDefault="00571B56" w:rsidP="0005369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71B56">
        <w:rPr>
          <w:sz w:val="28"/>
          <w:szCs w:val="28"/>
        </w:rPr>
        <w:t xml:space="preserve">МУНИЦИПАЛЬНАЯ ПРОГРАММА </w:t>
      </w:r>
    </w:p>
    <w:p w14:paraId="2324930C" w14:textId="77777777" w:rsidR="00CA697A" w:rsidRDefault="00571B56" w:rsidP="0005369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571B56">
        <w:rPr>
          <w:caps/>
          <w:sz w:val="28"/>
          <w:szCs w:val="28"/>
        </w:rPr>
        <w:t>«Укрепление общественного здоровья на территории Северного района Новосибирской области на 2024-2026 годы»</w:t>
      </w:r>
    </w:p>
    <w:p w14:paraId="4D29F4FF" w14:textId="77777777" w:rsidR="00571B56" w:rsidRPr="00571B56" w:rsidRDefault="00571B56" w:rsidP="0005369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A8B8F8" w14:textId="77777777" w:rsidR="00053693" w:rsidRPr="000319DC" w:rsidRDefault="00053693" w:rsidP="000319DC">
      <w:pPr>
        <w:pStyle w:val="af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2CCCF63C" w14:textId="77777777" w:rsidR="00053693" w:rsidRPr="00053693" w:rsidRDefault="00053693" w:rsidP="0005369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53693">
        <w:rPr>
          <w:sz w:val="28"/>
          <w:szCs w:val="28"/>
        </w:rPr>
        <w:t>муниципальной программы</w:t>
      </w:r>
    </w:p>
    <w:p w14:paraId="4E0F241A" w14:textId="77777777" w:rsidR="00053693" w:rsidRPr="006A27F4" w:rsidRDefault="00053693" w:rsidP="000536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A4AE2">
        <w:rPr>
          <w:sz w:val="28"/>
          <w:szCs w:val="28"/>
        </w:rPr>
        <w:t>У</w:t>
      </w:r>
      <w:r>
        <w:rPr>
          <w:sz w:val="28"/>
          <w:szCs w:val="28"/>
        </w:rPr>
        <w:t>креплени</w:t>
      </w:r>
      <w:r w:rsidR="00FA4AE2">
        <w:rPr>
          <w:sz w:val="28"/>
          <w:szCs w:val="28"/>
        </w:rPr>
        <w:t>е</w:t>
      </w:r>
      <w:r>
        <w:rPr>
          <w:sz w:val="28"/>
          <w:szCs w:val="28"/>
        </w:rPr>
        <w:t xml:space="preserve"> общественного здоровья на территории </w:t>
      </w:r>
      <w:r w:rsidR="00680C2B">
        <w:rPr>
          <w:sz w:val="28"/>
          <w:szCs w:val="28"/>
        </w:rPr>
        <w:t>Северн</w:t>
      </w:r>
      <w:r>
        <w:rPr>
          <w:sz w:val="28"/>
          <w:szCs w:val="28"/>
        </w:rPr>
        <w:t>ого района Новосибирской области на 202</w:t>
      </w:r>
      <w:r w:rsidR="0023400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3400C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14:paraId="35E8DE26" w14:textId="77777777" w:rsidR="00053693" w:rsidRPr="00053693" w:rsidRDefault="00053693" w:rsidP="0005369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7073"/>
      </w:tblGrid>
      <w:tr w:rsidR="00C52BC4" w:rsidRPr="00053693" w14:paraId="382ED16E" w14:textId="77777777" w:rsidTr="00A84627">
        <w:trPr>
          <w:trHeight w:val="828"/>
        </w:trPr>
        <w:tc>
          <w:tcPr>
            <w:tcW w:w="2820" w:type="dxa"/>
          </w:tcPr>
          <w:p w14:paraId="419F3670" w14:textId="77777777" w:rsidR="00C52BC4" w:rsidRDefault="00C52BC4" w:rsidP="00C5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73" w:type="dxa"/>
          </w:tcPr>
          <w:p w14:paraId="13F85057" w14:textId="77777777" w:rsidR="00C52BC4" w:rsidRPr="00A84627" w:rsidRDefault="00C52BC4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C52BC4">
              <w:rPr>
                <w:color w:val="auto"/>
                <w:sz w:val="28"/>
                <w:szCs w:val="28"/>
              </w:rPr>
              <w:t>«Укрепление общественного здоровья на территории Северного района Новосибирской области на 2024-2026 годы»</w:t>
            </w:r>
            <w:r w:rsidR="008C35AC">
              <w:rPr>
                <w:color w:val="auto"/>
                <w:sz w:val="28"/>
                <w:szCs w:val="28"/>
              </w:rPr>
              <w:t xml:space="preserve"> (далее - Программа)</w:t>
            </w:r>
          </w:p>
        </w:tc>
      </w:tr>
      <w:tr w:rsidR="00C52BC4" w:rsidRPr="00053693" w14:paraId="42E8D0D9" w14:textId="77777777" w:rsidTr="00A84627">
        <w:trPr>
          <w:trHeight w:val="828"/>
        </w:trPr>
        <w:tc>
          <w:tcPr>
            <w:tcW w:w="2820" w:type="dxa"/>
          </w:tcPr>
          <w:p w14:paraId="772528CC" w14:textId="77777777" w:rsidR="00C52BC4" w:rsidRDefault="00571B56" w:rsidP="00C5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073" w:type="dxa"/>
          </w:tcPr>
          <w:p w14:paraId="679B1105" w14:textId="77777777" w:rsidR="00C52BC4" w:rsidRPr="00A84627" w:rsidRDefault="00593906" w:rsidP="005939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053693">
              <w:rPr>
                <w:sz w:val="28"/>
                <w:szCs w:val="28"/>
              </w:rPr>
              <w:t xml:space="preserve">Администрация </w:t>
            </w:r>
            <w:r w:rsidRPr="00680C2B">
              <w:rPr>
                <w:sz w:val="28"/>
                <w:szCs w:val="28"/>
              </w:rPr>
              <w:t>Северного</w:t>
            </w:r>
            <w:r w:rsidRPr="00053693"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053693" w:rsidRPr="00053693" w14:paraId="56C15FE8" w14:textId="77777777" w:rsidTr="00A84627">
        <w:trPr>
          <w:trHeight w:val="828"/>
        </w:trPr>
        <w:tc>
          <w:tcPr>
            <w:tcW w:w="2820" w:type="dxa"/>
          </w:tcPr>
          <w:p w14:paraId="78A0DB1D" w14:textId="77777777" w:rsidR="00053693" w:rsidRP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  <w:r w:rsidRPr="00053693">
              <w:rPr>
                <w:sz w:val="28"/>
                <w:szCs w:val="28"/>
              </w:rPr>
              <w:t xml:space="preserve">  Программы</w:t>
            </w:r>
          </w:p>
        </w:tc>
        <w:tc>
          <w:tcPr>
            <w:tcW w:w="7073" w:type="dxa"/>
          </w:tcPr>
          <w:p w14:paraId="4E02CFE9" w14:textId="77777777" w:rsidR="00053693" w:rsidRDefault="00A84627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4627">
              <w:rPr>
                <w:color w:val="auto"/>
                <w:sz w:val="28"/>
                <w:szCs w:val="28"/>
              </w:rPr>
              <w:t>Отдел социальной защиты населения администрации</w:t>
            </w:r>
            <w:r w:rsidR="00053693" w:rsidRPr="00053693">
              <w:rPr>
                <w:sz w:val="28"/>
                <w:szCs w:val="28"/>
              </w:rPr>
              <w:t xml:space="preserve"> </w:t>
            </w:r>
            <w:r w:rsidR="00680C2B" w:rsidRPr="00680C2B">
              <w:rPr>
                <w:sz w:val="28"/>
                <w:szCs w:val="28"/>
              </w:rPr>
              <w:t>Северного</w:t>
            </w:r>
            <w:r w:rsidR="00053693" w:rsidRPr="00053693">
              <w:rPr>
                <w:sz w:val="28"/>
                <w:szCs w:val="28"/>
              </w:rPr>
              <w:t xml:space="preserve"> района Новосибирской области</w:t>
            </w:r>
          </w:p>
          <w:p w14:paraId="5CEEF888" w14:textId="77777777" w:rsidR="00053693" w:rsidRPr="00053693" w:rsidRDefault="00053693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52BC4" w:rsidRPr="00053693" w14:paraId="4F4B0619" w14:textId="77777777" w:rsidTr="00A84627">
        <w:trPr>
          <w:trHeight w:val="496"/>
        </w:trPr>
        <w:tc>
          <w:tcPr>
            <w:tcW w:w="2820" w:type="dxa"/>
          </w:tcPr>
          <w:p w14:paraId="538933B4" w14:textId="77777777" w:rsidR="00C52BC4" w:rsidRPr="00053693" w:rsidRDefault="00C52BC4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7073" w:type="dxa"/>
          </w:tcPr>
          <w:p w14:paraId="519153DC" w14:textId="77777777" w:rsidR="00C52BC4" w:rsidRPr="00053693" w:rsidRDefault="00593906" w:rsidP="005939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3040E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93040E">
              <w:rPr>
                <w:sz w:val="28"/>
                <w:szCs w:val="28"/>
              </w:rPr>
              <w:t xml:space="preserve"> главы администрации</w:t>
            </w:r>
            <w:r>
              <w:rPr>
                <w:sz w:val="28"/>
                <w:szCs w:val="28"/>
              </w:rPr>
              <w:t xml:space="preserve"> по социальным вопросам Северного</w:t>
            </w:r>
            <w:r w:rsidRPr="0093040E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9304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(Г.М. Кайгородова) </w:t>
            </w:r>
          </w:p>
        </w:tc>
      </w:tr>
      <w:tr w:rsidR="00C52BC4" w:rsidRPr="00053693" w14:paraId="3987689B" w14:textId="77777777" w:rsidTr="00C52BC4">
        <w:trPr>
          <w:trHeight w:val="416"/>
        </w:trPr>
        <w:tc>
          <w:tcPr>
            <w:tcW w:w="2820" w:type="dxa"/>
          </w:tcPr>
          <w:p w14:paraId="0C35CB7F" w14:textId="77777777" w:rsidR="00C52BC4" w:rsidRPr="00053693" w:rsidRDefault="000E7586" w:rsidP="000E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C52BC4" w:rsidRPr="00053693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ь и задачи</w:t>
            </w:r>
            <w:r w:rsidR="00C52BC4" w:rsidRPr="0005369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073" w:type="dxa"/>
          </w:tcPr>
          <w:p w14:paraId="06CC7585" w14:textId="77777777" w:rsidR="000E7586" w:rsidRDefault="000E7586" w:rsidP="000E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Цель</w:t>
            </w:r>
            <w:r w:rsidR="00593906">
              <w:rPr>
                <w:color w:val="auto"/>
                <w:sz w:val="28"/>
                <w:szCs w:val="28"/>
              </w:rPr>
              <w:t xml:space="preserve"> Программы</w:t>
            </w:r>
            <w:r>
              <w:rPr>
                <w:color w:val="auto"/>
                <w:sz w:val="28"/>
                <w:szCs w:val="28"/>
              </w:rPr>
              <w:t xml:space="preserve">: </w:t>
            </w:r>
            <w:r w:rsidR="00C52BC4">
              <w:rPr>
                <w:color w:val="auto"/>
                <w:sz w:val="28"/>
                <w:szCs w:val="28"/>
              </w:rPr>
              <w:t xml:space="preserve">Формирование системы </w:t>
            </w:r>
            <w:r w:rsidR="00C52BC4" w:rsidRPr="006061DE">
              <w:rPr>
                <w:color w:val="auto"/>
                <w:sz w:val="28"/>
                <w:szCs w:val="28"/>
              </w:rPr>
              <w:t>мотиваци</w:t>
            </w:r>
            <w:r w:rsidR="00C52BC4">
              <w:rPr>
                <w:color w:val="auto"/>
                <w:sz w:val="28"/>
                <w:szCs w:val="28"/>
              </w:rPr>
              <w:t>и</w:t>
            </w:r>
            <w:r w:rsidR="00C52BC4" w:rsidRPr="006061DE">
              <w:rPr>
                <w:color w:val="auto"/>
                <w:sz w:val="28"/>
                <w:szCs w:val="28"/>
              </w:rPr>
              <w:t xml:space="preserve"> граждан к здоровому образу жизни</w:t>
            </w:r>
            <w:r w:rsidR="00C52BC4">
              <w:rPr>
                <w:color w:val="auto"/>
                <w:sz w:val="28"/>
                <w:szCs w:val="28"/>
              </w:rPr>
              <w:t xml:space="preserve"> и </w:t>
            </w:r>
            <w:r w:rsidR="00C52BC4" w:rsidRPr="006061DE">
              <w:rPr>
                <w:color w:val="auto"/>
                <w:sz w:val="28"/>
                <w:szCs w:val="28"/>
              </w:rPr>
              <w:t>ответственно</w:t>
            </w:r>
            <w:r w:rsidR="00C52BC4">
              <w:rPr>
                <w:color w:val="auto"/>
                <w:sz w:val="28"/>
                <w:szCs w:val="28"/>
              </w:rPr>
              <w:t>му</w:t>
            </w:r>
            <w:r w:rsidR="00C52BC4" w:rsidRPr="006061DE">
              <w:rPr>
                <w:color w:val="auto"/>
                <w:sz w:val="28"/>
                <w:szCs w:val="28"/>
              </w:rPr>
              <w:t xml:space="preserve"> отношени</w:t>
            </w:r>
            <w:r w:rsidR="00C52BC4">
              <w:rPr>
                <w:color w:val="auto"/>
                <w:sz w:val="28"/>
                <w:szCs w:val="28"/>
              </w:rPr>
              <w:t>ю</w:t>
            </w:r>
            <w:r w:rsidR="00C52BC4" w:rsidRPr="006061DE">
              <w:rPr>
                <w:color w:val="auto"/>
                <w:sz w:val="28"/>
                <w:szCs w:val="28"/>
              </w:rPr>
              <w:t xml:space="preserve"> к здоровью, включая здоровое питание и отказ от вредных привычек.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14:paraId="6CC53380" w14:textId="77777777" w:rsidR="00593906" w:rsidRDefault="000E7586" w:rsidP="000E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Задачи</w:t>
            </w:r>
            <w:r w:rsidR="00593906">
              <w:rPr>
                <w:color w:val="auto"/>
                <w:sz w:val="28"/>
                <w:szCs w:val="28"/>
              </w:rPr>
              <w:t xml:space="preserve"> Программы</w:t>
            </w:r>
            <w:r>
              <w:rPr>
                <w:color w:val="auto"/>
                <w:sz w:val="28"/>
                <w:szCs w:val="28"/>
              </w:rPr>
              <w:t>:</w:t>
            </w:r>
          </w:p>
          <w:p w14:paraId="64559A94" w14:textId="77777777" w:rsidR="000E7586" w:rsidRDefault="00593906" w:rsidP="000E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 </w:t>
            </w:r>
            <w:r w:rsidR="000E7586">
              <w:rPr>
                <w:color w:val="auto"/>
                <w:sz w:val="28"/>
                <w:szCs w:val="28"/>
              </w:rPr>
              <w:t>С</w:t>
            </w:r>
            <w:r w:rsidR="000E7586" w:rsidRPr="00C115C2">
              <w:rPr>
                <w:color w:val="auto"/>
                <w:sz w:val="28"/>
                <w:szCs w:val="28"/>
              </w:rPr>
              <w:t>формировать приоритет здорового образа жизни, повысить уровень санитарной</w:t>
            </w:r>
            <w:r w:rsidR="000E7586" w:rsidRPr="00BD08E8">
              <w:rPr>
                <w:color w:val="auto"/>
                <w:sz w:val="28"/>
                <w:szCs w:val="28"/>
              </w:rPr>
              <w:t xml:space="preserve"> грамотности жителей Северного района Новосибирской области в вопросах профилактики заболеваний</w:t>
            </w:r>
            <w:r w:rsidR="000E7586">
              <w:rPr>
                <w:color w:val="auto"/>
                <w:sz w:val="28"/>
                <w:szCs w:val="28"/>
              </w:rPr>
              <w:t>.</w:t>
            </w:r>
          </w:p>
          <w:p w14:paraId="4317FAF4" w14:textId="77777777" w:rsidR="000E7586" w:rsidRDefault="00593906" w:rsidP="000E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E7586">
              <w:rPr>
                <w:sz w:val="28"/>
                <w:szCs w:val="28"/>
              </w:rPr>
              <w:t>Вовлечь жителей Северного района в профилактические мероприятия, направленные на укрепление общественного здоровья, профилактику неинфекционных заболеваний.</w:t>
            </w:r>
          </w:p>
          <w:p w14:paraId="0A033EA8" w14:textId="77777777" w:rsidR="00C52BC4" w:rsidRPr="006061DE" w:rsidRDefault="00593906" w:rsidP="000E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0E7586">
              <w:rPr>
                <w:sz w:val="28"/>
                <w:szCs w:val="28"/>
              </w:rPr>
              <w:t>С</w:t>
            </w:r>
            <w:r w:rsidR="000E7586" w:rsidRPr="00B37F3C">
              <w:rPr>
                <w:sz w:val="28"/>
                <w:szCs w:val="28"/>
              </w:rPr>
              <w:t>охран</w:t>
            </w:r>
            <w:r w:rsidR="000E7586">
              <w:rPr>
                <w:sz w:val="28"/>
                <w:szCs w:val="28"/>
              </w:rPr>
              <w:t>ить</w:t>
            </w:r>
            <w:r w:rsidR="000E7586" w:rsidRPr="00B37F3C">
              <w:rPr>
                <w:sz w:val="28"/>
                <w:szCs w:val="28"/>
              </w:rPr>
              <w:t xml:space="preserve"> и укреп</w:t>
            </w:r>
            <w:r w:rsidR="000E7586">
              <w:rPr>
                <w:sz w:val="28"/>
                <w:szCs w:val="28"/>
              </w:rPr>
              <w:t>ить</w:t>
            </w:r>
            <w:r w:rsidR="000E7586" w:rsidRPr="00B37F3C">
              <w:rPr>
                <w:sz w:val="28"/>
                <w:szCs w:val="28"/>
              </w:rPr>
              <w:t xml:space="preserve"> здоровь</w:t>
            </w:r>
            <w:r w:rsidR="000E7586">
              <w:rPr>
                <w:sz w:val="28"/>
                <w:szCs w:val="28"/>
              </w:rPr>
              <w:t>е</w:t>
            </w:r>
            <w:r w:rsidR="000E7586" w:rsidRPr="00B37F3C">
              <w:rPr>
                <w:sz w:val="28"/>
                <w:szCs w:val="28"/>
              </w:rPr>
              <w:t xml:space="preserve"> работников организаций </w:t>
            </w:r>
            <w:r w:rsidR="000E7586">
              <w:rPr>
                <w:sz w:val="28"/>
                <w:szCs w:val="28"/>
              </w:rPr>
              <w:t>Северн</w:t>
            </w:r>
            <w:r w:rsidR="000E7586" w:rsidRPr="00B37F3C">
              <w:rPr>
                <w:sz w:val="28"/>
                <w:szCs w:val="28"/>
              </w:rPr>
              <w:t>ого района</w:t>
            </w:r>
            <w:r w:rsidR="000E7586">
              <w:rPr>
                <w:sz w:val="28"/>
                <w:szCs w:val="28"/>
              </w:rPr>
              <w:t xml:space="preserve"> Новосибирской области</w:t>
            </w:r>
          </w:p>
        </w:tc>
      </w:tr>
      <w:tr w:rsidR="00053693" w:rsidRPr="00053693" w14:paraId="20E00F07" w14:textId="77777777" w:rsidTr="00A84627">
        <w:trPr>
          <w:trHeight w:val="2485"/>
        </w:trPr>
        <w:tc>
          <w:tcPr>
            <w:tcW w:w="2820" w:type="dxa"/>
          </w:tcPr>
          <w:p w14:paraId="1AC4D748" w14:textId="77777777" w:rsidR="00053693" w:rsidRPr="00053693" w:rsidRDefault="00C52BC4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053693" w:rsidRPr="00053693">
              <w:rPr>
                <w:sz w:val="28"/>
                <w:szCs w:val="28"/>
              </w:rPr>
              <w:t xml:space="preserve">сполнители </w:t>
            </w:r>
            <w:r>
              <w:rPr>
                <w:sz w:val="28"/>
                <w:szCs w:val="28"/>
              </w:rPr>
              <w:t xml:space="preserve">основных мероприятий </w:t>
            </w:r>
            <w:r w:rsidR="00053693" w:rsidRPr="00053693">
              <w:rPr>
                <w:sz w:val="28"/>
                <w:szCs w:val="28"/>
              </w:rPr>
              <w:t>Программы</w:t>
            </w:r>
          </w:p>
        </w:tc>
        <w:tc>
          <w:tcPr>
            <w:tcW w:w="7073" w:type="dxa"/>
          </w:tcPr>
          <w:p w14:paraId="0C8397E3" w14:textId="77777777" w:rsidR="00124DAF" w:rsidRPr="00A84627" w:rsidRDefault="00124DAF" w:rsidP="0012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A84627">
              <w:rPr>
                <w:color w:val="auto"/>
                <w:sz w:val="28"/>
                <w:szCs w:val="28"/>
              </w:rPr>
              <w:t>Государственное бюджетное учреждение здравоохранения Новосибирской области «</w:t>
            </w:r>
            <w:r w:rsidR="00680C2B" w:rsidRPr="00A84627">
              <w:rPr>
                <w:color w:val="auto"/>
                <w:sz w:val="28"/>
                <w:szCs w:val="28"/>
              </w:rPr>
              <w:t xml:space="preserve">Северная </w:t>
            </w:r>
            <w:r w:rsidRPr="00A84627">
              <w:rPr>
                <w:color w:val="auto"/>
                <w:sz w:val="28"/>
                <w:szCs w:val="28"/>
              </w:rPr>
              <w:t xml:space="preserve"> центральная районная больница»</w:t>
            </w:r>
            <w:r w:rsidR="006B12B6" w:rsidRPr="00A84627">
              <w:rPr>
                <w:color w:val="auto"/>
                <w:sz w:val="28"/>
                <w:szCs w:val="28"/>
              </w:rPr>
              <w:t xml:space="preserve"> (по согласованию)</w:t>
            </w:r>
            <w:r w:rsidRPr="00A84627">
              <w:rPr>
                <w:color w:val="auto"/>
                <w:sz w:val="28"/>
                <w:szCs w:val="28"/>
              </w:rPr>
              <w:t>,</w:t>
            </w:r>
          </w:p>
          <w:p w14:paraId="2F6691D1" w14:textId="740D64EA" w:rsidR="00124DAF" w:rsidRPr="00A84627" w:rsidRDefault="004C63FD" w:rsidP="0012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="00124DAF" w:rsidRPr="00A84627">
              <w:rPr>
                <w:color w:val="auto"/>
                <w:sz w:val="28"/>
                <w:szCs w:val="28"/>
              </w:rPr>
              <w:t>тдел социально</w:t>
            </w:r>
            <w:r w:rsidR="00B23F20">
              <w:rPr>
                <w:color w:val="auto"/>
                <w:sz w:val="28"/>
                <w:szCs w:val="28"/>
              </w:rPr>
              <w:t>го</w:t>
            </w:r>
            <w:r w:rsidR="00124DAF" w:rsidRPr="00A84627">
              <w:rPr>
                <w:color w:val="auto"/>
                <w:sz w:val="28"/>
                <w:szCs w:val="28"/>
              </w:rPr>
              <w:t xml:space="preserve"> </w:t>
            </w:r>
            <w:r w:rsidR="00B23F20">
              <w:rPr>
                <w:color w:val="auto"/>
                <w:sz w:val="28"/>
                <w:szCs w:val="28"/>
              </w:rPr>
              <w:t>обслуживания населения</w:t>
            </w:r>
            <w:r w:rsidR="00124DAF" w:rsidRPr="00A84627">
              <w:rPr>
                <w:color w:val="auto"/>
                <w:sz w:val="28"/>
                <w:szCs w:val="28"/>
              </w:rPr>
              <w:t xml:space="preserve"> администрации </w:t>
            </w:r>
            <w:r w:rsidR="00680C2B" w:rsidRPr="00A84627">
              <w:rPr>
                <w:color w:val="auto"/>
                <w:sz w:val="28"/>
                <w:szCs w:val="28"/>
              </w:rPr>
              <w:t xml:space="preserve">Северного </w:t>
            </w:r>
            <w:r w:rsidR="00012D03">
              <w:rPr>
                <w:color w:val="auto"/>
                <w:sz w:val="28"/>
                <w:szCs w:val="28"/>
              </w:rPr>
              <w:t>района Новосибирской области;</w:t>
            </w:r>
            <w:r w:rsidR="00124DAF" w:rsidRPr="00A84627">
              <w:rPr>
                <w:color w:val="auto"/>
                <w:sz w:val="28"/>
                <w:szCs w:val="28"/>
              </w:rPr>
              <w:t xml:space="preserve"> </w:t>
            </w:r>
          </w:p>
          <w:p w14:paraId="0CF4DB2A" w14:textId="77777777" w:rsidR="00124DAF" w:rsidRPr="00A84627" w:rsidRDefault="004C63FD" w:rsidP="0012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="00124DAF" w:rsidRPr="00A84627">
              <w:rPr>
                <w:color w:val="auto"/>
                <w:sz w:val="28"/>
                <w:szCs w:val="28"/>
              </w:rPr>
              <w:t xml:space="preserve">тдел </w:t>
            </w:r>
            <w:r w:rsidR="00680C2B" w:rsidRPr="00A84627">
              <w:rPr>
                <w:color w:val="auto"/>
                <w:sz w:val="28"/>
                <w:szCs w:val="28"/>
              </w:rPr>
              <w:t xml:space="preserve">культуры, </w:t>
            </w:r>
            <w:r w:rsidR="00124DAF" w:rsidRPr="00A84627">
              <w:rPr>
                <w:color w:val="auto"/>
                <w:sz w:val="28"/>
                <w:szCs w:val="28"/>
              </w:rPr>
              <w:t>молодеж</w:t>
            </w:r>
            <w:r w:rsidR="00680C2B" w:rsidRPr="00A84627">
              <w:rPr>
                <w:color w:val="auto"/>
                <w:sz w:val="28"/>
                <w:szCs w:val="28"/>
              </w:rPr>
              <w:t>и и спорта</w:t>
            </w:r>
            <w:r w:rsidR="00124DAF" w:rsidRPr="00A84627">
              <w:rPr>
                <w:color w:val="auto"/>
                <w:sz w:val="28"/>
                <w:szCs w:val="28"/>
              </w:rPr>
              <w:t xml:space="preserve"> администрации </w:t>
            </w:r>
            <w:r w:rsidR="00680C2B" w:rsidRPr="00A84627">
              <w:rPr>
                <w:color w:val="auto"/>
                <w:sz w:val="28"/>
                <w:szCs w:val="28"/>
              </w:rPr>
              <w:t>Северного</w:t>
            </w:r>
            <w:r w:rsidR="00124DAF" w:rsidRPr="00A84627">
              <w:rPr>
                <w:color w:val="auto"/>
                <w:sz w:val="28"/>
                <w:szCs w:val="28"/>
              </w:rPr>
              <w:t xml:space="preserve"> района Новосибирской облас</w:t>
            </w:r>
            <w:r w:rsidR="00012D03">
              <w:rPr>
                <w:color w:val="auto"/>
                <w:sz w:val="28"/>
                <w:szCs w:val="28"/>
              </w:rPr>
              <w:t>ти;</w:t>
            </w:r>
          </w:p>
          <w:p w14:paraId="2888A4BD" w14:textId="77777777" w:rsidR="0023400C" w:rsidRPr="00A84627" w:rsidRDefault="004C63FD" w:rsidP="0012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</w:t>
            </w:r>
            <w:r w:rsidR="0023400C" w:rsidRPr="00A84627">
              <w:rPr>
                <w:color w:val="auto"/>
                <w:sz w:val="28"/>
                <w:szCs w:val="28"/>
              </w:rPr>
              <w:t xml:space="preserve"> образования администрации Северного района Новосибирской области; </w:t>
            </w:r>
          </w:p>
          <w:p w14:paraId="1D24AF45" w14:textId="1AAB59D4" w:rsidR="00124DAF" w:rsidRPr="00A84627" w:rsidRDefault="00680C2B" w:rsidP="0012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A84627">
              <w:rPr>
                <w:color w:val="auto"/>
                <w:sz w:val="28"/>
                <w:szCs w:val="28"/>
              </w:rPr>
              <w:t>м</w:t>
            </w:r>
            <w:r w:rsidR="00124DAF" w:rsidRPr="00A84627">
              <w:rPr>
                <w:color w:val="auto"/>
                <w:sz w:val="28"/>
                <w:szCs w:val="28"/>
              </w:rPr>
              <w:t xml:space="preserve">униципальное </w:t>
            </w:r>
            <w:r w:rsidR="00B23F20">
              <w:rPr>
                <w:color w:val="auto"/>
                <w:sz w:val="28"/>
                <w:szCs w:val="28"/>
              </w:rPr>
              <w:t>казенное</w:t>
            </w:r>
            <w:r w:rsidR="00124DAF" w:rsidRPr="00A84627">
              <w:rPr>
                <w:color w:val="auto"/>
                <w:sz w:val="28"/>
                <w:szCs w:val="28"/>
              </w:rPr>
              <w:t xml:space="preserve"> учреждение </w:t>
            </w:r>
            <w:r w:rsidR="0023400C" w:rsidRPr="00A84627">
              <w:rPr>
                <w:color w:val="auto"/>
                <w:sz w:val="28"/>
                <w:szCs w:val="28"/>
              </w:rPr>
              <w:t xml:space="preserve">Северного района </w:t>
            </w:r>
            <w:r w:rsidR="00124DAF" w:rsidRPr="00A84627">
              <w:rPr>
                <w:color w:val="auto"/>
                <w:sz w:val="28"/>
                <w:szCs w:val="28"/>
              </w:rPr>
              <w:t>Новосибирской области «Комплексный центр со</w:t>
            </w:r>
            <w:r w:rsidR="0023400C" w:rsidRPr="00A84627">
              <w:rPr>
                <w:color w:val="auto"/>
                <w:sz w:val="28"/>
                <w:szCs w:val="28"/>
              </w:rPr>
              <w:t>циального обслуживания населения Северного района»;</w:t>
            </w:r>
          </w:p>
          <w:p w14:paraId="23649DEB" w14:textId="77777777" w:rsidR="00124DAF" w:rsidRPr="00A84627" w:rsidRDefault="00124DAF" w:rsidP="0012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A84627">
              <w:rPr>
                <w:color w:val="auto"/>
                <w:sz w:val="28"/>
                <w:szCs w:val="28"/>
              </w:rPr>
              <w:t xml:space="preserve">муниципальное </w:t>
            </w:r>
            <w:r w:rsidR="0023400C" w:rsidRPr="00A84627">
              <w:rPr>
                <w:color w:val="auto"/>
                <w:sz w:val="28"/>
                <w:szCs w:val="28"/>
              </w:rPr>
              <w:t xml:space="preserve">казенное </w:t>
            </w:r>
            <w:r w:rsidRPr="00A84627">
              <w:rPr>
                <w:color w:val="auto"/>
                <w:sz w:val="28"/>
                <w:szCs w:val="28"/>
              </w:rPr>
              <w:t>учреждение культуры</w:t>
            </w:r>
            <w:r w:rsidR="00A84627" w:rsidRPr="00A84627">
              <w:rPr>
                <w:color w:val="auto"/>
                <w:sz w:val="28"/>
                <w:szCs w:val="28"/>
              </w:rPr>
              <w:t xml:space="preserve"> Северного района Новосибирской области</w:t>
            </w:r>
            <w:r w:rsidR="00012D03">
              <w:rPr>
                <w:color w:val="auto"/>
                <w:sz w:val="28"/>
                <w:szCs w:val="28"/>
              </w:rPr>
              <w:t xml:space="preserve"> «Культурно-досуговый центр»;</w:t>
            </w:r>
          </w:p>
          <w:p w14:paraId="660B0E85" w14:textId="77777777" w:rsidR="00053693" w:rsidRPr="00A84627" w:rsidRDefault="00937C05" w:rsidP="001957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1957A8">
              <w:rPr>
                <w:color w:val="auto"/>
                <w:sz w:val="28"/>
                <w:szCs w:val="28"/>
              </w:rPr>
              <w:t>М</w:t>
            </w:r>
            <w:r w:rsidR="0023400C" w:rsidRPr="001957A8">
              <w:rPr>
                <w:color w:val="auto"/>
                <w:sz w:val="28"/>
                <w:szCs w:val="28"/>
              </w:rPr>
              <w:t xml:space="preserve">униципальное бюджетное учреждение дополнительного образования </w:t>
            </w:r>
            <w:r w:rsidR="004C63FD" w:rsidRPr="001957A8">
              <w:rPr>
                <w:color w:val="auto"/>
                <w:sz w:val="28"/>
                <w:szCs w:val="28"/>
              </w:rPr>
              <w:t xml:space="preserve">Северного района Новосибирской области </w:t>
            </w:r>
            <w:r w:rsidRPr="001957A8">
              <w:rPr>
                <w:color w:val="auto"/>
                <w:sz w:val="28"/>
                <w:szCs w:val="28"/>
              </w:rPr>
              <w:t>Ц</w:t>
            </w:r>
            <w:r w:rsidR="0023400C" w:rsidRPr="001957A8">
              <w:rPr>
                <w:color w:val="auto"/>
                <w:sz w:val="28"/>
                <w:szCs w:val="28"/>
              </w:rPr>
              <w:t>ентр дополнительного образования;</w:t>
            </w:r>
          </w:p>
          <w:p w14:paraId="10477855" w14:textId="77777777" w:rsidR="00E439AE" w:rsidRPr="00A84627" w:rsidRDefault="00E439AE" w:rsidP="00CB7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A84627">
              <w:rPr>
                <w:color w:val="auto"/>
                <w:sz w:val="28"/>
                <w:szCs w:val="28"/>
              </w:rPr>
              <w:t>образовательные организации</w:t>
            </w:r>
            <w:r w:rsidR="00CB7CD0" w:rsidRPr="00A84627">
              <w:rPr>
                <w:color w:val="auto"/>
                <w:sz w:val="28"/>
                <w:szCs w:val="28"/>
              </w:rPr>
              <w:t xml:space="preserve"> Северного района Новосибирской области</w:t>
            </w:r>
            <w:r w:rsidRPr="00A84627">
              <w:rPr>
                <w:color w:val="auto"/>
                <w:sz w:val="28"/>
                <w:szCs w:val="28"/>
              </w:rPr>
              <w:t>.</w:t>
            </w:r>
          </w:p>
        </w:tc>
      </w:tr>
      <w:tr w:rsidR="00593906" w:rsidRPr="00053693" w14:paraId="4D9D5F6C" w14:textId="77777777" w:rsidTr="00C52BC4">
        <w:trPr>
          <w:trHeight w:val="74"/>
        </w:trPr>
        <w:tc>
          <w:tcPr>
            <w:tcW w:w="2820" w:type="dxa"/>
          </w:tcPr>
          <w:p w14:paraId="4EAD3138" w14:textId="77777777" w:rsidR="00593906" w:rsidRDefault="00593906" w:rsidP="00C5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(этапы) реализации Программы</w:t>
            </w:r>
          </w:p>
        </w:tc>
        <w:tc>
          <w:tcPr>
            <w:tcW w:w="7073" w:type="dxa"/>
          </w:tcPr>
          <w:p w14:paraId="65461B97" w14:textId="77777777" w:rsidR="00593906" w:rsidRDefault="00593906" w:rsidP="00C5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(этапы не выделяются)</w:t>
            </w:r>
          </w:p>
        </w:tc>
      </w:tr>
      <w:tr w:rsidR="00C52BC4" w:rsidRPr="00053693" w14:paraId="22222073" w14:textId="77777777" w:rsidTr="00C52BC4">
        <w:trPr>
          <w:trHeight w:val="74"/>
        </w:trPr>
        <w:tc>
          <w:tcPr>
            <w:tcW w:w="2820" w:type="dxa"/>
          </w:tcPr>
          <w:p w14:paraId="29629DD5" w14:textId="77777777" w:rsidR="00C52BC4" w:rsidRPr="00053693" w:rsidRDefault="00C52BC4" w:rsidP="00C5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(с расшифровкой по годам и </w:t>
            </w:r>
            <w:r w:rsidRPr="00053693">
              <w:rPr>
                <w:sz w:val="28"/>
                <w:szCs w:val="28"/>
              </w:rPr>
              <w:t>источникам финансирования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73" w:type="dxa"/>
          </w:tcPr>
          <w:p w14:paraId="474DC7ED" w14:textId="77777777" w:rsidR="00C52BC4" w:rsidRDefault="005C093B" w:rsidP="00C5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578C7">
              <w:rPr>
                <w:sz w:val="28"/>
                <w:szCs w:val="28"/>
              </w:rPr>
              <w:t>бъем финансирования Программы, всего</w:t>
            </w:r>
            <w:r w:rsidR="00C52BC4" w:rsidRPr="00053693">
              <w:rPr>
                <w:sz w:val="28"/>
                <w:szCs w:val="28"/>
              </w:rPr>
              <w:t>:</w:t>
            </w:r>
            <w:r w:rsidR="00C52BC4">
              <w:rPr>
                <w:sz w:val="28"/>
                <w:szCs w:val="28"/>
              </w:rPr>
              <w:t xml:space="preserve">  </w:t>
            </w:r>
            <w:r w:rsidR="00B578C7">
              <w:rPr>
                <w:sz w:val="28"/>
                <w:szCs w:val="28"/>
              </w:rPr>
              <w:t>4</w:t>
            </w:r>
            <w:r w:rsidR="00C52BC4">
              <w:rPr>
                <w:sz w:val="28"/>
                <w:szCs w:val="28"/>
              </w:rPr>
              <w:t> </w:t>
            </w:r>
            <w:r w:rsidR="00B578C7">
              <w:rPr>
                <w:sz w:val="28"/>
                <w:szCs w:val="28"/>
              </w:rPr>
              <w:t>856</w:t>
            </w:r>
            <w:r w:rsidR="00C52BC4">
              <w:rPr>
                <w:sz w:val="28"/>
                <w:szCs w:val="28"/>
              </w:rPr>
              <w:t>,</w:t>
            </w:r>
            <w:r w:rsidR="00B578C7">
              <w:rPr>
                <w:sz w:val="28"/>
                <w:szCs w:val="28"/>
              </w:rPr>
              <w:t>22</w:t>
            </w:r>
            <w:r w:rsidR="000E7586">
              <w:rPr>
                <w:sz w:val="28"/>
                <w:szCs w:val="28"/>
              </w:rPr>
              <w:t> </w:t>
            </w:r>
            <w:r w:rsidR="00C52BC4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>:</w:t>
            </w:r>
          </w:p>
          <w:p w14:paraId="0DFB96E2" w14:textId="77777777" w:rsidR="005C093B" w:rsidRDefault="005C093B" w:rsidP="005C0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</w:t>
            </w:r>
            <w:r w:rsidR="008C35AC">
              <w:rPr>
                <w:sz w:val="28"/>
                <w:szCs w:val="28"/>
              </w:rPr>
              <w:t> 618,54 тыс.</w:t>
            </w:r>
            <w:r>
              <w:rPr>
                <w:sz w:val="28"/>
                <w:szCs w:val="28"/>
              </w:rPr>
              <w:t xml:space="preserve"> рублей,</w:t>
            </w:r>
          </w:p>
          <w:p w14:paraId="07D81008" w14:textId="77777777" w:rsidR="005C093B" w:rsidRDefault="005C093B" w:rsidP="005C0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- 1</w:t>
            </w:r>
            <w:r w:rsidR="008C35AC">
              <w:rPr>
                <w:sz w:val="28"/>
                <w:szCs w:val="28"/>
              </w:rPr>
              <w:t> 618,74 тыс.</w:t>
            </w:r>
            <w:r>
              <w:rPr>
                <w:sz w:val="28"/>
                <w:szCs w:val="28"/>
              </w:rPr>
              <w:t xml:space="preserve"> рублей,</w:t>
            </w:r>
          </w:p>
          <w:p w14:paraId="06EBB1AA" w14:textId="77777777" w:rsidR="005C093B" w:rsidRPr="00F03ED1" w:rsidRDefault="005C093B" w:rsidP="005C0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- 1</w:t>
            </w:r>
            <w:r w:rsidR="008C35AC">
              <w:rPr>
                <w:sz w:val="28"/>
                <w:szCs w:val="28"/>
              </w:rPr>
              <w:t> 618,94 тыс.</w:t>
            </w:r>
            <w:r>
              <w:rPr>
                <w:sz w:val="28"/>
                <w:szCs w:val="28"/>
              </w:rPr>
              <w:t xml:space="preserve"> рублей,</w:t>
            </w:r>
          </w:p>
          <w:p w14:paraId="1B0B876C" w14:textId="77777777" w:rsidR="00C52BC4" w:rsidRDefault="007A3BF7" w:rsidP="00C5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578C7">
              <w:rPr>
                <w:sz w:val="28"/>
                <w:szCs w:val="28"/>
              </w:rPr>
              <w:t xml:space="preserve"> том числе за счет средств </w:t>
            </w:r>
            <w:r w:rsidR="00C52BC4" w:rsidRPr="00053693">
              <w:rPr>
                <w:sz w:val="28"/>
                <w:szCs w:val="28"/>
              </w:rPr>
              <w:t>областно</w:t>
            </w:r>
            <w:r w:rsidR="00B578C7">
              <w:rPr>
                <w:sz w:val="28"/>
                <w:szCs w:val="28"/>
              </w:rPr>
              <w:t xml:space="preserve">го </w:t>
            </w:r>
            <w:r w:rsidR="00C52BC4" w:rsidRPr="00053693">
              <w:rPr>
                <w:sz w:val="28"/>
                <w:szCs w:val="28"/>
              </w:rPr>
              <w:t>бюджет</w:t>
            </w:r>
            <w:r w:rsidR="00B578C7">
              <w:rPr>
                <w:sz w:val="28"/>
                <w:szCs w:val="28"/>
              </w:rPr>
              <w:t>а Новосибирской области, всего</w:t>
            </w:r>
            <w:r w:rsidR="00C52BC4">
              <w:rPr>
                <w:sz w:val="28"/>
                <w:szCs w:val="28"/>
              </w:rPr>
              <w:t xml:space="preserve"> 2 513,1</w:t>
            </w:r>
            <w:r w:rsidR="00C52BC4">
              <w:rPr>
                <w:sz w:val="28"/>
                <w:szCs w:val="22"/>
              </w:rPr>
              <w:t xml:space="preserve"> </w:t>
            </w:r>
            <w:r w:rsidR="00C52BC4" w:rsidRPr="00053693">
              <w:rPr>
                <w:sz w:val="28"/>
                <w:szCs w:val="28"/>
              </w:rPr>
              <w:t>тыс. рублей</w:t>
            </w:r>
            <w:r w:rsidR="00B578C7">
              <w:rPr>
                <w:sz w:val="28"/>
                <w:szCs w:val="28"/>
              </w:rPr>
              <w:t>, в том числе</w:t>
            </w:r>
            <w:r w:rsidR="005C093B">
              <w:rPr>
                <w:sz w:val="28"/>
                <w:szCs w:val="28"/>
              </w:rPr>
              <w:t>:</w:t>
            </w:r>
          </w:p>
          <w:p w14:paraId="24570AB6" w14:textId="77777777" w:rsidR="00C52BC4" w:rsidRDefault="005C093B" w:rsidP="00C5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2BC4">
              <w:rPr>
                <w:sz w:val="28"/>
                <w:szCs w:val="28"/>
              </w:rPr>
              <w:t>024</w:t>
            </w:r>
            <w:r>
              <w:rPr>
                <w:sz w:val="28"/>
                <w:szCs w:val="28"/>
              </w:rPr>
              <w:t xml:space="preserve"> год </w:t>
            </w:r>
            <w:r w:rsidR="008C35A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837</w:t>
            </w:r>
            <w:r w:rsidR="008C35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8C35AC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рублей,</w:t>
            </w:r>
          </w:p>
          <w:p w14:paraId="3A429EBE" w14:textId="77777777" w:rsidR="005C093B" w:rsidRDefault="005C093B" w:rsidP="00C5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</w:t>
            </w:r>
            <w:r w:rsidR="008C35AC">
              <w:rPr>
                <w:sz w:val="28"/>
                <w:szCs w:val="28"/>
              </w:rPr>
              <w:t>837,7 тыс. рублей</w:t>
            </w:r>
            <w:r>
              <w:rPr>
                <w:sz w:val="28"/>
                <w:szCs w:val="28"/>
              </w:rPr>
              <w:t>,</w:t>
            </w:r>
          </w:p>
          <w:p w14:paraId="28D0A276" w14:textId="77777777" w:rsidR="005C093B" w:rsidRPr="00F03ED1" w:rsidRDefault="005C093B" w:rsidP="00C5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</w:t>
            </w:r>
            <w:r w:rsidR="008C35AC">
              <w:rPr>
                <w:sz w:val="28"/>
                <w:szCs w:val="28"/>
              </w:rPr>
              <w:t>837,7 тыс. рублей</w:t>
            </w:r>
            <w:r>
              <w:rPr>
                <w:sz w:val="28"/>
                <w:szCs w:val="28"/>
              </w:rPr>
              <w:t>,</w:t>
            </w:r>
          </w:p>
          <w:p w14:paraId="66F54EA0" w14:textId="77777777" w:rsidR="00C52BC4" w:rsidRDefault="007A3BF7" w:rsidP="00C5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за счет средств местного </w:t>
            </w:r>
            <w:r w:rsidRPr="00053693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а Северного района Новосибирской области, всего </w:t>
            </w:r>
            <w:r w:rsidR="008C35AC">
              <w:rPr>
                <w:sz w:val="28"/>
                <w:szCs w:val="28"/>
              </w:rPr>
              <w:t>2 343</w:t>
            </w:r>
            <w:r w:rsidR="00C52BC4">
              <w:rPr>
                <w:sz w:val="28"/>
                <w:szCs w:val="28"/>
              </w:rPr>
              <w:t>,</w:t>
            </w:r>
            <w:r w:rsidR="00B578C7">
              <w:rPr>
                <w:sz w:val="28"/>
                <w:szCs w:val="28"/>
              </w:rPr>
              <w:t>12</w:t>
            </w:r>
            <w:r w:rsidR="00C52BC4">
              <w:rPr>
                <w:sz w:val="28"/>
                <w:szCs w:val="28"/>
              </w:rPr>
              <w:t xml:space="preserve"> </w:t>
            </w:r>
            <w:r w:rsidR="00C52BC4" w:rsidRPr="00053693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в том числе</w:t>
            </w:r>
            <w:r w:rsidR="005C093B">
              <w:rPr>
                <w:sz w:val="28"/>
                <w:szCs w:val="28"/>
              </w:rPr>
              <w:t>:</w:t>
            </w:r>
          </w:p>
          <w:p w14:paraId="6BD62E15" w14:textId="77777777" w:rsidR="005C093B" w:rsidRDefault="005C093B" w:rsidP="005C0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8C35AC">
              <w:rPr>
                <w:sz w:val="28"/>
                <w:szCs w:val="28"/>
              </w:rPr>
              <w:t>780,84 тыс.</w:t>
            </w:r>
            <w:r>
              <w:rPr>
                <w:sz w:val="28"/>
                <w:szCs w:val="28"/>
              </w:rPr>
              <w:t xml:space="preserve"> рублей, </w:t>
            </w:r>
          </w:p>
          <w:p w14:paraId="12B2D34B" w14:textId="77777777" w:rsidR="005C093B" w:rsidRDefault="005C093B" w:rsidP="005C09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8C35A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35AC">
              <w:rPr>
                <w:sz w:val="28"/>
                <w:szCs w:val="28"/>
              </w:rPr>
              <w:t>781,04</w:t>
            </w:r>
            <w:r>
              <w:rPr>
                <w:sz w:val="28"/>
                <w:szCs w:val="28"/>
              </w:rPr>
              <w:t xml:space="preserve"> </w:t>
            </w:r>
            <w:r w:rsidR="008C35AC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рублей,</w:t>
            </w:r>
          </w:p>
          <w:p w14:paraId="71609ADE" w14:textId="77777777" w:rsidR="00C52BC4" w:rsidRPr="008C35AC" w:rsidRDefault="005C093B" w:rsidP="008C35AC">
            <w:pPr>
              <w:widowControl w:val="0"/>
              <w:suppressAutoHyphens/>
              <w:autoSpaceDE w:val="0"/>
              <w:snapToGrid w:val="0"/>
            </w:pPr>
            <w:r>
              <w:rPr>
                <w:sz w:val="28"/>
                <w:szCs w:val="28"/>
              </w:rPr>
              <w:t xml:space="preserve">2026 год </w:t>
            </w:r>
            <w:r w:rsidR="008C35A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35AC">
              <w:rPr>
                <w:sz w:val="28"/>
                <w:szCs w:val="28"/>
              </w:rPr>
              <w:t>781,24 тыс.</w:t>
            </w:r>
            <w:r>
              <w:rPr>
                <w:sz w:val="28"/>
                <w:szCs w:val="28"/>
              </w:rPr>
              <w:t xml:space="preserve"> рублей.</w:t>
            </w:r>
            <w:r w:rsidR="008C35AC">
              <w:t xml:space="preserve"> </w:t>
            </w:r>
          </w:p>
        </w:tc>
      </w:tr>
      <w:tr w:rsidR="005C093B" w:rsidRPr="00053693" w14:paraId="4F3EF13B" w14:textId="77777777" w:rsidTr="00A84627">
        <w:trPr>
          <w:trHeight w:val="74"/>
        </w:trPr>
        <w:tc>
          <w:tcPr>
            <w:tcW w:w="2820" w:type="dxa"/>
          </w:tcPr>
          <w:p w14:paraId="1243A18A" w14:textId="77777777" w:rsidR="005C093B" w:rsidRPr="00053693" w:rsidRDefault="005C093B" w:rsidP="000536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целевые индикаторы</w:t>
            </w:r>
          </w:p>
        </w:tc>
        <w:tc>
          <w:tcPr>
            <w:tcW w:w="7073" w:type="dxa"/>
          </w:tcPr>
          <w:p w14:paraId="4798E2BB" w14:textId="77777777" w:rsidR="005C093B" w:rsidRDefault="005C093B" w:rsidP="008164CA">
            <w:pPr>
              <w:pStyle w:val="af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Информированность населения по вопросам профилактики хронических неинфекционных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заболеваний и формированию здорового образа жизни, к</w:t>
            </w:r>
            <w:r w:rsidRPr="0026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проведенных</w:t>
            </w:r>
            <w:r w:rsidRPr="0026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культурно-оздоровительных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Pr="00262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граждан, участвующих в проектах, направленных на пропаганду здорового образа жизни, реализуемых в рамках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количество проведенных</w:t>
            </w:r>
            <w:r w:rsidRPr="006B6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спортивно-оздо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ровительных мероприятий,  акций.</w:t>
            </w:r>
          </w:p>
        </w:tc>
      </w:tr>
      <w:tr w:rsidR="00053693" w:rsidRPr="00053693" w14:paraId="508ABAF9" w14:textId="77777777" w:rsidTr="00A84627">
        <w:trPr>
          <w:trHeight w:val="674"/>
        </w:trPr>
        <w:tc>
          <w:tcPr>
            <w:tcW w:w="2820" w:type="dxa"/>
          </w:tcPr>
          <w:p w14:paraId="3CB94158" w14:textId="77777777" w:rsidR="00053693" w:rsidRPr="00053693" w:rsidRDefault="00121087" w:rsidP="0012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073" w:type="dxa"/>
          </w:tcPr>
          <w:p w14:paraId="2A0CAFCD" w14:textId="77777777" w:rsidR="00A84627" w:rsidRDefault="00012D03" w:rsidP="00B3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115C2">
              <w:rPr>
                <w:sz w:val="28"/>
                <w:szCs w:val="28"/>
              </w:rPr>
              <w:t>величение количества населения, систематически занимающегося физиче</w:t>
            </w:r>
            <w:r w:rsidR="00A84627">
              <w:rPr>
                <w:sz w:val="28"/>
                <w:szCs w:val="28"/>
              </w:rPr>
              <w:t>с</w:t>
            </w:r>
            <w:r w:rsidR="00C115C2">
              <w:rPr>
                <w:sz w:val="28"/>
                <w:szCs w:val="28"/>
              </w:rPr>
              <w:t>кой куль</w:t>
            </w:r>
            <w:r w:rsidR="00A84627">
              <w:rPr>
                <w:sz w:val="28"/>
                <w:szCs w:val="28"/>
              </w:rPr>
              <w:t>т</w:t>
            </w:r>
            <w:r w:rsidR="00C115C2">
              <w:rPr>
                <w:sz w:val="28"/>
                <w:szCs w:val="28"/>
              </w:rPr>
              <w:t>урой и спортом</w:t>
            </w:r>
            <w:r>
              <w:rPr>
                <w:sz w:val="28"/>
                <w:szCs w:val="28"/>
              </w:rPr>
              <w:t>.</w:t>
            </w:r>
          </w:p>
          <w:p w14:paraId="43C1155A" w14:textId="77777777" w:rsidR="00A84627" w:rsidRDefault="00012D03" w:rsidP="00B3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84627">
              <w:rPr>
                <w:sz w:val="28"/>
                <w:szCs w:val="28"/>
              </w:rPr>
              <w:t>нижение общей заболеваемости и временной нетрудоспособности населения</w:t>
            </w:r>
            <w:r>
              <w:rPr>
                <w:sz w:val="28"/>
                <w:szCs w:val="28"/>
              </w:rPr>
              <w:t>.</w:t>
            </w:r>
          </w:p>
          <w:p w14:paraId="615CFB47" w14:textId="77777777" w:rsidR="00B37F3C" w:rsidRDefault="00012D03" w:rsidP="00B37F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84627">
              <w:rPr>
                <w:sz w:val="28"/>
                <w:szCs w:val="28"/>
              </w:rPr>
              <w:t>меньшение смертности населения в трудоспособном возрасте</w:t>
            </w:r>
            <w:r>
              <w:rPr>
                <w:sz w:val="28"/>
                <w:szCs w:val="28"/>
              </w:rPr>
              <w:t>.</w:t>
            </w:r>
          </w:p>
          <w:p w14:paraId="4720CDFA" w14:textId="77777777" w:rsidR="00053693" w:rsidRPr="00053693" w:rsidRDefault="00012D03" w:rsidP="00A846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84627">
              <w:rPr>
                <w:sz w:val="28"/>
                <w:szCs w:val="28"/>
              </w:rPr>
              <w:t>величение охвата населения диспансеризацией и вакцинацией.</w:t>
            </w:r>
          </w:p>
        </w:tc>
      </w:tr>
      <w:tr w:rsidR="00121087" w:rsidRPr="00053693" w14:paraId="724CCC3B" w14:textId="77777777" w:rsidTr="00A84627">
        <w:trPr>
          <w:trHeight w:val="674"/>
        </w:trPr>
        <w:tc>
          <w:tcPr>
            <w:tcW w:w="2820" w:type="dxa"/>
          </w:tcPr>
          <w:p w14:paraId="7533C369" w14:textId="77777777" w:rsidR="00121087" w:rsidRDefault="00121087" w:rsidP="001210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ходом выполнения Программы</w:t>
            </w:r>
          </w:p>
        </w:tc>
        <w:tc>
          <w:tcPr>
            <w:tcW w:w="7073" w:type="dxa"/>
          </w:tcPr>
          <w:p w14:paraId="5DDC94FE" w14:textId="77777777" w:rsidR="00121087" w:rsidRDefault="00593906" w:rsidP="00593906">
            <w:pPr>
              <w:pStyle w:val="af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4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 осуществляет управление экономического развития, труда и имущества</w:t>
            </w:r>
            <w:r w:rsidR="006B69C2" w:rsidRPr="00983F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69C2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B69C2">
              <w:rPr>
                <w:rFonts w:ascii="Times New Roman" w:hAnsi="Times New Roman"/>
                <w:sz w:val="28"/>
                <w:szCs w:val="28"/>
              </w:rPr>
              <w:t xml:space="preserve"> Северного района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постановлением администрации Северного района Новосибирской области от 25.03.2013 № 181 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Порядка разработки, реализации и оценки эффективности муниципальных программ на территории Северного района Новосибирской области».</w:t>
            </w:r>
          </w:p>
        </w:tc>
      </w:tr>
    </w:tbl>
    <w:p w14:paraId="0743EC39" w14:textId="77777777" w:rsidR="00CA697A" w:rsidRDefault="00CA697A" w:rsidP="00CA69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3C9F2B0" w14:textId="77777777" w:rsidR="000319DC" w:rsidRDefault="000319DC" w:rsidP="000319DC">
      <w:pPr>
        <w:pStyle w:val="af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необходимости реализации программы </w:t>
      </w:r>
    </w:p>
    <w:p w14:paraId="05703BAF" w14:textId="77777777" w:rsidR="000319DC" w:rsidRPr="000319DC" w:rsidRDefault="000319DC" w:rsidP="000319DC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E51B6" w14:textId="67CDC1EB" w:rsidR="00902C0D" w:rsidRDefault="00B37F3C" w:rsidP="00B23F2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социальной политики в деятельности органов местного самоуправления </w:t>
      </w:r>
      <w:r w:rsidR="00467485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</w:t>
      </w:r>
      <w:r w:rsidR="00DF1D6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является создание благоприятных условий, обеспечивающих сохранение и </w:t>
      </w:r>
      <w:r w:rsidR="00DF1D65">
        <w:rPr>
          <w:sz w:val="28"/>
          <w:szCs w:val="28"/>
        </w:rPr>
        <w:t xml:space="preserve">укрепление здоровья жителей </w:t>
      </w:r>
      <w:r w:rsidR="00467485">
        <w:rPr>
          <w:sz w:val="28"/>
          <w:szCs w:val="28"/>
        </w:rPr>
        <w:t>Северного</w:t>
      </w:r>
      <w:r w:rsidR="00DF1D65">
        <w:rPr>
          <w:sz w:val="28"/>
          <w:szCs w:val="28"/>
        </w:rPr>
        <w:t xml:space="preserve"> района Новосибирской области.</w:t>
      </w:r>
    </w:p>
    <w:p w14:paraId="6381823D" w14:textId="77777777" w:rsidR="00594790" w:rsidRDefault="00902C0D" w:rsidP="00B23F2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 w:rsidRPr="00594790">
        <w:rPr>
          <w:sz w:val="28"/>
          <w:szCs w:val="28"/>
        </w:rPr>
        <w:t>Район о</w:t>
      </w:r>
      <w:r w:rsidRPr="00902C0D">
        <w:rPr>
          <w:color w:val="212529"/>
          <w:sz w:val="28"/>
          <w:szCs w:val="28"/>
        </w:rPr>
        <w:t>бразован в 1933 году</w:t>
      </w:r>
      <w:r w:rsidRPr="00594790">
        <w:rPr>
          <w:color w:val="212529"/>
          <w:sz w:val="28"/>
          <w:szCs w:val="28"/>
        </w:rPr>
        <w:t>, р</w:t>
      </w:r>
      <w:r w:rsidRPr="00902C0D">
        <w:rPr>
          <w:color w:val="212529"/>
          <w:sz w:val="28"/>
          <w:szCs w:val="28"/>
        </w:rPr>
        <w:t>асположен в северо-западной части Новосибирской области</w:t>
      </w:r>
      <w:r w:rsidRPr="00594790">
        <w:rPr>
          <w:color w:val="212529"/>
          <w:sz w:val="28"/>
          <w:szCs w:val="28"/>
        </w:rPr>
        <w:t>. Северный район г</w:t>
      </w:r>
      <w:r w:rsidRPr="00902C0D">
        <w:rPr>
          <w:color w:val="212529"/>
          <w:sz w:val="28"/>
          <w:szCs w:val="28"/>
        </w:rPr>
        <w:t>раничит с Кыштовским, Венгеровским, Куйбышевским и Убинским районами Новосибирской области</w:t>
      </w:r>
      <w:r w:rsidRPr="00594790">
        <w:rPr>
          <w:color w:val="212529"/>
          <w:sz w:val="28"/>
          <w:szCs w:val="28"/>
        </w:rPr>
        <w:t xml:space="preserve">. </w:t>
      </w:r>
      <w:r w:rsidRPr="00902C0D">
        <w:rPr>
          <w:color w:val="212529"/>
          <w:sz w:val="28"/>
          <w:szCs w:val="28"/>
        </w:rPr>
        <w:t>Численность населения района по состоянию на 01.01.2023 – 7,4 тыс. человек</w:t>
      </w:r>
      <w:r w:rsidRPr="00594790">
        <w:rPr>
          <w:color w:val="212529"/>
          <w:sz w:val="28"/>
          <w:szCs w:val="28"/>
        </w:rPr>
        <w:t xml:space="preserve">. </w:t>
      </w:r>
      <w:r w:rsidRPr="00902C0D">
        <w:rPr>
          <w:color w:val="212529"/>
          <w:sz w:val="28"/>
          <w:szCs w:val="28"/>
        </w:rPr>
        <w:t>В составе района 12 сельских поселений. Административный центр – с. Северное, на расстоянии 434 км от областного центра – города Новосибирска и 130 км от ближайшей железнодорожной станции Барабинск</w:t>
      </w:r>
      <w:r w:rsidRPr="00594790">
        <w:rPr>
          <w:color w:val="212529"/>
          <w:sz w:val="28"/>
          <w:szCs w:val="28"/>
        </w:rPr>
        <w:t xml:space="preserve">. </w:t>
      </w:r>
      <w:r w:rsidRPr="00594790">
        <w:rPr>
          <w:color w:val="212529"/>
          <w:sz w:val="28"/>
          <w:szCs w:val="28"/>
          <w:shd w:val="clear" w:color="auto" w:fill="FFFFFF"/>
        </w:rPr>
        <w:t xml:space="preserve">Количество населенных пунктов – 30, наиболее крупные из них: сёла Северное, Верх-Красноярка, </w:t>
      </w:r>
      <w:proofErr w:type="spellStart"/>
      <w:r w:rsidRPr="00594790">
        <w:rPr>
          <w:color w:val="212529"/>
          <w:sz w:val="28"/>
          <w:szCs w:val="28"/>
          <w:shd w:val="clear" w:color="auto" w:fill="FFFFFF"/>
        </w:rPr>
        <w:t>Биаза</w:t>
      </w:r>
      <w:proofErr w:type="spellEnd"/>
      <w:r w:rsidRPr="00594790">
        <w:rPr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Pr="00594790">
        <w:rPr>
          <w:color w:val="212529"/>
          <w:sz w:val="28"/>
          <w:szCs w:val="28"/>
          <w:shd w:val="clear" w:color="auto" w:fill="FFFFFF"/>
        </w:rPr>
        <w:t>Гражданцево</w:t>
      </w:r>
      <w:proofErr w:type="spellEnd"/>
      <w:r w:rsidRPr="00594790">
        <w:rPr>
          <w:color w:val="212529"/>
          <w:sz w:val="28"/>
          <w:szCs w:val="28"/>
          <w:shd w:val="clear" w:color="auto" w:fill="FFFFFF"/>
        </w:rPr>
        <w:t>.</w:t>
      </w:r>
    </w:p>
    <w:p w14:paraId="7A6E572B" w14:textId="77777777" w:rsidR="00594790" w:rsidRPr="00594790" w:rsidRDefault="00064880" w:rsidP="00B23F2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212529"/>
          <w:sz w:val="28"/>
          <w:szCs w:val="28"/>
          <w:shd w:val="clear" w:color="auto" w:fill="FFFFFF"/>
        </w:rPr>
      </w:pPr>
      <w:r w:rsidRPr="00594790">
        <w:rPr>
          <w:color w:val="auto"/>
          <w:sz w:val="28"/>
          <w:szCs w:val="28"/>
          <w:lang w:bidi="ru-RU"/>
        </w:rPr>
        <w:t xml:space="preserve">В Северном районе </w:t>
      </w:r>
      <w:r w:rsidR="00594790" w:rsidRPr="00594790">
        <w:rPr>
          <w:sz w:val="28"/>
          <w:szCs w:val="28"/>
        </w:rPr>
        <w:t xml:space="preserve">амбулаторно-поликлиническую (как </w:t>
      </w:r>
      <w:proofErr w:type="gramStart"/>
      <w:r w:rsidR="00594790" w:rsidRPr="00594790">
        <w:rPr>
          <w:sz w:val="28"/>
          <w:szCs w:val="28"/>
        </w:rPr>
        <w:t>плановую</w:t>
      </w:r>
      <w:proofErr w:type="gramEnd"/>
      <w:r w:rsidR="00594790" w:rsidRPr="00594790">
        <w:rPr>
          <w:sz w:val="28"/>
          <w:szCs w:val="28"/>
        </w:rPr>
        <w:t xml:space="preserve"> так и экстренную), и круглосуточную - стационарную, соответствующую самым современным медицинским стандартам, </w:t>
      </w:r>
      <w:r w:rsidRPr="00594790">
        <w:rPr>
          <w:color w:val="auto"/>
          <w:sz w:val="28"/>
          <w:szCs w:val="28"/>
          <w:lang w:bidi="ru-RU"/>
        </w:rPr>
        <w:t>оказывает</w:t>
      </w:r>
      <w:r w:rsidR="00594790" w:rsidRPr="00594790">
        <w:rPr>
          <w:sz w:val="28"/>
          <w:szCs w:val="28"/>
        </w:rPr>
        <w:t xml:space="preserve"> Государственное бюджетное учреждение здравоохранения Новосибирской области </w:t>
      </w:r>
      <w:r w:rsidR="00594790" w:rsidRPr="00594790">
        <w:rPr>
          <w:bCs/>
          <w:iCs/>
          <w:sz w:val="28"/>
          <w:szCs w:val="28"/>
        </w:rPr>
        <w:t xml:space="preserve">Северная центральная </w:t>
      </w:r>
      <w:r w:rsidR="00594790" w:rsidRPr="00594790">
        <w:rPr>
          <w:bCs/>
          <w:iCs/>
          <w:sz w:val="28"/>
          <w:szCs w:val="28"/>
        </w:rPr>
        <w:lastRenderedPageBreak/>
        <w:t>районная больница</w:t>
      </w:r>
      <w:r w:rsidR="00594790" w:rsidRPr="00594790">
        <w:rPr>
          <w:sz w:val="28"/>
          <w:szCs w:val="28"/>
        </w:rPr>
        <w:t> (</w:t>
      </w:r>
      <w:r w:rsidRPr="00594790">
        <w:rPr>
          <w:color w:val="auto"/>
          <w:sz w:val="28"/>
          <w:szCs w:val="28"/>
          <w:lang w:bidi="ru-RU"/>
        </w:rPr>
        <w:t>ГБУЗ НСО «Северная ЦРБ»</w:t>
      </w:r>
      <w:r w:rsidR="00594790" w:rsidRPr="00594790">
        <w:rPr>
          <w:color w:val="auto"/>
          <w:sz w:val="28"/>
          <w:szCs w:val="28"/>
          <w:lang w:bidi="ru-RU"/>
        </w:rPr>
        <w:t>)</w:t>
      </w:r>
      <w:r w:rsidRPr="00594790">
        <w:rPr>
          <w:color w:val="auto"/>
          <w:sz w:val="28"/>
          <w:szCs w:val="28"/>
          <w:lang w:bidi="ru-RU"/>
        </w:rPr>
        <w:t xml:space="preserve"> (далее- </w:t>
      </w:r>
      <w:r w:rsidR="00594790">
        <w:rPr>
          <w:color w:val="auto"/>
          <w:sz w:val="28"/>
          <w:szCs w:val="28"/>
          <w:lang w:bidi="ru-RU"/>
        </w:rPr>
        <w:t xml:space="preserve">Северная </w:t>
      </w:r>
      <w:r w:rsidRPr="00594790">
        <w:rPr>
          <w:color w:val="auto"/>
          <w:sz w:val="28"/>
          <w:szCs w:val="28"/>
          <w:lang w:bidi="ru-RU"/>
        </w:rPr>
        <w:t>ЦРБ).</w:t>
      </w:r>
      <w:r w:rsidR="00594790" w:rsidRPr="00594790">
        <w:rPr>
          <w:sz w:val="28"/>
          <w:szCs w:val="28"/>
        </w:rPr>
        <w:t xml:space="preserve"> </w:t>
      </w:r>
      <w:r w:rsidR="00594790">
        <w:rPr>
          <w:sz w:val="28"/>
          <w:szCs w:val="28"/>
        </w:rPr>
        <w:t xml:space="preserve">Северная </w:t>
      </w:r>
      <w:r w:rsidR="00594790" w:rsidRPr="00594790">
        <w:rPr>
          <w:sz w:val="28"/>
          <w:szCs w:val="28"/>
        </w:rPr>
        <w:t xml:space="preserve">ЦРБ является лечебно-диагностическим и консультативным центром. </w:t>
      </w:r>
    </w:p>
    <w:p w14:paraId="7612F3DF" w14:textId="77777777" w:rsidR="00594790" w:rsidRPr="00594790" w:rsidRDefault="00594790" w:rsidP="00B23F20">
      <w:pPr>
        <w:pStyle w:val="af7"/>
        <w:ind w:firstLine="567"/>
        <w:jc w:val="both"/>
        <w:rPr>
          <w:sz w:val="28"/>
          <w:szCs w:val="28"/>
        </w:rPr>
      </w:pPr>
      <w:r w:rsidRPr="00594790">
        <w:rPr>
          <w:sz w:val="28"/>
          <w:szCs w:val="28"/>
        </w:rPr>
        <w:t>На базе </w:t>
      </w:r>
      <w:r w:rsidRPr="00594790">
        <w:rPr>
          <w:bCs/>
          <w:iCs/>
          <w:sz w:val="28"/>
          <w:szCs w:val="28"/>
        </w:rPr>
        <w:t>Северной ЦРБ</w:t>
      </w:r>
      <w:r w:rsidRPr="00594790">
        <w:rPr>
          <w:sz w:val="28"/>
          <w:szCs w:val="28"/>
        </w:rPr>
        <w:t> предоставляются как бесплатные, в рамках программы обязательного медицинского страхования и Территориальной программы государственных гарантий, так и платные медицинские услуги. На базе учреждения созданы выездные бригады врачей специалистов для оказания различных видов медицинской,</w:t>
      </w:r>
      <w:r>
        <w:rPr>
          <w:sz w:val="28"/>
          <w:szCs w:val="28"/>
        </w:rPr>
        <w:t xml:space="preserve"> </w:t>
      </w:r>
      <w:r w:rsidRPr="00594790">
        <w:rPr>
          <w:sz w:val="28"/>
          <w:szCs w:val="28"/>
        </w:rPr>
        <w:t>организационно методической и консультативной помощи.</w:t>
      </w:r>
    </w:p>
    <w:p w14:paraId="5022978A" w14:textId="77777777" w:rsidR="00594790" w:rsidRPr="00594790" w:rsidRDefault="00594790" w:rsidP="00B23F20">
      <w:pPr>
        <w:pStyle w:val="af7"/>
        <w:ind w:firstLine="567"/>
        <w:jc w:val="both"/>
        <w:rPr>
          <w:sz w:val="28"/>
          <w:szCs w:val="28"/>
        </w:rPr>
      </w:pPr>
      <w:r w:rsidRPr="00594790">
        <w:rPr>
          <w:sz w:val="28"/>
          <w:szCs w:val="28"/>
        </w:rPr>
        <w:t>Прикреплённое к лечебно-профилактическому учреждению обслуживаемое население Северного района составляет около 10 тысяч человек. Кроме жителей района, здесь так же могут получить помощь и все жители прилегающих районов.</w:t>
      </w:r>
    </w:p>
    <w:p w14:paraId="5A1C67C4" w14:textId="77777777" w:rsidR="00594790" w:rsidRPr="00594790" w:rsidRDefault="00594790" w:rsidP="00B23F20">
      <w:pPr>
        <w:pStyle w:val="af7"/>
        <w:ind w:firstLine="567"/>
        <w:jc w:val="both"/>
        <w:rPr>
          <w:sz w:val="28"/>
          <w:szCs w:val="28"/>
        </w:rPr>
      </w:pPr>
      <w:r w:rsidRPr="00594790">
        <w:rPr>
          <w:sz w:val="28"/>
          <w:szCs w:val="28"/>
        </w:rPr>
        <w:t>В структуре </w:t>
      </w:r>
      <w:r w:rsidRPr="00594790">
        <w:rPr>
          <w:bCs/>
          <w:iCs/>
          <w:sz w:val="28"/>
          <w:szCs w:val="28"/>
        </w:rPr>
        <w:t>Северной ЦРБ</w:t>
      </w:r>
      <w:r w:rsidRPr="00594790">
        <w:rPr>
          <w:sz w:val="28"/>
          <w:szCs w:val="28"/>
        </w:rPr>
        <w:t xml:space="preserve">, в комплексе, присутствует поликлиника, многопрофильный круглосуточный стационар, стационар дневного пребывания при поликлинике, офисы врачей общей практики, отделение скорой медицинской помощи. Для обслуживания сельского населения </w:t>
      </w:r>
      <w:r>
        <w:rPr>
          <w:sz w:val="28"/>
          <w:szCs w:val="28"/>
        </w:rPr>
        <w:t>–</w:t>
      </w:r>
      <w:r w:rsidRPr="00594790">
        <w:rPr>
          <w:sz w:val="28"/>
          <w:szCs w:val="28"/>
        </w:rPr>
        <w:t xml:space="preserve"> фельдшерско</w:t>
      </w:r>
      <w:r>
        <w:rPr>
          <w:sz w:val="28"/>
          <w:szCs w:val="28"/>
        </w:rPr>
        <w:t>-</w:t>
      </w:r>
      <w:r w:rsidRPr="00594790">
        <w:rPr>
          <w:sz w:val="28"/>
          <w:szCs w:val="28"/>
        </w:rPr>
        <w:t xml:space="preserve"> акушерские пункты. Диагностическую службу представляют клинико-диагностическая (общеклиническая и биохимическая) лаборатория, отделение ультразвуковой диагностики, кабинеты флюорографии, рентгенологический кабинет, службы ЛФК и физиотерапии.</w:t>
      </w:r>
    </w:p>
    <w:p w14:paraId="0EC5B3DB" w14:textId="77777777" w:rsidR="001A6F36" w:rsidRDefault="00D678FB" w:rsidP="00B23F20">
      <w:pPr>
        <w:pStyle w:val="af7"/>
        <w:ind w:firstLine="567"/>
        <w:jc w:val="both"/>
        <w:rPr>
          <w:sz w:val="28"/>
          <w:szCs w:val="28"/>
        </w:rPr>
      </w:pPr>
      <w:r w:rsidRPr="005A0498">
        <w:rPr>
          <w:sz w:val="28"/>
          <w:szCs w:val="28"/>
        </w:rPr>
        <w:t xml:space="preserve">По статистическим данным в </w:t>
      </w:r>
      <w:r w:rsidR="0044394F" w:rsidRPr="005A0498">
        <w:rPr>
          <w:sz w:val="28"/>
          <w:szCs w:val="28"/>
        </w:rPr>
        <w:t xml:space="preserve">Северном районе </w:t>
      </w:r>
      <w:r w:rsidR="005A0498" w:rsidRPr="005A0498">
        <w:rPr>
          <w:sz w:val="28"/>
          <w:szCs w:val="28"/>
        </w:rPr>
        <w:t xml:space="preserve">на 01.01.2023 </w:t>
      </w:r>
      <w:r w:rsidR="0044394F" w:rsidRPr="005A0498">
        <w:rPr>
          <w:sz w:val="28"/>
          <w:szCs w:val="28"/>
        </w:rPr>
        <w:t>постоянно проживают 3580 мужчин (48%) и 3897 женщин (5</w:t>
      </w:r>
      <w:r w:rsidR="005A0498" w:rsidRPr="005A0498">
        <w:rPr>
          <w:sz w:val="28"/>
          <w:szCs w:val="28"/>
        </w:rPr>
        <w:t>2</w:t>
      </w:r>
      <w:r w:rsidR="0044394F" w:rsidRPr="005A0498">
        <w:rPr>
          <w:sz w:val="28"/>
          <w:szCs w:val="28"/>
        </w:rPr>
        <w:t>%).</w:t>
      </w:r>
      <w:r w:rsidR="001A6F36" w:rsidRPr="005A0498">
        <w:rPr>
          <w:sz w:val="28"/>
          <w:szCs w:val="28"/>
        </w:rPr>
        <w:t xml:space="preserve"> Официально занято</w:t>
      </w:r>
      <w:r w:rsidR="003C21B0">
        <w:rPr>
          <w:sz w:val="28"/>
          <w:szCs w:val="28"/>
        </w:rPr>
        <w:t>е</w:t>
      </w:r>
      <w:r w:rsidR="001A6F36" w:rsidRPr="005A0498">
        <w:rPr>
          <w:sz w:val="28"/>
          <w:szCs w:val="28"/>
        </w:rPr>
        <w:t xml:space="preserve"> </w:t>
      </w:r>
      <w:r w:rsidR="001A6F36" w:rsidRPr="003C21B0">
        <w:rPr>
          <w:sz w:val="28"/>
          <w:szCs w:val="28"/>
        </w:rPr>
        <w:t>населени</w:t>
      </w:r>
      <w:r w:rsidR="003C21B0" w:rsidRPr="003C21B0">
        <w:rPr>
          <w:sz w:val="28"/>
          <w:szCs w:val="28"/>
        </w:rPr>
        <w:t>е</w:t>
      </w:r>
      <w:r w:rsidR="001A6F36" w:rsidRPr="003C21B0">
        <w:rPr>
          <w:sz w:val="28"/>
          <w:szCs w:val="28"/>
        </w:rPr>
        <w:t xml:space="preserve"> </w:t>
      </w:r>
      <w:r w:rsidR="003C21B0" w:rsidRPr="003C21B0">
        <w:rPr>
          <w:sz w:val="28"/>
          <w:szCs w:val="28"/>
        </w:rPr>
        <w:t>4099 ч</w:t>
      </w:r>
      <w:r w:rsidR="001A6F36" w:rsidRPr="003C21B0">
        <w:rPr>
          <w:sz w:val="28"/>
          <w:szCs w:val="28"/>
        </w:rPr>
        <w:t>еловек, это 5</w:t>
      </w:r>
      <w:r w:rsidR="003C21B0" w:rsidRPr="003C21B0">
        <w:rPr>
          <w:sz w:val="28"/>
          <w:szCs w:val="28"/>
        </w:rPr>
        <w:t>5% от всего населения</w:t>
      </w:r>
      <w:r w:rsidR="001A6F36" w:rsidRPr="003C21B0">
        <w:rPr>
          <w:sz w:val="28"/>
          <w:szCs w:val="28"/>
        </w:rPr>
        <w:t xml:space="preserve">, а официально оформленных и состоящих на учете безработных </w:t>
      </w:r>
      <w:r w:rsidR="005A0498" w:rsidRPr="003C21B0">
        <w:rPr>
          <w:sz w:val="28"/>
          <w:szCs w:val="28"/>
        </w:rPr>
        <w:t>40</w:t>
      </w:r>
      <w:r w:rsidR="001A6F36" w:rsidRPr="003C21B0">
        <w:rPr>
          <w:sz w:val="28"/>
          <w:szCs w:val="28"/>
        </w:rPr>
        <w:t xml:space="preserve"> человек (</w:t>
      </w:r>
      <w:r w:rsidR="003C21B0" w:rsidRPr="003C21B0">
        <w:rPr>
          <w:sz w:val="28"/>
          <w:szCs w:val="28"/>
        </w:rPr>
        <w:t>0,5</w:t>
      </w:r>
      <w:r w:rsidR="001A6F36" w:rsidRPr="003C21B0">
        <w:rPr>
          <w:sz w:val="28"/>
          <w:szCs w:val="28"/>
        </w:rPr>
        <w:t>%).</w:t>
      </w:r>
    </w:p>
    <w:p w14:paraId="51919061" w14:textId="77777777" w:rsidR="007C0E47" w:rsidRDefault="00064880" w:rsidP="00B23F2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течение последних лет численност</w:t>
      </w:r>
      <w:r w:rsidR="003C21B0">
        <w:rPr>
          <w:sz w:val="28"/>
          <w:szCs w:val="28"/>
        </w:rPr>
        <w:t>ь</w:t>
      </w:r>
      <w:r>
        <w:rPr>
          <w:sz w:val="28"/>
          <w:szCs w:val="28"/>
        </w:rPr>
        <w:t xml:space="preserve"> населения в районе снижа</w:t>
      </w:r>
      <w:r w:rsidR="00276EDB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3C21B0">
        <w:rPr>
          <w:sz w:val="28"/>
          <w:szCs w:val="28"/>
        </w:rPr>
        <w:t>, представлена в таблице</w:t>
      </w:r>
      <w:r>
        <w:rPr>
          <w:sz w:val="28"/>
          <w:szCs w:val="28"/>
        </w:rPr>
        <w:t xml:space="preserve"> 1.</w:t>
      </w:r>
      <w:r w:rsidR="007C0E47" w:rsidRPr="007C0E47">
        <w:rPr>
          <w:bCs/>
          <w:sz w:val="28"/>
          <w:szCs w:val="28"/>
        </w:rPr>
        <w:t xml:space="preserve"> </w:t>
      </w:r>
    </w:p>
    <w:p w14:paraId="585CBF70" w14:textId="77777777" w:rsidR="007C0E47" w:rsidRDefault="007C0E47" w:rsidP="007C0E4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  <w:r w:rsidRPr="007C0E47">
        <w:rPr>
          <w:bCs/>
          <w:sz w:val="28"/>
          <w:szCs w:val="28"/>
        </w:rPr>
        <w:t xml:space="preserve"> </w:t>
      </w:r>
    </w:p>
    <w:p w14:paraId="79292298" w14:textId="77777777" w:rsidR="007C0E47" w:rsidRDefault="007C0E47" w:rsidP="007C0E47">
      <w:pPr>
        <w:jc w:val="center"/>
        <w:rPr>
          <w:bCs/>
          <w:sz w:val="28"/>
          <w:szCs w:val="28"/>
        </w:rPr>
      </w:pPr>
    </w:p>
    <w:p w14:paraId="3A212B89" w14:textId="77777777" w:rsidR="007C0E47" w:rsidRDefault="007C0E47" w:rsidP="007C0E47">
      <w:pPr>
        <w:jc w:val="center"/>
        <w:rPr>
          <w:bCs/>
          <w:sz w:val="28"/>
          <w:szCs w:val="28"/>
        </w:rPr>
      </w:pPr>
      <w:r w:rsidRPr="00BD08E8">
        <w:rPr>
          <w:bCs/>
          <w:sz w:val="28"/>
          <w:szCs w:val="28"/>
        </w:rPr>
        <w:t>Численность населения</w:t>
      </w:r>
    </w:p>
    <w:tbl>
      <w:tblPr>
        <w:tblpPr w:leftFromText="180" w:rightFromText="180" w:vertAnchor="text" w:horzAnchor="margin" w:tblpXSpec="center" w:tblpY="105"/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2268"/>
        <w:gridCol w:w="2409"/>
      </w:tblGrid>
      <w:tr w:rsidR="0044394F" w:rsidRPr="00BD08E8" w14:paraId="72BD3F16" w14:textId="77777777" w:rsidTr="003B574B">
        <w:trPr>
          <w:trHeight w:val="30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00C99" w14:textId="77777777" w:rsidR="0044394F" w:rsidRPr="00BD08E8" w:rsidRDefault="0044394F" w:rsidP="00231835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 </w:t>
            </w:r>
            <w:r w:rsidR="005251FB">
              <w:rPr>
                <w:sz w:val="28"/>
                <w:szCs w:val="28"/>
              </w:rPr>
              <w:t>Возраст /пол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01DA7" w14:textId="77777777" w:rsidR="0044394F" w:rsidRPr="00BD08E8" w:rsidRDefault="003B574B" w:rsidP="003B57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01.01.</w:t>
            </w:r>
            <w:r w:rsidR="0044394F" w:rsidRPr="00BD08E8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="005251FB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E61DE" w14:textId="77777777" w:rsidR="0044394F" w:rsidRPr="00BD08E8" w:rsidRDefault="003B574B" w:rsidP="003B57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01.01.</w:t>
            </w:r>
            <w:r w:rsidR="0044394F" w:rsidRPr="00BD08E8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="005251FB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>а</w:t>
            </w:r>
          </w:p>
        </w:tc>
      </w:tr>
      <w:tr w:rsidR="0044394F" w:rsidRPr="00BD08E8" w14:paraId="0102DBCB" w14:textId="77777777" w:rsidTr="003B574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A2D18" w14:textId="77777777" w:rsidR="0044394F" w:rsidRPr="00BD08E8" w:rsidRDefault="0044394F" w:rsidP="00231835">
            <w:pPr>
              <w:rPr>
                <w:bCs/>
                <w:sz w:val="28"/>
                <w:szCs w:val="28"/>
              </w:rPr>
            </w:pPr>
            <w:r w:rsidRPr="00BD08E8">
              <w:rPr>
                <w:bCs/>
                <w:sz w:val="28"/>
                <w:szCs w:val="28"/>
              </w:rPr>
              <w:t>Население района (общее)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0E689" w14:textId="77777777" w:rsidR="0044394F" w:rsidRPr="00BD08E8" w:rsidRDefault="0044394F" w:rsidP="003C2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8D010" w14:textId="77777777" w:rsidR="0044394F" w:rsidRPr="00BD08E8" w:rsidRDefault="0044394F" w:rsidP="003C2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7477</w:t>
            </w:r>
          </w:p>
        </w:tc>
      </w:tr>
      <w:tr w:rsidR="003C21B0" w:rsidRPr="00BD08E8" w14:paraId="390C1D07" w14:textId="77777777" w:rsidTr="003B574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6B663" w14:textId="77777777" w:rsidR="003C21B0" w:rsidRPr="00BD08E8" w:rsidRDefault="003C21B0" w:rsidP="002318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мужчин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FE449" w14:textId="77777777" w:rsidR="003C21B0" w:rsidRDefault="003C21B0" w:rsidP="003C2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58E2D" w14:textId="77777777" w:rsidR="003C21B0" w:rsidRDefault="003C21B0" w:rsidP="003C2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3580</w:t>
            </w:r>
          </w:p>
        </w:tc>
      </w:tr>
      <w:tr w:rsidR="003C21B0" w:rsidRPr="00BD08E8" w14:paraId="09FAAC64" w14:textId="77777777" w:rsidTr="003B574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276BA" w14:textId="77777777" w:rsidR="003C21B0" w:rsidRPr="00BD08E8" w:rsidRDefault="003C21B0" w:rsidP="002318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женщин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18799" w14:textId="77777777" w:rsidR="003C21B0" w:rsidRDefault="003C21B0" w:rsidP="003C2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BE41A" w14:textId="77777777" w:rsidR="003C21B0" w:rsidRDefault="003C21B0" w:rsidP="003C2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3897</w:t>
            </w:r>
          </w:p>
        </w:tc>
      </w:tr>
      <w:tr w:rsidR="0044394F" w:rsidRPr="00BD08E8" w14:paraId="2942C0E9" w14:textId="77777777" w:rsidTr="003B574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41DDD" w14:textId="77777777" w:rsidR="0044394F" w:rsidRPr="00BD08E8" w:rsidRDefault="0044394F" w:rsidP="00443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дошкольников</w:t>
            </w:r>
            <w:r w:rsidRPr="00BD08E8">
              <w:rPr>
                <w:sz w:val="28"/>
                <w:szCs w:val="28"/>
              </w:rPr>
              <w:t xml:space="preserve"> (0-</w:t>
            </w:r>
            <w:r>
              <w:rPr>
                <w:sz w:val="28"/>
                <w:szCs w:val="28"/>
              </w:rPr>
              <w:t>7</w:t>
            </w:r>
            <w:r w:rsidRPr="00BD08E8">
              <w:rPr>
                <w:sz w:val="28"/>
                <w:szCs w:val="28"/>
              </w:rPr>
              <w:t xml:space="preserve">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AA790" w14:textId="77777777" w:rsidR="0044394F" w:rsidRPr="00BD08E8" w:rsidRDefault="003C21B0" w:rsidP="003C2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B17F3" w14:textId="77777777" w:rsidR="0044394F" w:rsidRPr="00BD08E8" w:rsidRDefault="003C21B0" w:rsidP="003C2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</w:t>
            </w:r>
          </w:p>
        </w:tc>
      </w:tr>
      <w:tr w:rsidR="0044394F" w:rsidRPr="00BD08E8" w14:paraId="14715FA1" w14:textId="77777777" w:rsidTr="003B574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F7966" w14:textId="77777777" w:rsidR="0044394F" w:rsidRPr="00BD08E8" w:rsidRDefault="00E0729C" w:rsidP="00443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возраст (</w:t>
            </w:r>
            <w:r w:rsidR="0044394F">
              <w:rPr>
                <w:sz w:val="28"/>
                <w:szCs w:val="28"/>
              </w:rPr>
              <w:t>8-18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0EDDB" w14:textId="77777777" w:rsidR="0044394F" w:rsidRPr="00BD08E8" w:rsidRDefault="003C21B0" w:rsidP="003C2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1E66A" w14:textId="77777777" w:rsidR="0044394F" w:rsidRPr="00BD08E8" w:rsidRDefault="003C21B0" w:rsidP="003C2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</w:t>
            </w:r>
          </w:p>
        </w:tc>
      </w:tr>
      <w:tr w:rsidR="0044394F" w:rsidRPr="00BD08E8" w14:paraId="0FCABD28" w14:textId="77777777" w:rsidTr="003B574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E6546" w14:textId="77777777" w:rsidR="0044394F" w:rsidRPr="00BD08E8" w:rsidRDefault="0044394F" w:rsidP="0044394F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трудоспособн</w:t>
            </w:r>
            <w:r>
              <w:rPr>
                <w:sz w:val="28"/>
                <w:szCs w:val="28"/>
              </w:rPr>
              <w:t>ый</w:t>
            </w:r>
            <w:r w:rsidRPr="00BD08E8">
              <w:rPr>
                <w:sz w:val="28"/>
                <w:szCs w:val="28"/>
              </w:rPr>
              <w:t xml:space="preserve"> возраст</w:t>
            </w:r>
            <w:r>
              <w:rPr>
                <w:sz w:val="28"/>
                <w:szCs w:val="28"/>
              </w:rPr>
              <w:t xml:space="preserve"> (19-60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01AB4" w14:textId="77777777" w:rsidR="0044394F" w:rsidRPr="00BD08E8" w:rsidRDefault="003C21B0" w:rsidP="003C2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D30EC" w14:textId="77777777" w:rsidR="0044394F" w:rsidRPr="00BD08E8" w:rsidRDefault="00E0729C" w:rsidP="00E07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3729</w:t>
            </w:r>
          </w:p>
        </w:tc>
      </w:tr>
      <w:tr w:rsidR="0044394F" w:rsidRPr="00BD08E8" w14:paraId="07086CDB" w14:textId="77777777" w:rsidTr="003B574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75ED3" w14:textId="77777777" w:rsidR="0044394F" w:rsidRPr="00BD08E8" w:rsidRDefault="0044394F" w:rsidP="00231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пожилые (61-80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DC6CD" w14:textId="77777777" w:rsidR="0044394F" w:rsidRPr="00BD08E8" w:rsidRDefault="003C21B0" w:rsidP="003C2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093F2" w14:textId="77777777" w:rsidR="0044394F" w:rsidRPr="00BD08E8" w:rsidRDefault="00E0729C" w:rsidP="00E07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 w:rsidR="0044394F" w:rsidRPr="00BD08E8" w14:paraId="19E5F88F" w14:textId="77777777" w:rsidTr="003B574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4BB0A" w14:textId="77777777" w:rsidR="0044394F" w:rsidRPr="00BD08E8" w:rsidRDefault="0044394F" w:rsidP="00443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долгожители </w:t>
            </w:r>
            <w:r w:rsidRPr="00BD08E8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старше 80 </w:t>
            </w:r>
            <w:r w:rsidRPr="00BD08E8">
              <w:rPr>
                <w:sz w:val="28"/>
                <w:szCs w:val="28"/>
              </w:rPr>
              <w:t>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8524A" w14:textId="77777777" w:rsidR="0044394F" w:rsidRPr="00BD08E8" w:rsidRDefault="003C21B0" w:rsidP="003C2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9AAAF" w14:textId="77777777" w:rsidR="0044394F" w:rsidRPr="00BD08E8" w:rsidRDefault="00E0729C" w:rsidP="003C2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</w:tbl>
    <w:p w14:paraId="267D3887" w14:textId="77777777" w:rsidR="00064880" w:rsidRPr="00254D61" w:rsidRDefault="00064880" w:rsidP="000648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4D61">
        <w:rPr>
          <w:sz w:val="28"/>
          <w:szCs w:val="28"/>
        </w:rPr>
        <w:tab/>
      </w:r>
    </w:p>
    <w:p w14:paraId="2CEE5DD3" w14:textId="77777777" w:rsidR="00D544D1" w:rsidRPr="007C0E47" w:rsidRDefault="00D544D1" w:rsidP="00B23F20">
      <w:pPr>
        <w:pStyle w:val="af7"/>
        <w:ind w:firstLine="567"/>
        <w:jc w:val="both"/>
        <w:rPr>
          <w:sz w:val="28"/>
          <w:szCs w:val="28"/>
          <w:shd w:val="clear" w:color="auto" w:fill="FFFFFF"/>
        </w:rPr>
      </w:pPr>
      <w:r w:rsidRPr="007C0E47">
        <w:rPr>
          <w:sz w:val="28"/>
          <w:szCs w:val="28"/>
          <w:shd w:val="clear" w:color="auto" w:fill="FFFFFF"/>
        </w:rPr>
        <w:t>Численность населения Северн</w:t>
      </w:r>
      <w:r w:rsidR="007C0E47" w:rsidRPr="007C0E47">
        <w:rPr>
          <w:sz w:val="28"/>
          <w:szCs w:val="28"/>
          <w:shd w:val="clear" w:color="auto" w:fill="FFFFFF"/>
        </w:rPr>
        <w:t>ого</w:t>
      </w:r>
      <w:r w:rsidRPr="007C0E47">
        <w:rPr>
          <w:sz w:val="28"/>
          <w:szCs w:val="28"/>
          <w:shd w:val="clear" w:color="auto" w:fill="FFFFFF"/>
        </w:rPr>
        <w:t xml:space="preserve"> района составляет </w:t>
      </w:r>
      <w:r w:rsidR="000E7E89">
        <w:rPr>
          <w:sz w:val="28"/>
          <w:szCs w:val="28"/>
          <w:shd w:val="clear" w:color="auto" w:fill="FFFFFF"/>
        </w:rPr>
        <w:t>7 477</w:t>
      </w:r>
      <w:r w:rsidRPr="007C0E47">
        <w:rPr>
          <w:sz w:val="28"/>
          <w:szCs w:val="28"/>
          <w:shd w:val="clear" w:color="auto" w:fill="FFFFFF"/>
        </w:rPr>
        <w:t xml:space="preserve"> человек, в том числе до 7 лет - </w:t>
      </w:r>
      <w:r w:rsidR="00E0729C">
        <w:rPr>
          <w:sz w:val="28"/>
          <w:szCs w:val="28"/>
          <w:shd w:val="clear" w:color="auto" w:fill="FFFFFF"/>
        </w:rPr>
        <w:t>649</w:t>
      </w:r>
      <w:r w:rsidRPr="007C0E47">
        <w:rPr>
          <w:sz w:val="28"/>
          <w:szCs w:val="28"/>
          <w:shd w:val="clear" w:color="auto" w:fill="FFFFFF"/>
        </w:rPr>
        <w:t xml:space="preserve"> </w:t>
      </w:r>
      <w:r w:rsidR="00383352">
        <w:rPr>
          <w:sz w:val="28"/>
          <w:szCs w:val="28"/>
          <w:shd w:val="clear" w:color="auto" w:fill="FFFFFF"/>
        </w:rPr>
        <w:t>детей</w:t>
      </w:r>
      <w:r w:rsidR="00D53E8B" w:rsidRPr="007C0E47">
        <w:rPr>
          <w:sz w:val="28"/>
          <w:szCs w:val="28"/>
          <w:shd w:val="clear" w:color="auto" w:fill="FFFFFF"/>
        </w:rPr>
        <w:t xml:space="preserve"> (9%)</w:t>
      </w:r>
      <w:r w:rsidRPr="007C0E47">
        <w:rPr>
          <w:sz w:val="28"/>
          <w:szCs w:val="28"/>
          <w:shd w:val="clear" w:color="auto" w:fill="FFFFFF"/>
        </w:rPr>
        <w:t xml:space="preserve">, от 8 до 18 лет - </w:t>
      </w:r>
      <w:r w:rsidR="00E0729C">
        <w:rPr>
          <w:sz w:val="28"/>
          <w:szCs w:val="28"/>
          <w:shd w:val="clear" w:color="auto" w:fill="FFFFFF"/>
        </w:rPr>
        <w:t>1061</w:t>
      </w:r>
      <w:r w:rsidRPr="007C0E47">
        <w:rPr>
          <w:sz w:val="28"/>
          <w:szCs w:val="28"/>
          <w:shd w:val="clear" w:color="auto" w:fill="FFFFFF"/>
        </w:rPr>
        <w:t xml:space="preserve"> </w:t>
      </w:r>
      <w:r w:rsidR="00383352">
        <w:rPr>
          <w:sz w:val="28"/>
          <w:szCs w:val="28"/>
          <w:shd w:val="clear" w:color="auto" w:fill="FFFFFF"/>
        </w:rPr>
        <w:t>подросток</w:t>
      </w:r>
      <w:r w:rsidR="00E0729C">
        <w:rPr>
          <w:sz w:val="28"/>
          <w:szCs w:val="28"/>
          <w:shd w:val="clear" w:color="auto" w:fill="FFFFFF"/>
        </w:rPr>
        <w:t xml:space="preserve"> </w:t>
      </w:r>
      <w:r w:rsidR="00D53E8B" w:rsidRPr="007C0E47">
        <w:rPr>
          <w:sz w:val="28"/>
          <w:szCs w:val="28"/>
          <w:shd w:val="clear" w:color="auto" w:fill="FFFFFF"/>
        </w:rPr>
        <w:t>(14%)</w:t>
      </w:r>
      <w:r w:rsidRPr="007C0E47">
        <w:rPr>
          <w:sz w:val="28"/>
          <w:szCs w:val="28"/>
          <w:shd w:val="clear" w:color="auto" w:fill="FFFFFF"/>
        </w:rPr>
        <w:t xml:space="preserve">, </w:t>
      </w:r>
      <w:r w:rsidR="00E0729C" w:rsidRPr="007C0E47">
        <w:rPr>
          <w:sz w:val="28"/>
          <w:szCs w:val="28"/>
          <w:shd w:val="clear" w:color="auto" w:fill="FFFFFF"/>
        </w:rPr>
        <w:t xml:space="preserve">в возрасте от </w:t>
      </w:r>
      <w:r w:rsidRPr="007C0E47">
        <w:rPr>
          <w:sz w:val="28"/>
          <w:szCs w:val="28"/>
          <w:shd w:val="clear" w:color="auto" w:fill="FFFFFF"/>
        </w:rPr>
        <w:t xml:space="preserve">19 до </w:t>
      </w:r>
      <w:r w:rsidR="00E0729C">
        <w:rPr>
          <w:sz w:val="28"/>
          <w:szCs w:val="28"/>
          <w:shd w:val="clear" w:color="auto" w:fill="FFFFFF"/>
        </w:rPr>
        <w:t>6</w:t>
      </w:r>
      <w:r w:rsidRPr="007C0E47">
        <w:rPr>
          <w:sz w:val="28"/>
          <w:szCs w:val="28"/>
          <w:shd w:val="clear" w:color="auto" w:fill="FFFFFF"/>
        </w:rPr>
        <w:t xml:space="preserve">0 лет - </w:t>
      </w:r>
      <w:r w:rsidR="00E0729C">
        <w:rPr>
          <w:sz w:val="28"/>
          <w:szCs w:val="28"/>
          <w:shd w:val="clear" w:color="auto" w:fill="FFFFFF"/>
        </w:rPr>
        <w:t>3729</w:t>
      </w:r>
      <w:r w:rsidRPr="007C0E47">
        <w:rPr>
          <w:sz w:val="28"/>
          <w:szCs w:val="28"/>
          <w:shd w:val="clear" w:color="auto" w:fill="FFFFFF"/>
        </w:rPr>
        <w:t xml:space="preserve"> </w:t>
      </w:r>
      <w:r w:rsidR="00383352" w:rsidRPr="007C0E47">
        <w:rPr>
          <w:sz w:val="28"/>
          <w:szCs w:val="28"/>
          <w:shd w:val="clear" w:color="auto" w:fill="FFFFFF"/>
        </w:rPr>
        <w:t>молодежи</w:t>
      </w:r>
      <w:r w:rsidR="00383352">
        <w:rPr>
          <w:sz w:val="28"/>
          <w:szCs w:val="28"/>
          <w:shd w:val="clear" w:color="auto" w:fill="FFFFFF"/>
        </w:rPr>
        <w:t xml:space="preserve"> и</w:t>
      </w:r>
      <w:r w:rsidR="00383352" w:rsidRPr="007C0E47">
        <w:rPr>
          <w:sz w:val="28"/>
          <w:szCs w:val="28"/>
          <w:shd w:val="clear" w:color="auto" w:fill="FFFFFF"/>
        </w:rPr>
        <w:t xml:space="preserve"> взрослых</w:t>
      </w:r>
      <w:r w:rsidR="00E0729C">
        <w:rPr>
          <w:sz w:val="28"/>
          <w:szCs w:val="28"/>
          <w:shd w:val="clear" w:color="auto" w:fill="FFFFFF"/>
        </w:rPr>
        <w:t xml:space="preserve"> (50</w:t>
      </w:r>
      <w:r w:rsidR="00D53E8B" w:rsidRPr="007C0E47">
        <w:rPr>
          <w:sz w:val="28"/>
          <w:szCs w:val="28"/>
          <w:shd w:val="clear" w:color="auto" w:fill="FFFFFF"/>
        </w:rPr>
        <w:t>%)</w:t>
      </w:r>
      <w:r w:rsidRPr="007C0E47">
        <w:rPr>
          <w:sz w:val="28"/>
          <w:szCs w:val="28"/>
          <w:shd w:val="clear" w:color="auto" w:fill="FFFFFF"/>
        </w:rPr>
        <w:t xml:space="preserve">, возрастом от 60 лет - </w:t>
      </w:r>
      <w:r w:rsidR="00E0729C">
        <w:rPr>
          <w:sz w:val="28"/>
          <w:szCs w:val="28"/>
          <w:shd w:val="clear" w:color="auto" w:fill="FFFFFF"/>
        </w:rPr>
        <w:t>1800</w:t>
      </w:r>
      <w:r w:rsidRPr="007C0E47">
        <w:rPr>
          <w:sz w:val="28"/>
          <w:szCs w:val="28"/>
          <w:shd w:val="clear" w:color="auto" w:fill="FFFFFF"/>
        </w:rPr>
        <w:t xml:space="preserve"> </w:t>
      </w:r>
      <w:r w:rsidR="00383352" w:rsidRPr="007C0E47">
        <w:rPr>
          <w:sz w:val="28"/>
          <w:szCs w:val="28"/>
          <w:shd w:val="clear" w:color="auto" w:fill="FFFFFF"/>
        </w:rPr>
        <w:t xml:space="preserve">пожилых людей </w:t>
      </w:r>
      <w:r w:rsidR="00D53E8B" w:rsidRPr="007C0E47">
        <w:rPr>
          <w:sz w:val="28"/>
          <w:szCs w:val="28"/>
          <w:shd w:val="clear" w:color="auto" w:fill="FFFFFF"/>
        </w:rPr>
        <w:t>(2</w:t>
      </w:r>
      <w:r w:rsidR="00E0729C">
        <w:rPr>
          <w:sz w:val="28"/>
          <w:szCs w:val="28"/>
          <w:shd w:val="clear" w:color="auto" w:fill="FFFFFF"/>
        </w:rPr>
        <w:t>4</w:t>
      </w:r>
      <w:r w:rsidR="00D53E8B" w:rsidRPr="007C0E47">
        <w:rPr>
          <w:sz w:val="28"/>
          <w:szCs w:val="28"/>
          <w:shd w:val="clear" w:color="auto" w:fill="FFFFFF"/>
        </w:rPr>
        <w:t>%)</w:t>
      </w:r>
      <w:r w:rsidRPr="007C0E47">
        <w:rPr>
          <w:sz w:val="28"/>
          <w:szCs w:val="28"/>
          <w:shd w:val="clear" w:color="auto" w:fill="FFFFFF"/>
        </w:rPr>
        <w:t xml:space="preserve">, а </w:t>
      </w:r>
      <w:r w:rsidR="00E0729C">
        <w:rPr>
          <w:sz w:val="28"/>
          <w:szCs w:val="28"/>
          <w:shd w:val="clear" w:color="auto" w:fill="FFFFFF"/>
        </w:rPr>
        <w:t>возрастом старше 80 лет - 238</w:t>
      </w:r>
      <w:r w:rsidRPr="007C0E47">
        <w:rPr>
          <w:sz w:val="28"/>
          <w:szCs w:val="28"/>
          <w:shd w:val="clear" w:color="auto" w:fill="FFFFFF"/>
        </w:rPr>
        <w:t xml:space="preserve"> </w:t>
      </w:r>
      <w:r w:rsidR="00383352" w:rsidRPr="007C0E47">
        <w:rPr>
          <w:sz w:val="28"/>
          <w:szCs w:val="28"/>
          <w:shd w:val="clear" w:color="auto" w:fill="FFFFFF"/>
        </w:rPr>
        <w:t>долгожителей</w:t>
      </w:r>
      <w:r w:rsidR="00D53E8B" w:rsidRPr="007C0E47">
        <w:rPr>
          <w:sz w:val="28"/>
          <w:szCs w:val="28"/>
          <w:shd w:val="clear" w:color="auto" w:fill="FFFFFF"/>
        </w:rPr>
        <w:t xml:space="preserve"> (</w:t>
      </w:r>
      <w:r w:rsidR="00E0729C">
        <w:rPr>
          <w:sz w:val="28"/>
          <w:szCs w:val="28"/>
          <w:shd w:val="clear" w:color="auto" w:fill="FFFFFF"/>
        </w:rPr>
        <w:t>3</w:t>
      </w:r>
      <w:r w:rsidR="00D53E8B" w:rsidRPr="007C0E47">
        <w:rPr>
          <w:sz w:val="28"/>
          <w:szCs w:val="28"/>
          <w:shd w:val="clear" w:color="auto" w:fill="FFFFFF"/>
        </w:rPr>
        <w:t>%)</w:t>
      </w:r>
      <w:r w:rsidRPr="007C0E47">
        <w:rPr>
          <w:sz w:val="28"/>
          <w:szCs w:val="28"/>
          <w:shd w:val="clear" w:color="auto" w:fill="FFFFFF"/>
        </w:rPr>
        <w:t>.</w:t>
      </w:r>
    </w:p>
    <w:p w14:paraId="4F9225C4" w14:textId="77777777" w:rsidR="0044394F" w:rsidRPr="00254D61" w:rsidRDefault="0044394F" w:rsidP="00B23F20">
      <w:pPr>
        <w:pStyle w:val="35"/>
        <w:shd w:val="clear" w:color="auto" w:fill="auto"/>
        <w:spacing w:before="0" w:after="0" w:line="293" w:lineRule="exact"/>
        <w:ind w:left="20" w:right="140" w:firstLine="567"/>
        <w:rPr>
          <w:sz w:val="28"/>
          <w:szCs w:val="28"/>
        </w:rPr>
      </w:pPr>
      <w:r w:rsidRPr="00254D61">
        <w:rPr>
          <w:color w:val="000000"/>
          <w:sz w:val="28"/>
          <w:szCs w:val="28"/>
          <w:lang w:eastAsia="ru-RU" w:bidi="ru-RU"/>
        </w:rPr>
        <w:t xml:space="preserve">Численность населения Северного района за </w:t>
      </w:r>
      <w:r w:rsidR="003B574B">
        <w:rPr>
          <w:color w:val="000000"/>
          <w:sz w:val="28"/>
          <w:szCs w:val="28"/>
          <w:lang w:eastAsia="ru-RU" w:bidi="ru-RU"/>
        </w:rPr>
        <w:t xml:space="preserve">последний </w:t>
      </w:r>
      <w:r w:rsidRPr="00254D61">
        <w:rPr>
          <w:color w:val="000000"/>
          <w:sz w:val="28"/>
          <w:szCs w:val="28"/>
          <w:lang w:eastAsia="ru-RU" w:bidi="ru-RU"/>
        </w:rPr>
        <w:t xml:space="preserve">год сократилось на </w:t>
      </w:r>
      <w:r w:rsidR="00E0729C">
        <w:rPr>
          <w:color w:val="000000"/>
          <w:sz w:val="28"/>
          <w:szCs w:val="28"/>
          <w:lang w:eastAsia="ru-RU" w:bidi="ru-RU"/>
        </w:rPr>
        <w:t>1348</w:t>
      </w:r>
      <w:r w:rsidRPr="00254D61">
        <w:rPr>
          <w:color w:val="000000"/>
          <w:sz w:val="28"/>
          <w:szCs w:val="28"/>
          <w:lang w:eastAsia="ru-RU" w:bidi="ru-RU"/>
        </w:rPr>
        <w:t xml:space="preserve"> человек. Причины, влияющие на демографические показатели: миграция </w:t>
      </w:r>
      <w:r w:rsidRPr="00254D61">
        <w:rPr>
          <w:color w:val="000000"/>
          <w:sz w:val="28"/>
          <w:szCs w:val="28"/>
          <w:lang w:eastAsia="ru-RU" w:bidi="ru-RU"/>
        </w:rPr>
        <w:lastRenderedPageBreak/>
        <w:t>населения и естественная убыль населения.</w:t>
      </w:r>
    </w:p>
    <w:p w14:paraId="34BFC04C" w14:textId="77777777" w:rsidR="00064880" w:rsidRDefault="00064880" w:rsidP="00B23F2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4D61">
        <w:rPr>
          <w:sz w:val="28"/>
          <w:szCs w:val="28"/>
        </w:rPr>
        <w:t xml:space="preserve">Численность населения в Северном районе снижается пропорционально </w:t>
      </w:r>
      <w:r w:rsidR="003E17D8" w:rsidRPr="00254D61">
        <w:rPr>
          <w:sz w:val="28"/>
          <w:szCs w:val="28"/>
        </w:rPr>
        <w:t>во</w:t>
      </w:r>
      <w:r w:rsidR="003E17D8">
        <w:rPr>
          <w:sz w:val="28"/>
          <w:szCs w:val="28"/>
        </w:rPr>
        <w:t xml:space="preserve"> всех</w:t>
      </w:r>
      <w:r>
        <w:rPr>
          <w:sz w:val="28"/>
          <w:szCs w:val="28"/>
        </w:rPr>
        <w:t xml:space="preserve"> возраста</w:t>
      </w:r>
      <w:r w:rsidR="003E17D8">
        <w:rPr>
          <w:sz w:val="28"/>
          <w:szCs w:val="28"/>
        </w:rPr>
        <w:t>х</w:t>
      </w:r>
      <w:r>
        <w:rPr>
          <w:sz w:val="28"/>
          <w:szCs w:val="28"/>
        </w:rPr>
        <w:t xml:space="preserve">, начиная с детей и </w:t>
      </w:r>
      <w:r w:rsidR="003E17D8">
        <w:rPr>
          <w:sz w:val="28"/>
          <w:szCs w:val="28"/>
        </w:rPr>
        <w:t xml:space="preserve">населения в </w:t>
      </w:r>
      <w:r w:rsidR="00E0729C">
        <w:rPr>
          <w:sz w:val="28"/>
          <w:szCs w:val="28"/>
        </w:rPr>
        <w:t xml:space="preserve">трудоспособном </w:t>
      </w:r>
      <w:r w:rsidR="003E17D8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, так и </w:t>
      </w:r>
      <w:r w:rsidR="00E0729C">
        <w:rPr>
          <w:sz w:val="28"/>
          <w:szCs w:val="28"/>
        </w:rPr>
        <w:t>пожилые и дол</w:t>
      </w:r>
      <w:r w:rsidR="001C1956">
        <w:rPr>
          <w:sz w:val="28"/>
          <w:szCs w:val="28"/>
        </w:rPr>
        <w:t>г</w:t>
      </w:r>
      <w:r w:rsidR="00E0729C">
        <w:rPr>
          <w:sz w:val="28"/>
          <w:szCs w:val="28"/>
        </w:rPr>
        <w:t>ожители.</w:t>
      </w:r>
    </w:p>
    <w:p w14:paraId="3B40F342" w14:textId="77777777" w:rsidR="00AF00F6" w:rsidRPr="001957A8" w:rsidRDefault="00AF00F6" w:rsidP="00B23F20">
      <w:pPr>
        <w:pStyle w:val="af7"/>
        <w:ind w:firstLine="567"/>
        <w:jc w:val="both"/>
        <w:rPr>
          <w:color w:val="auto"/>
          <w:sz w:val="28"/>
          <w:szCs w:val="28"/>
        </w:rPr>
      </w:pPr>
      <w:r w:rsidRPr="001957A8">
        <w:rPr>
          <w:sz w:val="28"/>
          <w:szCs w:val="28"/>
        </w:rPr>
        <w:t xml:space="preserve">В районе инвалидность </w:t>
      </w:r>
      <w:r w:rsidR="001C1956">
        <w:rPr>
          <w:sz w:val="28"/>
          <w:szCs w:val="28"/>
        </w:rPr>
        <w:t>имеют около 500 граждан 7% от всего населения района.</w:t>
      </w:r>
    </w:p>
    <w:p w14:paraId="45C1080A" w14:textId="77777777" w:rsidR="000E7586" w:rsidRDefault="0082130A" w:rsidP="00B23F2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957A8">
        <w:rPr>
          <w:sz w:val="28"/>
          <w:szCs w:val="28"/>
        </w:rPr>
        <w:t xml:space="preserve">Сведения о </w:t>
      </w:r>
      <w:r w:rsidR="00E15A5B" w:rsidRPr="001957A8">
        <w:rPr>
          <w:sz w:val="28"/>
          <w:szCs w:val="28"/>
        </w:rPr>
        <w:t xml:space="preserve">выявленных </w:t>
      </w:r>
      <w:r w:rsidR="00561154" w:rsidRPr="001957A8">
        <w:rPr>
          <w:sz w:val="28"/>
          <w:szCs w:val="28"/>
        </w:rPr>
        <w:t>заболева</w:t>
      </w:r>
      <w:r w:rsidR="00E15A5B" w:rsidRPr="001957A8">
        <w:rPr>
          <w:sz w:val="28"/>
          <w:szCs w:val="28"/>
        </w:rPr>
        <w:t>ниях</w:t>
      </w:r>
      <w:r w:rsidR="00561154" w:rsidRPr="001957A8">
        <w:rPr>
          <w:sz w:val="28"/>
          <w:szCs w:val="28"/>
        </w:rPr>
        <w:t xml:space="preserve"> в </w:t>
      </w:r>
      <w:r w:rsidR="00467485" w:rsidRPr="001957A8">
        <w:rPr>
          <w:sz w:val="28"/>
          <w:szCs w:val="28"/>
        </w:rPr>
        <w:t>Северном</w:t>
      </w:r>
      <w:r w:rsidR="00561154" w:rsidRPr="001957A8">
        <w:rPr>
          <w:sz w:val="28"/>
          <w:szCs w:val="28"/>
        </w:rPr>
        <w:t xml:space="preserve"> районе за </w:t>
      </w:r>
      <w:r w:rsidR="00E8246D" w:rsidRPr="001957A8">
        <w:rPr>
          <w:sz w:val="28"/>
          <w:szCs w:val="28"/>
        </w:rPr>
        <w:t>последние годы</w:t>
      </w:r>
      <w:r w:rsidR="00E8246D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ы</w:t>
      </w:r>
      <w:r w:rsidR="00E8246D">
        <w:rPr>
          <w:sz w:val="28"/>
          <w:szCs w:val="28"/>
        </w:rPr>
        <w:t xml:space="preserve"> в таблицах ниже.</w:t>
      </w:r>
    </w:p>
    <w:p w14:paraId="195E320A" w14:textId="77777777" w:rsidR="00E8246D" w:rsidRDefault="00E8246D" w:rsidP="00E8246D">
      <w:pPr>
        <w:widowControl w:val="0"/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4DB26B45" w14:textId="77777777" w:rsidR="0082130A" w:rsidRDefault="0082130A" w:rsidP="00467485">
      <w:pPr>
        <w:jc w:val="center"/>
        <w:rPr>
          <w:sz w:val="28"/>
          <w:szCs w:val="28"/>
        </w:rPr>
      </w:pPr>
      <w:bookmarkStart w:id="0" w:name="_heading=h.gjdgxs"/>
      <w:bookmarkEnd w:id="0"/>
    </w:p>
    <w:p w14:paraId="50CA1467" w14:textId="77777777" w:rsidR="00467485" w:rsidRPr="00BD08E8" w:rsidRDefault="00467485" w:rsidP="00467485">
      <w:pPr>
        <w:jc w:val="center"/>
        <w:rPr>
          <w:sz w:val="28"/>
          <w:szCs w:val="28"/>
        </w:rPr>
      </w:pPr>
      <w:r w:rsidRPr="00BD08E8">
        <w:rPr>
          <w:sz w:val="28"/>
          <w:szCs w:val="28"/>
        </w:rPr>
        <w:t>Показатели общей заболеваемости НИЗ всего населения Северного района Новосибирской области за 20</w:t>
      </w:r>
      <w:r w:rsidR="00E47A1A">
        <w:rPr>
          <w:sz w:val="28"/>
          <w:szCs w:val="28"/>
        </w:rPr>
        <w:t>20</w:t>
      </w:r>
      <w:r w:rsidRPr="00BD08E8">
        <w:rPr>
          <w:sz w:val="28"/>
          <w:szCs w:val="28"/>
        </w:rPr>
        <w:t>-2022 годы </w:t>
      </w:r>
    </w:p>
    <w:p w14:paraId="737D8131" w14:textId="77777777" w:rsidR="00467485" w:rsidRPr="00BD08E8" w:rsidRDefault="00467485" w:rsidP="00467485">
      <w:pPr>
        <w:rPr>
          <w:sz w:val="28"/>
          <w:szCs w:val="28"/>
        </w:rPr>
      </w:pPr>
    </w:p>
    <w:tbl>
      <w:tblPr>
        <w:tblW w:w="8639" w:type="dxa"/>
        <w:jc w:val="center"/>
        <w:tblLayout w:type="fixed"/>
        <w:tblLook w:val="0400" w:firstRow="0" w:lastRow="0" w:firstColumn="0" w:lastColumn="0" w:noHBand="0" w:noVBand="1"/>
      </w:tblPr>
      <w:tblGrid>
        <w:gridCol w:w="4817"/>
        <w:gridCol w:w="1275"/>
        <w:gridCol w:w="1134"/>
        <w:gridCol w:w="1413"/>
      </w:tblGrid>
      <w:tr w:rsidR="00E47A1A" w:rsidRPr="00BD08E8" w14:paraId="0FB97232" w14:textId="77777777" w:rsidTr="00E47A1A">
        <w:trPr>
          <w:trHeight w:val="726"/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D22379" w14:textId="77777777" w:rsidR="00E47A1A" w:rsidRPr="00BD08E8" w:rsidRDefault="00E47A1A">
            <w:pPr>
              <w:ind w:left="-805" w:hanging="805"/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Общая заболеваемость </w:t>
            </w:r>
          </w:p>
          <w:p w14:paraId="08A79760" w14:textId="77777777" w:rsidR="00E47A1A" w:rsidRPr="00BD08E8" w:rsidRDefault="00E47A1A" w:rsidP="00E8246D">
            <w:pPr>
              <w:ind w:left="-805" w:hanging="805"/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(на 1000 населения)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66FD1E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092711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C6F5F" w14:textId="77777777" w:rsidR="00E47A1A" w:rsidRPr="00BD08E8" w:rsidRDefault="00E47A1A" w:rsidP="00E8246D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E47A1A" w:rsidRPr="00BD08E8" w14:paraId="69AF6C48" w14:textId="77777777" w:rsidTr="00E47A1A">
        <w:trPr>
          <w:trHeight w:val="40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5EA41B" w14:textId="77777777" w:rsidR="00E47A1A" w:rsidRPr="00BD08E8" w:rsidRDefault="00E47A1A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Новообразованиями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CA85A3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38,59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75924A" w14:textId="77777777" w:rsidR="00E47A1A" w:rsidRPr="00BD08E8" w:rsidRDefault="00E47A1A">
            <w:pPr>
              <w:spacing w:after="240"/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44,01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9CCB7" w14:textId="77777777" w:rsidR="00E47A1A" w:rsidRPr="00BD08E8" w:rsidRDefault="00E47A1A">
            <w:pPr>
              <w:spacing w:after="240"/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41,25</w:t>
            </w:r>
          </w:p>
        </w:tc>
      </w:tr>
      <w:tr w:rsidR="00E47A1A" w:rsidRPr="00BD08E8" w14:paraId="43CAF57A" w14:textId="77777777" w:rsidTr="00E47A1A">
        <w:trPr>
          <w:trHeight w:val="40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DA0444" w14:textId="77777777" w:rsidR="00E47A1A" w:rsidRPr="00BD08E8" w:rsidRDefault="00E47A1A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Злокачественными новообразованиями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E24CB8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A5E22C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22,83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E275B9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21,87</w:t>
            </w:r>
          </w:p>
        </w:tc>
      </w:tr>
      <w:tr w:rsidR="00E47A1A" w:rsidRPr="00BD08E8" w14:paraId="0C43B24A" w14:textId="77777777" w:rsidTr="00E47A1A">
        <w:trPr>
          <w:trHeight w:val="408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3816CB" w14:textId="77777777" w:rsidR="00E47A1A" w:rsidRPr="00BD08E8" w:rsidRDefault="00E47A1A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Болезнями системы кровообращения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CF62E7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194,59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122D1C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211,34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941F2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288,84</w:t>
            </w:r>
          </w:p>
        </w:tc>
      </w:tr>
      <w:tr w:rsidR="00E47A1A" w:rsidRPr="00BD08E8" w14:paraId="70400D41" w14:textId="77777777" w:rsidTr="00E47A1A">
        <w:trPr>
          <w:trHeight w:val="40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1B7E67" w14:textId="77777777" w:rsidR="00E47A1A" w:rsidRPr="00BD08E8" w:rsidRDefault="00E47A1A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Сахарным диабетом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CCEDC3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30,87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CA4276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33,53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45C91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37,05</w:t>
            </w:r>
          </w:p>
        </w:tc>
      </w:tr>
      <w:tr w:rsidR="00E47A1A" w:rsidRPr="00BD08E8" w14:paraId="30D22388" w14:textId="77777777" w:rsidTr="00E47A1A">
        <w:trPr>
          <w:trHeight w:val="40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495AA4" w14:textId="77777777" w:rsidR="00E47A1A" w:rsidRPr="00BD08E8" w:rsidRDefault="00E47A1A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Болезнями органов дыхания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27324C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395,15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C17CF5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212,33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3737D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350,14</w:t>
            </w:r>
          </w:p>
        </w:tc>
      </w:tr>
      <w:tr w:rsidR="00E47A1A" w:rsidRPr="00BD08E8" w14:paraId="233CEB16" w14:textId="77777777" w:rsidTr="00E47A1A">
        <w:trPr>
          <w:trHeight w:val="418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A9D6D4" w14:textId="77777777" w:rsidR="00E47A1A" w:rsidRPr="00BD08E8" w:rsidRDefault="00E47A1A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Болезнями органов пищеварения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A32764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76,75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2B1B81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56,47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B02F2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118,75</w:t>
            </w:r>
          </w:p>
        </w:tc>
      </w:tr>
      <w:tr w:rsidR="00E47A1A" w:rsidRPr="00BD08E8" w14:paraId="36A5466F" w14:textId="77777777" w:rsidTr="00E47A1A">
        <w:trPr>
          <w:trHeight w:val="418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13776B" w14:textId="77777777" w:rsidR="00E47A1A" w:rsidRPr="00BD08E8" w:rsidRDefault="00E47A1A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Ожирением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D92833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14,78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E80EC2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27,35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B0755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41,59</w:t>
            </w:r>
          </w:p>
        </w:tc>
      </w:tr>
    </w:tbl>
    <w:p w14:paraId="7D8BE238" w14:textId="77777777" w:rsidR="0082130A" w:rsidRDefault="0082130A" w:rsidP="0082130A">
      <w:pPr>
        <w:widowControl w:val="0"/>
        <w:suppressAutoHyphens/>
        <w:spacing w:before="120"/>
        <w:ind w:firstLine="709"/>
        <w:jc w:val="both"/>
        <w:rPr>
          <w:sz w:val="28"/>
          <w:szCs w:val="28"/>
        </w:rPr>
      </w:pPr>
    </w:p>
    <w:p w14:paraId="7A726CA3" w14:textId="77777777" w:rsidR="00467485" w:rsidRDefault="0082130A" w:rsidP="00B23F20">
      <w:pPr>
        <w:widowControl w:val="0"/>
        <w:suppressAutoHyphens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</w:t>
      </w:r>
      <w:proofErr w:type="gramStart"/>
      <w:r>
        <w:rPr>
          <w:sz w:val="28"/>
          <w:szCs w:val="28"/>
        </w:rPr>
        <w:t>п</w:t>
      </w:r>
      <w:r w:rsidRPr="00BD08E8">
        <w:rPr>
          <w:sz w:val="28"/>
          <w:szCs w:val="28"/>
        </w:rPr>
        <w:t>оказатели общей заболеваемости всего населения</w:t>
      </w:r>
      <w:proofErr w:type="gramEnd"/>
      <w:r>
        <w:rPr>
          <w:sz w:val="28"/>
          <w:szCs w:val="28"/>
        </w:rPr>
        <w:t xml:space="preserve"> можно сделать вывод, что заболеваемость органов дыхания и пищеварения превышают в разы показатели за последний год. </w:t>
      </w:r>
    </w:p>
    <w:p w14:paraId="12BE9171" w14:textId="77777777" w:rsidR="00E8246D" w:rsidRDefault="00E8246D" w:rsidP="00E8246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14:paraId="33DE6901" w14:textId="77777777" w:rsidR="00E8246D" w:rsidRDefault="00E8246D" w:rsidP="00467485">
      <w:pPr>
        <w:jc w:val="center"/>
        <w:rPr>
          <w:sz w:val="28"/>
          <w:szCs w:val="28"/>
        </w:rPr>
      </w:pPr>
    </w:p>
    <w:p w14:paraId="766F13BE" w14:textId="77777777" w:rsidR="00467485" w:rsidRPr="00BD08E8" w:rsidRDefault="00467485" w:rsidP="00467485">
      <w:pPr>
        <w:jc w:val="center"/>
        <w:rPr>
          <w:sz w:val="28"/>
          <w:szCs w:val="28"/>
        </w:rPr>
      </w:pPr>
      <w:r w:rsidRPr="00BD08E8">
        <w:rPr>
          <w:sz w:val="28"/>
          <w:szCs w:val="28"/>
        </w:rPr>
        <w:t>Показатели первичной заболеваемости НИЗ всего населения Северного рай</w:t>
      </w:r>
      <w:r w:rsidR="00E47A1A">
        <w:rPr>
          <w:sz w:val="28"/>
          <w:szCs w:val="28"/>
        </w:rPr>
        <w:t>она Новосибирской области за 2020</w:t>
      </w:r>
      <w:r w:rsidRPr="00BD08E8">
        <w:rPr>
          <w:sz w:val="28"/>
          <w:szCs w:val="28"/>
        </w:rPr>
        <w:t>-2022 годы </w:t>
      </w:r>
    </w:p>
    <w:p w14:paraId="1E554BB3" w14:textId="77777777" w:rsidR="00467485" w:rsidRPr="00BD08E8" w:rsidRDefault="00467485" w:rsidP="00467485">
      <w:pPr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W w:w="8639" w:type="dxa"/>
        <w:jc w:val="center"/>
        <w:tblLayout w:type="fixed"/>
        <w:tblLook w:val="0400" w:firstRow="0" w:lastRow="0" w:firstColumn="0" w:lastColumn="0" w:noHBand="0" w:noVBand="1"/>
      </w:tblPr>
      <w:tblGrid>
        <w:gridCol w:w="4817"/>
        <w:gridCol w:w="1275"/>
        <w:gridCol w:w="1276"/>
        <w:gridCol w:w="1271"/>
      </w:tblGrid>
      <w:tr w:rsidR="00E47A1A" w:rsidRPr="00BD08E8" w14:paraId="42AB267F" w14:textId="77777777" w:rsidTr="00E47A1A">
        <w:trPr>
          <w:trHeight w:val="726"/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45C641" w14:textId="77777777" w:rsidR="00E47A1A" w:rsidRPr="00BD08E8" w:rsidRDefault="00E47A1A">
            <w:pPr>
              <w:ind w:left="-805" w:hanging="805"/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Первичная заболеваемость</w:t>
            </w:r>
          </w:p>
          <w:p w14:paraId="14D3763F" w14:textId="77777777" w:rsidR="00E47A1A" w:rsidRPr="00BD08E8" w:rsidRDefault="00E47A1A" w:rsidP="0082130A">
            <w:pPr>
              <w:ind w:left="-805" w:hanging="805"/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(на 1000 населения)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6BFF12" w14:textId="77777777" w:rsidR="00E47A1A" w:rsidRPr="00BD08E8" w:rsidRDefault="00E47A1A" w:rsidP="0082130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250126" w14:textId="77777777" w:rsidR="00E47A1A" w:rsidRPr="00BD08E8" w:rsidRDefault="00E47A1A" w:rsidP="0082130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9DDB4" w14:textId="77777777" w:rsidR="00E47A1A" w:rsidRPr="00BD08E8" w:rsidRDefault="00E47A1A" w:rsidP="0082130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E47A1A" w:rsidRPr="00BD08E8" w14:paraId="285439CF" w14:textId="77777777" w:rsidTr="00E47A1A">
        <w:trPr>
          <w:trHeight w:val="40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F0A363" w14:textId="77777777" w:rsidR="00E47A1A" w:rsidRPr="00BD08E8" w:rsidRDefault="00E47A1A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Новообразованиями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B8F138" w14:textId="77777777" w:rsidR="00E47A1A" w:rsidRPr="00BD08E8" w:rsidRDefault="00E47A1A" w:rsidP="0082130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13,70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0ACC89" w14:textId="77777777" w:rsidR="00E47A1A" w:rsidRPr="00BD08E8" w:rsidRDefault="00E47A1A" w:rsidP="0082130A">
            <w:pPr>
              <w:spacing w:after="240"/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15,88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5596C" w14:textId="77777777" w:rsidR="00E47A1A" w:rsidRPr="00BD08E8" w:rsidRDefault="00E47A1A" w:rsidP="0082130A">
            <w:pPr>
              <w:spacing w:after="240"/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16,20</w:t>
            </w:r>
          </w:p>
        </w:tc>
      </w:tr>
      <w:tr w:rsidR="00E47A1A" w:rsidRPr="00BD08E8" w14:paraId="0B2081E1" w14:textId="77777777" w:rsidTr="00E47A1A">
        <w:trPr>
          <w:trHeight w:val="40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3A8F2B" w14:textId="77777777" w:rsidR="00E47A1A" w:rsidRPr="00BD08E8" w:rsidRDefault="00E47A1A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Злокачественными новообразованиями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933DB6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B347D5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2,32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7929F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3,85</w:t>
            </w:r>
          </w:p>
        </w:tc>
      </w:tr>
      <w:tr w:rsidR="00E47A1A" w:rsidRPr="00BD08E8" w14:paraId="4FBDA2CE" w14:textId="77777777" w:rsidTr="00E47A1A">
        <w:trPr>
          <w:trHeight w:val="408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235D57" w14:textId="77777777" w:rsidR="00E47A1A" w:rsidRPr="00BD08E8" w:rsidRDefault="00E47A1A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Болезнями системы кровообращения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C0D32E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82,51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728039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76,66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DF5DA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61,08</w:t>
            </w:r>
          </w:p>
        </w:tc>
      </w:tr>
      <w:tr w:rsidR="00E47A1A" w:rsidRPr="00BD08E8" w14:paraId="6165BAA6" w14:textId="77777777" w:rsidTr="00E47A1A">
        <w:trPr>
          <w:trHeight w:val="40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1BA75B" w14:textId="77777777" w:rsidR="00E47A1A" w:rsidRPr="00BD08E8" w:rsidRDefault="00E47A1A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Сахарным диабетом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F024D3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3,80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C19988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2,98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BB905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5,78</w:t>
            </w:r>
          </w:p>
        </w:tc>
      </w:tr>
      <w:tr w:rsidR="00E47A1A" w:rsidRPr="00BD08E8" w14:paraId="67EABE63" w14:textId="77777777" w:rsidTr="00E47A1A">
        <w:trPr>
          <w:trHeight w:val="403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B6573C" w14:textId="77777777" w:rsidR="00E47A1A" w:rsidRPr="00BD08E8" w:rsidRDefault="00E47A1A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Болезнями органов дыхания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3D65F8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354,39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7DDEBF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183,54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6FE69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313,09</w:t>
            </w:r>
          </w:p>
        </w:tc>
      </w:tr>
      <w:tr w:rsidR="00E47A1A" w:rsidRPr="00BD08E8" w14:paraId="56D57142" w14:textId="77777777" w:rsidTr="00E47A1A">
        <w:trPr>
          <w:trHeight w:val="418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96B74E" w14:textId="77777777" w:rsidR="00E47A1A" w:rsidRPr="00BD08E8" w:rsidRDefault="00E47A1A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t>Болезнями органов пищеварения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02EEEC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52,40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94A76D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38,72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E7FCAD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89,97</w:t>
            </w:r>
          </w:p>
        </w:tc>
      </w:tr>
      <w:tr w:rsidR="00E47A1A" w:rsidRPr="00BD08E8" w14:paraId="302D63C5" w14:textId="77777777" w:rsidTr="00E47A1A">
        <w:trPr>
          <w:trHeight w:val="418"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66C6D8" w14:textId="77777777" w:rsidR="00E47A1A" w:rsidRPr="00BD08E8" w:rsidRDefault="00E47A1A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  <w:highlight w:val="white"/>
              </w:rPr>
              <w:lastRenderedPageBreak/>
              <w:t>Ожирением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E72C73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9,57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A12BC4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6,18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8DEF0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19,94</w:t>
            </w:r>
          </w:p>
        </w:tc>
      </w:tr>
    </w:tbl>
    <w:p w14:paraId="58595A73" w14:textId="77777777" w:rsidR="00467485" w:rsidRDefault="00467485" w:rsidP="00467485">
      <w:pPr>
        <w:jc w:val="center"/>
        <w:rPr>
          <w:sz w:val="28"/>
          <w:szCs w:val="28"/>
        </w:rPr>
      </w:pPr>
    </w:p>
    <w:p w14:paraId="76EFDE77" w14:textId="77777777" w:rsidR="0082130A" w:rsidRDefault="0082130A" w:rsidP="00B23F20">
      <w:pPr>
        <w:widowControl w:val="0"/>
        <w:suppressAutoHyphens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</w:t>
      </w:r>
      <w:proofErr w:type="gramStart"/>
      <w:r>
        <w:rPr>
          <w:sz w:val="28"/>
          <w:szCs w:val="28"/>
        </w:rPr>
        <w:t>п</w:t>
      </w:r>
      <w:r w:rsidRPr="00BD08E8">
        <w:rPr>
          <w:sz w:val="28"/>
          <w:szCs w:val="28"/>
        </w:rPr>
        <w:t xml:space="preserve">оказатели </w:t>
      </w:r>
      <w:r>
        <w:rPr>
          <w:sz w:val="28"/>
          <w:szCs w:val="28"/>
        </w:rPr>
        <w:t>первичной</w:t>
      </w:r>
      <w:r w:rsidRPr="00BD08E8">
        <w:rPr>
          <w:sz w:val="28"/>
          <w:szCs w:val="28"/>
        </w:rPr>
        <w:t xml:space="preserve"> заболеваемости всего населения</w:t>
      </w:r>
      <w:proofErr w:type="gramEnd"/>
      <w:r>
        <w:rPr>
          <w:sz w:val="28"/>
          <w:szCs w:val="28"/>
        </w:rPr>
        <w:t xml:space="preserve"> </w:t>
      </w:r>
      <w:r w:rsidR="00E15A5B">
        <w:rPr>
          <w:sz w:val="28"/>
          <w:szCs w:val="28"/>
        </w:rPr>
        <w:t>можно сделать вывод, что чаще регистрируются болезни органов дыхания и болезни органов</w:t>
      </w:r>
      <w:r>
        <w:rPr>
          <w:sz w:val="28"/>
          <w:szCs w:val="28"/>
        </w:rPr>
        <w:t xml:space="preserve"> пищеварения превышают в разы показатели за последний год. </w:t>
      </w:r>
      <w:r w:rsidR="003E17D8">
        <w:rPr>
          <w:sz w:val="28"/>
          <w:szCs w:val="28"/>
        </w:rPr>
        <w:t xml:space="preserve">Из анализа представленных показателей общей и первичной заболеваемости населения Северного района Новосибирской области следует, что по заболеваниям: </w:t>
      </w:r>
      <w:r w:rsidR="003E17D8" w:rsidRPr="00BD08E8">
        <w:rPr>
          <w:sz w:val="28"/>
          <w:szCs w:val="28"/>
          <w:highlight w:val="white"/>
        </w:rPr>
        <w:t>болезнями органов дыхания</w:t>
      </w:r>
      <w:r w:rsidR="003E17D8">
        <w:rPr>
          <w:sz w:val="28"/>
          <w:szCs w:val="28"/>
        </w:rPr>
        <w:t xml:space="preserve"> и</w:t>
      </w:r>
      <w:r w:rsidR="003E17D8" w:rsidRPr="00BD08E8">
        <w:rPr>
          <w:sz w:val="28"/>
          <w:szCs w:val="28"/>
        </w:rPr>
        <w:t xml:space="preserve"> </w:t>
      </w:r>
      <w:r w:rsidR="003E17D8">
        <w:rPr>
          <w:sz w:val="28"/>
          <w:szCs w:val="28"/>
        </w:rPr>
        <w:t xml:space="preserve">болезням </w:t>
      </w:r>
      <w:r w:rsidR="003E17D8" w:rsidRPr="00BD08E8">
        <w:rPr>
          <w:sz w:val="28"/>
          <w:szCs w:val="28"/>
          <w:highlight w:val="white"/>
        </w:rPr>
        <w:t>органов пищеварения</w:t>
      </w:r>
      <w:r w:rsidR="003E17D8" w:rsidRPr="00BD08E8">
        <w:rPr>
          <w:sz w:val="28"/>
          <w:szCs w:val="28"/>
        </w:rPr>
        <w:t xml:space="preserve"> показатель 2022 года превышает показатели предыдущих годов.</w:t>
      </w:r>
    </w:p>
    <w:p w14:paraId="6B3682A0" w14:textId="77777777" w:rsidR="00254D61" w:rsidRPr="00254D61" w:rsidRDefault="00254D61" w:rsidP="00B23F20">
      <w:pPr>
        <w:pStyle w:val="af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Заболеваемость ожирением </w:t>
      </w:r>
      <w:r w:rsidRPr="00254D61">
        <w:rPr>
          <w:sz w:val="28"/>
          <w:szCs w:val="28"/>
        </w:rPr>
        <w:t xml:space="preserve">становится все более актуальной </w:t>
      </w:r>
      <w:r>
        <w:rPr>
          <w:sz w:val="28"/>
          <w:szCs w:val="28"/>
        </w:rPr>
        <w:t>п</w:t>
      </w:r>
      <w:r w:rsidRPr="00254D61">
        <w:rPr>
          <w:sz w:val="28"/>
          <w:szCs w:val="28"/>
        </w:rPr>
        <w:t>роблем</w:t>
      </w:r>
      <w:r>
        <w:rPr>
          <w:sz w:val="28"/>
          <w:szCs w:val="28"/>
        </w:rPr>
        <w:t>ой</w:t>
      </w:r>
      <w:r w:rsidRPr="00254D61">
        <w:rPr>
          <w:sz w:val="28"/>
          <w:szCs w:val="28"/>
        </w:rPr>
        <w:t xml:space="preserve"> и начинает представлять угрозу для жизни людей независимо от возраста и пола. Повышенное внимание вызывает рост ожирения среди детей и подростков, в частности по причине того, что детское ожирение является важным прогностическим фактором ожирения во взрослом состоянии и угрозой инвалидизации, в связи с частым развитием тяжелых сопутствующих заболеваний.</w:t>
      </w:r>
    </w:p>
    <w:p w14:paraId="253E16A8" w14:textId="77777777" w:rsidR="003E17D8" w:rsidRDefault="0082130A" w:rsidP="00B23F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темпы прироста первичной заболеваемости ожирением </w:t>
      </w:r>
      <w:r w:rsidR="00A166B9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населения Северного района Новосибирской области </w:t>
      </w:r>
      <w:bookmarkStart w:id="1" w:name="_heading=h.30j0zll"/>
      <w:bookmarkEnd w:id="1"/>
    </w:p>
    <w:p w14:paraId="59F7FF79" w14:textId="77777777" w:rsidR="00E8246D" w:rsidRDefault="00E8246D" w:rsidP="00E8246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14:paraId="1A10B9FF" w14:textId="77777777" w:rsidR="00E8246D" w:rsidRDefault="00E8246D" w:rsidP="00467485">
      <w:pPr>
        <w:jc w:val="center"/>
        <w:rPr>
          <w:sz w:val="28"/>
          <w:szCs w:val="28"/>
        </w:rPr>
      </w:pPr>
    </w:p>
    <w:p w14:paraId="0EBC3AD7" w14:textId="77777777" w:rsidR="00467485" w:rsidRPr="00BD08E8" w:rsidRDefault="00467485" w:rsidP="00467485">
      <w:pPr>
        <w:jc w:val="center"/>
        <w:rPr>
          <w:sz w:val="28"/>
          <w:szCs w:val="28"/>
        </w:rPr>
      </w:pPr>
      <w:r w:rsidRPr="00BD08E8">
        <w:rPr>
          <w:sz w:val="28"/>
          <w:szCs w:val="28"/>
        </w:rPr>
        <w:t>Темпы прироста первичной заболеваемости ожирением (%), все население Северного района Новосибирской области за 20</w:t>
      </w:r>
      <w:r w:rsidR="00E47A1A">
        <w:rPr>
          <w:sz w:val="28"/>
          <w:szCs w:val="28"/>
        </w:rPr>
        <w:t>20</w:t>
      </w:r>
      <w:r w:rsidRPr="00BD08E8">
        <w:rPr>
          <w:sz w:val="28"/>
          <w:szCs w:val="28"/>
        </w:rPr>
        <w:t>-2022 года</w:t>
      </w:r>
    </w:p>
    <w:p w14:paraId="6629FD5B" w14:textId="77777777" w:rsidR="00467485" w:rsidRPr="00BD08E8" w:rsidRDefault="00467485" w:rsidP="00467485">
      <w:pPr>
        <w:rPr>
          <w:sz w:val="28"/>
          <w:szCs w:val="28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5372"/>
        <w:gridCol w:w="1589"/>
        <w:gridCol w:w="1587"/>
        <w:gridCol w:w="1589"/>
      </w:tblGrid>
      <w:tr w:rsidR="00E47A1A" w:rsidRPr="00BD08E8" w14:paraId="7C152F01" w14:textId="77777777" w:rsidTr="000E7586">
        <w:trPr>
          <w:tblHeader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6F30" w14:textId="77777777" w:rsidR="00E47A1A" w:rsidRPr="00BD08E8" w:rsidRDefault="000E7586" w:rsidP="000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B6A30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5A70E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81FA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E47A1A" w:rsidRPr="00BD08E8" w14:paraId="0B405089" w14:textId="77777777" w:rsidTr="000E7586"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3BBD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Темпы прироста первичной заболеваемости ожирением (%)</w:t>
            </w:r>
          </w:p>
          <w:p w14:paraId="04359D9A" w14:textId="77777777" w:rsidR="00E47A1A" w:rsidRPr="00BD08E8" w:rsidRDefault="00E47A1A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BCB8E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1000,00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CB950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-36,36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E0AC7" w14:textId="77777777" w:rsidR="00E47A1A" w:rsidRPr="00BD08E8" w:rsidRDefault="00E47A1A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214,29</w:t>
            </w:r>
          </w:p>
        </w:tc>
      </w:tr>
    </w:tbl>
    <w:p w14:paraId="3D5E3BE3" w14:textId="77777777" w:rsidR="00D51745" w:rsidRPr="00BD08E8" w:rsidRDefault="001A2662" w:rsidP="00F327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32C3C12" w14:textId="77777777" w:rsidR="00254D61" w:rsidRDefault="00254D61" w:rsidP="00B23F20">
      <w:pPr>
        <w:pStyle w:val="af7"/>
        <w:ind w:firstLine="567"/>
        <w:jc w:val="both"/>
        <w:rPr>
          <w:sz w:val="28"/>
          <w:szCs w:val="28"/>
        </w:rPr>
      </w:pPr>
      <w:r w:rsidRPr="00254D61">
        <w:rPr>
          <w:sz w:val="28"/>
          <w:szCs w:val="28"/>
        </w:rPr>
        <w:t>Значимость проблемы роста заболеваемости ожирением в различных возрастных группах может привести в дальнейшем к сокращению ожидаемой продолжительности жизни населения, в особенности ожидаемой продолжительности здоровой жизни, и значительному увеличению числа лет, прожитых в состоянии болезни.</w:t>
      </w:r>
      <w:r w:rsidR="003E17D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 причиной высокой частоты развития хронических неинфекционных заболеваний является большая распространённость предотвратимых факторов риска, связанных с нездоровым образом жизни (употребление табака, нерациональное питание, недостаточная физическая активность, злоупотребление алкоголем).</w:t>
      </w:r>
    </w:p>
    <w:p w14:paraId="330958C1" w14:textId="77777777" w:rsidR="000874FC" w:rsidRDefault="000874FC" w:rsidP="00B23F2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ведения здорового образа жизни повышается в связи с возрастанием и изменением нагрузок на организм человека с усложнением общественной жизни, увеличением рисков техногенного, экологического, психологического характера, провоцирующих негативные сдвиги в состоянии здоровья населения.</w:t>
      </w:r>
    </w:p>
    <w:p w14:paraId="089EB244" w14:textId="77777777" w:rsidR="003322DF" w:rsidRDefault="00B8004F" w:rsidP="00B23F2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4394F">
        <w:rPr>
          <w:sz w:val="28"/>
          <w:szCs w:val="28"/>
        </w:rPr>
        <w:t>Рассмотрим п</w:t>
      </w:r>
      <w:r w:rsidR="00A166B9">
        <w:rPr>
          <w:sz w:val="28"/>
          <w:szCs w:val="28"/>
        </w:rPr>
        <w:t xml:space="preserve">оказатели причин смертности в Северном районе </w:t>
      </w:r>
      <w:r w:rsidR="0044394F">
        <w:rPr>
          <w:sz w:val="28"/>
          <w:szCs w:val="28"/>
        </w:rPr>
        <w:t>за 2020-2021 годы</w:t>
      </w:r>
      <w:r w:rsidR="00A166B9">
        <w:rPr>
          <w:sz w:val="28"/>
          <w:szCs w:val="28"/>
        </w:rPr>
        <w:t xml:space="preserve">. </w:t>
      </w:r>
    </w:p>
    <w:p w14:paraId="4B299F7D" w14:textId="77777777" w:rsidR="00A166B9" w:rsidRDefault="003322DF" w:rsidP="00176A1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BD08E8">
        <w:rPr>
          <w:sz w:val="28"/>
          <w:szCs w:val="28"/>
        </w:rPr>
        <w:t xml:space="preserve">Таблица </w:t>
      </w:r>
      <w:r w:rsidR="00A166B9">
        <w:rPr>
          <w:sz w:val="28"/>
          <w:szCs w:val="28"/>
        </w:rPr>
        <w:t>5</w:t>
      </w:r>
    </w:p>
    <w:p w14:paraId="16D84E83" w14:textId="77777777" w:rsidR="00A166B9" w:rsidRDefault="00A166B9" w:rsidP="00A166B9">
      <w:pPr>
        <w:jc w:val="right"/>
        <w:rPr>
          <w:sz w:val="28"/>
          <w:szCs w:val="28"/>
        </w:rPr>
      </w:pPr>
    </w:p>
    <w:p w14:paraId="0348B1BD" w14:textId="77777777" w:rsidR="003322DF" w:rsidRPr="00BD08E8" w:rsidRDefault="003322DF" w:rsidP="003322DF">
      <w:pPr>
        <w:jc w:val="center"/>
        <w:rPr>
          <w:sz w:val="28"/>
          <w:szCs w:val="28"/>
        </w:rPr>
      </w:pPr>
      <w:r w:rsidRPr="00BD08E8">
        <w:rPr>
          <w:sz w:val="28"/>
          <w:szCs w:val="28"/>
        </w:rPr>
        <w:t xml:space="preserve">Смертность в </w:t>
      </w:r>
      <w:r w:rsidR="00467485" w:rsidRPr="00BD08E8">
        <w:rPr>
          <w:sz w:val="28"/>
          <w:szCs w:val="28"/>
        </w:rPr>
        <w:t>Северном</w:t>
      </w:r>
      <w:r w:rsidRPr="00BD08E8">
        <w:rPr>
          <w:sz w:val="28"/>
          <w:szCs w:val="28"/>
        </w:rPr>
        <w:t xml:space="preserve"> районе за 2020 – 202</w:t>
      </w:r>
      <w:r w:rsidR="00E47A1A">
        <w:rPr>
          <w:sz w:val="28"/>
          <w:szCs w:val="28"/>
        </w:rPr>
        <w:t>2</w:t>
      </w:r>
      <w:r w:rsidRPr="00BD08E8">
        <w:rPr>
          <w:sz w:val="28"/>
          <w:szCs w:val="28"/>
        </w:rPr>
        <w:t xml:space="preserve"> </w:t>
      </w:r>
      <w:proofErr w:type="spellStart"/>
      <w:r w:rsidRPr="00BD08E8">
        <w:rPr>
          <w:sz w:val="28"/>
          <w:szCs w:val="28"/>
        </w:rPr>
        <w:t>г.</w:t>
      </w:r>
      <w:r w:rsidR="00A166B9">
        <w:rPr>
          <w:sz w:val="28"/>
          <w:szCs w:val="28"/>
        </w:rPr>
        <w:t>г</w:t>
      </w:r>
      <w:proofErr w:type="spellEnd"/>
      <w:r w:rsidR="00A166B9">
        <w:rPr>
          <w:sz w:val="28"/>
          <w:szCs w:val="28"/>
        </w:rPr>
        <w:t>.</w:t>
      </w:r>
    </w:p>
    <w:p w14:paraId="16D75157" w14:textId="77777777" w:rsidR="009571BD" w:rsidRPr="00BD08E8" w:rsidRDefault="009571BD" w:rsidP="003322DF">
      <w:pPr>
        <w:jc w:val="center"/>
        <w:rPr>
          <w:sz w:val="28"/>
          <w:szCs w:val="28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5828"/>
        <w:gridCol w:w="1344"/>
        <w:gridCol w:w="1485"/>
        <w:gridCol w:w="1387"/>
      </w:tblGrid>
      <w:tr w:rsidR="009A6340" w:rsidRPr="00BD08E8" w14:paraId="5885D93D" w14:textId="77777777" w:rsidTr="00E47A1A">
        <w:trPr>
          <w:trHeight w:val="610"/>
          <w:tblHeader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3A7E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 xml:space="preserve">Причины смертности </w:t>
            </w:r>
          </w:p>
          <w:p w14:paraId="1CC8D3FC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Смертность (на 1000 населения)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26B6" w14:textId="77777777" w:rsidR="009A6340" w:rsidRPr="00BD08E8" w:rsidRDefault="009A6340" w:rsidP="009571BD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2020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EDA" w14:textId="77777777" w:rsidR="009A6340" w:rsidRPr="00BD08E8" w:rsidRDefault="009A6340" w:rsidP="009571BD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2021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88E7" w14:textId="77777777" w:rsidR="009A6340" w:rsidRPr="00BD08E8" w:rsidRDefault="009A6340" w:rsidP="00E47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9A6340" w:rsidRPr="00BD08E8" w14:paraId="5EBCB69D" w14:textId="77777777" w:rsidTr="009A6340">
        <w:trPr>
          <w:trHeight w:val="30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D267" w14:textId="77777777" w:rsidR="009A6340" w:rsidRPr="00BD08E8" w:rsidRDefault="009A6340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от всех причин/общая смертность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379B4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15,2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E8C0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19,3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90E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9A6340" w:rsidRPr="00BD08E8" w14:paraId="70C2B806" w14:textId="77777777" w:rsidTr="009A6340">
        <w:trPr>
          <w:trHeight w:val="30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9EA6" w14:textId="77777777" w:rsidR="009A6340" w:rsidRPr="00BD08E8" w:rsidRDefault="009A6340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новообразований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F236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2,19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EC65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2,459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BF3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2,97</w:t>
            </w:r>
          </w:p>
        </w:tc>
      </w:tr>
      <w:tr w:rsidR="009A6340" w:rsidRPr="00BD08E8" w14:paraId="1F18FBEC" w14:textId="77777777" w:rsidTr="009A6340">
        <w:trPr>
          <w:trHeight w:val="30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BAB5" w14:textId="77777777" w:rsidR="009A6340" w:rsidRPr="00BD08E8" w:rsidRDefault="009A6340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злокачественных новообразований*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9ADC3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2,19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BDCFF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2,459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DD3B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2,97</w:t>
            </w:r>
          </w:p>
        </w:tc>
      </w:tr>
      <w:tr w:rsidR="009A6340" w:rsidRPr="00BD08E8" w14:paraId="19A4CFC1" w14:textId="77777777" w:rsidTr="009A6340">
        <w:trPr>
          <w:trHeight w:val="30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5E42" w14:textId="77777777" w:rsidR="009A6340" w:rsidRPr="00BD08E8" w:rsidRDefault="009A6340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болезней системы кровообращения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56E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9,307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36D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10,956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4DF7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 w:rsidR="009A6340" w:rsidRPr="00BD08E8" w14:paraId="556C09AE" w14:textId="77777777" w:rsidTr="009A6340">
        <w:trPr>
          <w:trHeight w:val="30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DC7A" w14:textId="77777777" w:rsidR="009A6340" w:rsidRPr="00BD08E8" w:rsidRDefault="009A6340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ишемической болезни сердца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2B74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8,073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FA01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9,541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B50" w14:textId="77777777" w:rsidR="009A6340" w:rsidRPr="00BD08E8" w:rsidRDefault="009A6340" w:rsidP="009A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9A6340" w:rsidRPr="00BD08E8" w14:paraId="2E5B3F29" w14:textId="77777777" w:rsidTr="009A6340">
        <w:trPr>
          <w:trHeight w:val="30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4E73" w14:textId="77777777" w:rsidR="009A6340" w:rsidRPr="00BD08E8" w:rsidRDefault="009A6340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инфаркта миокарда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A5D61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0,218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D36A4" w14:textId="77777777" w:rsidR="009A6340" w:rsidRPr="00BD08E8" w:rsidRDefault="009A6340" w:rsidP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1AB3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9A6340" w:rsidRPr="001857FC" w14:paraId="593FB7B9" w14:textId="77777777" w:rsidTr="009A6340">
        <w:trPr>
          <w:trHeight w:val="30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4BA" w14:textId="77777777" w:rsidR="009A6340" w:rsidRPr="001857FC" w:rsidRDefault="009A6340">
            <w:pPr>
              <w:rPr>
                <w:color w:val="auto"/>
                <w:sz w:val="28"/>
                <w:szCs w:val="28"/>
              </w:rPr>
            </w:pPr>
            <w:r w:rsidRPr="001857FC">
              <w:rPr>
                <w:color w:val="auto"/>
                <w:sz w:val="28"/>
                <w:szCs w:val="28"/>
              </w:rPr>
              <w:t>цереброваскулярных болезней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5CD" w14:textId="77777777" w:rsidR="009A6340" w:rsidRPr="001857FC" w:rsidRDefault="009A6340">
            <w:pPr>
              <w:jc w:val="center"/>
              <w:rPr>
                <w:color w:val="auto"/>
                <w:sz w:val="28"/>
                <w:szCs w:val="28"/>
              </w:rPr>
            </w:pPr>
            <w:r w:rsidRPr="001857FC">
              <w:rPr>
                <w:color w:val="auto"/>
                <w:sz w:val="28"/>
                <w:szCs w:val="28"/>
              </w:rPr>
              <w:t>0,327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2143" w14:textId="77777777" w:rsidR="009A6340" w:rsidRPr="001857FC" w:rsidRDefault="009A6340">
            <w:pPr>
              <w:jc w:val="center"/>
              <w:rPr>
                <w:color w:val="auto"/>
                <w:sz w:val="28"/>
                <w:szCs w:val="28"/>
              </w:rPr>
            </w:pPr>
            <w:r w:rsidRPr="001857FC">
              <w:rPr>
                <w:color w:val="auto"/>
                <w:sz w:val="28"/>
                <w:szCs w:val="28"/>
              </w:rPr>
              <w:t>0,777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CC1F" w14:textId="77777777" w:rsidR="009A6340" w:rsidRPr="001857FC" w:rsidRDefault="009A634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0,6</w:t>
            </w:r>
          </w:p>
        </w:tc>
      </w:tr>
      <w:tr w:rsidR="009A6340" w:rsidRPr="00BD08E8" w14:paraId="480A51B4" w14:textId="77777777" w:rsidTr="009A6340">
        <w:trPr>
          <w:trHeight w:val="30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14C9" w14:textId="77777777" w:rsidR="009A6340" w:rsidRPr="00BD08E8" w:rsidRDefault="009A6340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болезней органов дыхания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6865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0,657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AA75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1,006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415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9A6340" w:rsidRPr="00BD08E8" w14:paraId="27DE3EF0" w14:textId="77777777" w:rsidTr="009A6340">
        <w:trPr>
          <w:trHeight w:val="30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4BB1" w14:textId="77777777" w:rsidR="009A6340" w:rsidRPr="00BD08E8" w:rsidRDefault="009A6340">
            <w:pPr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болезней органов пищеварения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B553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0,328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D378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0,447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3C6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9A6340" w:rsidRPr="00BD08E8" w14:paraId="6C2A70CB" w14:textId="77777777" w:rsidTr="009A6340">
        <w:trPr>
          <w:trHeight w:val="30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4845" w14:textId="77777777" w:rsidR="009A6340" w:rsidRPr="00BD08E8" w:rsidRDefault="009A6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туберкулеза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E32B1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0,109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B8FE8" w14:textId="77777777" w:rsidR="009A6340" w:rsidRPr="00BD08E8" w:rsidRDefault="009A6340" w:rsidP="009A6340">
            <w:pPr>
              <w:jc w:val="center"/>
              <w:rPr>
                <w:sz w:val="28"/>
                <w:szCs w:val="28"/>
              </w:rPr>
            </w:pPr>
            <w:r w:rsidRPr="00BD08E8">
              <w:rPr>
                <w:sz w:val="28"/>
                <w:szCs w:val="28"/>
              </w:rPr>
              <w:t>0,0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AECB" w14:textId="77777777" w:rsidR="009A6340" w:rsidRPr="00BD08E8" w:rsidRDefault="009A6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33360DCA" w14:textId="77777777" w:rsidR="000874FC" w:rsidRDefault="000874FC" w:rsidP="00302407">
      <w:pPr>
        <w:pStyle w:val="af7"/>
        <w:ind w:firstLine="709"/>
        <w:jc w:val="both"/>
        <w:rPr>
          <w:sz w:val="28"/>
          <w:szCs w:val="28"/>
          <w:lang w:bidi="ru-RU"/>
        </w:rPr>
      </w:pPr>
    </w:p>
    <w:p w14:paraId="3BBBC38B" w14:textId="77777777" w:rsidR="00A166B9" w:rsidRPr="00024AC0" w:rsidRDefault="00024AC0" w:rsidP="00B23F20">
      <w:pPr>
        <w:pStyle w:val="af7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</w:t>
      </w:r>
      <w:r w:rsidRPr="00024AC0">
        <w:rPr>
          <w:sz w:val="28"/>
          <w:szCs w:val="28"/>
          <w:lang w:bidi="ru-RU"/>
        </w:rPr>
        <w:t xml:space="preserve">сновной причиной смертности </w:t>
      </w:r>
      <w:r w:rsidR="00302407">
        <w:rPr>
          <w:sz w:val="28"/>
          <w:szCs w:val="28"/>
          <w:lang w:bidi="ru-RU"/>
        </w:rPr>
        <w:t>ежегодно</w:t>
      </w:r>
      <w:r w:rsidRPr="00024AC0">
        <w:rPr>
          <w:sz w:val="28"/>
          <w:szCs w:val="28"/>
          <w:lang w:bidi="ru-RU"/>
        </w:rPr>
        <w:t xml:space="preserve"> </w:t>
      </w:r>
      <w:r w:rsidR="00302407">
        <w:rPr>
          <w:sz w:val="28"/>
          <w:szCs w:val="28"/>
          <w:lang w:bidi="ru-RU"/>
        </w:rPr>
        <w:t>является</w:t>
      </w:r>
      <w:r w:rsidRPr="00024AC0">
        <w:rPr>
          <w:sz w:val="28"/>
          <w:szCs w:val="28"/>
          <w:lang w:bidi="ru-RU"/>
        </w:rPr>
        <w:t xml:space="preserve"> смертность от болезней системы кровообращения. П</w:t>
      </w:r>
      <w:r w:rsidR="00A86E5E">
        <w:rPr>
          <w:sz w:val="28"/>
          <w:szCs w:val="28"/>
          <w:lang w:bidi="ru-RU"/>
        </w:rPr>
        <w:t>ри</w:t>
      </w:r>
      <w:r w:rsidRPr="00024AC0">
        <w:rPr>
          <w:sz w:val="28"/>
          <w:szCs w:val="28"/>
          <w:lang w:bidi="ru-RU"/>
        </w:rPr>
        <w:t xml:space="preserve"> ежегодно</w:t>
      </w:r>
      <w:r w:rsidR="00A86E5E">
        <w:rPr>
          <w:sz w:val="28"/>
          <w:szCs w:val="28"/>
          <w:lang w:bidi="ru-RU"/>
        </w:rPr>
        <w:t>м</w:t>
      </w:r>
      <w:r w:rsidRPr="00024AC0">
        <w:rPr>
          <w:sz w:val="28"/>
          <w:szCs w:val="28"/>
          <w:lang w:bidi="ru-RU"/>
        </w:rPr>
        <w:t xml:space="preserve"> уменьшени</w:t>
      </w:r>
      <w:r w:rsidR="00A86E5E">
        <w:rPr>
          <w:sz w:val="28"/>
          <w:szCs w:val="28"/>
          <w:lang w:bidi="ru-RU"/>
        </w:rPr>
        <w:t>и</w:t>
      </w:r>
      <w:r w:rsidRPr="00024AC0">
        <w:rPr>
          <w:sz w:val="28"/>
          <w:szCs w:val="28"/>
          <w:lang w:bidi="ru-RU"/>
        </w:rPr>
        <w:t xml:space="preserve"> численности населения показатели по основным причинам смертности остаются высокими. Также остается высокой по структуре смертности</w:t>
      </w:r>
      <w:r w:rsidR="00302407">
        <w:rPr>
          <w:sz w:val="28"/>
          <w:szCs w:val="28"/>
          <w:lang w:bidi="ru-RU"/>
        </w:rPr>
        <w:t>,</w:t>
      </w:r>
      <w:r w:rsidRPr="00024AC0">
        <w:rPr>
          <w:sz w:val="28"/>
          <w:szCs w:val="28"/>
          <w:lang w:bidi="ru-RU"/>
        </w:rPr>
        <w:t xml:space="preserve"> </w:t>
      </w:r>
      <w:r w:rsidR="00302407">
        <w:rPr>
          <w:sz w:val="28"/>
          <w:szCs w:val="28"/>
          <w:lang w:bidi="ru-RU"/>
        </w:rPr>
        <w:t xml:space="preserve">второе </w:t>
      </w:r>
      <w:r w:rsidRPr="00024AC0">
        <w:rPr>
          <w:sz w:val="28"/>
          <w:szCs w:val="28"/>
          <w:lang w:bidi="ru-RU"/>
        </w:rPr>
        <w:t>место от общего числа умерших</w:t>
      </w:r>
      <w:r w:rsidR="00302407">
        <w:rPr>
          <w:sz w:val="28"/>
          <w:szCs w:val="28"/>
          <w:lang w:bidi="ru-RU"/>
        </w:rPr>
        <w:t>,</w:t>
      </w:r>
      <w:r w:rsidRPr="00024AC0">
        <w:rPr>
          <w:sz w:val="28"/>
          <w:szCs w:val="28"/>
          <w:lang w:bidi="ru-RU"/>
        </w:rPr>
        <w:t xml:space="preserve"> </w:t>
      </w:r>
      <w:r w:rsidR="00302407">
        <w:rPr>
          <w:sz w:val="28"/>
          <w:szCs w:val="28"/>
          <w:lang w:bidi="ru-RU"/>
        </w:rPr>
        <w:t>смертность от ишемической болезни сердца</w:t>
      </w:r>
      <w:r w:rsidRPr="00024AC0">
        <w:rPr>
          <w:sz w:val="28"/>
          <w:szCs w:val="28"/>
          <w:lang w:bidi="ru-RU"/>
        </w:rPr>
        <w:t>.</w:t>
      </w:r>
      <w:r w:rsidR="00A86E5E">
        <w:rPr>
          <w:sz w:val="28"/>
          <w:szCs w:val="28"/>
          <w:lang w:bidi="ru-RU"/>
        </w:rPr>
        <w:t xml:space="preserve"> </w:t>
      </w:r>
      <w:r w:rsidR="00A166B9" w:rsidRPr="00024AC0">
        <w:rPr>
          <w:sz w:val="28"/>
          <w:szCs w:val="28"/>
        </w:rPr>
        <w:t xml:space="preserve">В структуре смертность </w:t>
      </w:r>
      <w:r w:rsidR="00A86E5E">
        <w:rPr>
          <w:sz w:val="28"/>
          <w:szCs w:val="28"/>
        </w:rPr>
        <w:t>значимый показатель 5,94</w:t>
      </w:r>
      <w:r w:rsidR="00A166B9" w:rsidRPr="00024AC0">
        <w:rPr>
          <w:sz w:val="28"/>
          <w:szCs w:val="28"/>
        </w:rPr>
        <w:t xml:space="preserve"> смертность от онкологических заболеваний. </w:t>
      </w:r>
      <w:r w:rsidR="00A86E5E">
        <w:rPr>
          <w:sz w:val="28"/>
          <w:szCs w:val="28"/>
          <w:lang w:bidi="ru-RU"/>
        </w:rPr>
        <w:t>Увеличился показатель смертности по причине болезни органов дыхания и болезней органов пищеварения.</w:t>
      </w:r>
    </w:p>
    <w:p w14:paraId="2D497813" w14:textId="77777777" w:rsidR="00A86E5E" w:rsidRPr="00024AC0" w:rsidRDefault="00A86E5E" w:rsidP="00B23F20">
      <w:pPr>
        <w:pStyle w:val="af7"/>
        <w:ind w:firstLine="567"/>
        <w:jc w:val="both"/>
        <w:rPr>
          <w:sz w:val="28"/>
          <w:szCs w:val="28"/>
          <w:lang w:bidi="ru-RU"/>
        </w:rPr>
      </w:pPr>
      <w:r w:rsidRPr="00024AC0">
        <w:rPr>
          <w:sz w:val="28"/>
          <w:szCs w:val="28"/>
          <w:lang w:bidi="ru-RU"/>
        </w:rPr>
        <w:t>С целью раннего выявления нарушений состояния здоровья населения в районе проводятся диспансеризация, профилактические осмотры</w:t>
      </w:r>
      <w:r>
        <w:rPr>
          <w:sz w:val="28"/>
          <w:szCs w:val="28"/>
          <w:lang w:bidi="ru-RU"/>
        </w:rPr>
        <w:t xml:space="preserve"> детского и взрослого населения; работоспособному населению организуются за счет работодателя периодические медицинские осмотры и предварительные осмотры при приеме на работу. </w:t>
      </w:r>
    </w:p>
    <w:p w14:paraId="76903CCD" w14:textId="77777777" w:rsidR="001A6F36" w:rsidRDefault="001A6F36" w:rsidP="00B23F20">
      <w:pPr>
        <w:pStyle w:val="af7"/>
        <w:ind w:firstLine="567"/>
        <w:jc w:val="both"/>
        <w:rPr>
          <w:sz w:val="28"/>
          <w:szCs w:val="28"/>
          <w:lang w:bidi="ru-RU"/>
        </w:rPr>
      </w:pPr>
      <w:r w:rsidRPr="00024AC0">
        <w:rPr>
          <w:sz w:val="28"/>
          <w:szCs w:val="28"/>
          <w:lang w:bidi="ru-RU"/>
        </w:rPr>
        <w:t>Уровень и качество медицинского</w:t>
      </w:r>
      <w:r>
        <w:rPr>
          <w:sz w:val="28"/>
          <w:szCs w:val="28"/>
          <w:lang w:bidi="ru-RU"/>
        </w:rPr>
        <w:t xml:space="preserve"> обслуживания населения соответ</w:t>
      </w:r>
      <w:r w:rsidRPr="00024AC0">
        <w:rPr>
          <w:sz w:val="28"/>
          <w:szCs w:val="28"/>
          <w:lang w:bidi="ru-RU"/>
        </w:rPr>
        <w:t>ствует требованиям предоставления медицинских услуг. Основной проблемой, отрицательно влияющей на развитие данной отрасли, является отсутствие необ</w:t>
      </w:r>
      <w:r w:rsidRPr="00024AC0">
        <w:rPr>
          <w:sz w:val="28"/>
          <w:szCs w:val="28"/>
          <w:lang w:bidi="ru-RU"/>
        </w:rPr>
        <w:softHyphen/>
        <w:t xml:space="preserve">ходимых врачебных кадров. </w:t>
      </w:r>
    </w:p>
    <w:p w14:paraId="167984C1" w14:textId="77777777" w:rsidR="00302407" w:rsidRPr="00024AC0" w:rsidRDefault="000874FC" w:rsidP="00B23F20">
      <w:pPr>
        <w:pStyle w:val="af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вывод, что ос</w:t>
      </w:r>
      <w:r w:rsidR="00302407" w:rsidRPr="00024AC0">
        <w:rPr>
          <w:sz w:val="28"/>
          <w:szCs w:val="28"/>
          <w:lang w:bidi="ru-RU"/>
        </w:rPr>
        <w:t xml:space="preserve">новными причинами </w:t>
      </w:r>
      <w:r>
        <w:rPr>
          <w:sz w:val="28"/>
          <w:szCs w:val="28"/>
          <w:lang w:bidi="ru-RU"/>
        </w:rPr>
        <w:t xml:space="preserve">заболеваний и </w:t>
      </w:r>
      <w:r w:rsidR="00302407" w:rsidRPr="00024AC0">
        <w:rPr>
          <w:sz w:val="28"/>
          <w:szCs w:val="28"/>
          <w:lang w:bidi="ru-RU"/>
        </w:rPr>
        <w:t>высокой смертности среди жителей района, несвоевременности выявления заболеваний, их запущенности являются:</w:t>
      </w:r>
    </w:p>
    <w:p w14:paraId="4EE69264" w14:textId="77777777" w:rsidR="00E15A5B" w:rsidRDefault="00E15A5B" w:rsidP="00302407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4AC0">
        <w:rPr>
          <w:sz w:val="28"/>
          <w:szCs w:val="28"/>
        </w:rPr>
        <w:t xml:space="preserve"> недостаточн</w:t>
      </w:r>
      <w:r>
        <w:rPr>
          <w:sz w:val="28"/>
          <w:szCs w:val="28"/>
        </w:rPr>
        <w:t>ая</w:t>
      </w:r>
      <w:r w:rsidRPr="00024AC0">
        <w:rPr>
          <w:sz w:val="28"/>
          <w:szCs w:val="28"/>
        </w:rPr>
        <w:t xml:space="preserve"> мотиваци</w:t>
      </w:r>
      <w:r>
        <w:rPr>
          <w:sz w:val="28"/>
          <w:szCs w:val="28"/>
        </w:rPr>
        <w:t>я</w:t>
      </w:r>
      <w:r w:rsidRPr="00024AC0">
        <w:rPr>
          <w:sz w:val="28"/>
          <w:szCs w:val="28"/>
        </w:rPr>
        <w:t xml:space="preserve"> и ответственност</w:t>
      </w:r>
      <w:r>
        <w:rPr>
          <w:sz w:val="28"/>
          <w:szCs w:val="28"/>
        </w:rPr>
        <w:t>ь</w:t>
      </w:r>
      <w:r w:rsidRPr="00024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 </w:t>
      </w:r>
      <w:r w:rsidRPr="00024AC0">
        <w:rPr>
          <w:sz w:val="28"/>
          <w:szCs w:val="28"/>
        </w:rPr>
        <w:t>за сохранение собственного здоровья</w:t>
      </w:r>
      <w:r>
        <w:rPr>
          <w:sz w:val="28"/>
          <w:szCs w:val="28"/>
        </w:rPr>
        <w:t>;</w:t>
      </w:r>
    </w:p>
    <w:p w14:paraId="7E8ADB98" w14:textId="77777777" w:rsidR="00302407" w:rsidRPr="00024AC0" w:rsidRDefault="00302407" w:rsidP="00302407">
      <w:pPr>
        <w:pStyle w:val="af7"/>
        <w:ind w:firstLine="709"/>
        <w:jc w:val="both"/>
        <w:rPr>
          <w:sz w:val="28"/>
          <w:szCs w:val="28"/>
        </w:rPr>
      </w:pPr>
      <w:r w:rsidRPr="00024AC0">
        <w:rPr>
          <w:sz w:val="28"/>
          <w:szCs w:val="28"/>
          <w:lang w:bidi="ru-RU"/>
        </w:rPr>
        <w:t>-</w:t>
      </w:r>
      <w:r w:rsidR="00E15A5B">
        <w:rPr>
          <w:sz w:val="28"/>
          <w:szCs w:val="28"/>
          <w:lang w:bidi="ru-RU"/>
        </w:rPr>
        <w:t xml:space="preserve"> </w:t>
      </w:r>
      <w:r w:rsidRPr="00024AC0">
        <w:rPr>
          <w:sz w:val="28"/>
          <w:szCs w:val="28"/>
          <w:lang w:bidi="ru-RU"/>
        </w:rPr>
        <w:t>отсутствие у</w:t>
      </w:r>
      <w:r w:rsidR="00E15A5B">
        <w:rPr>
          <w:sz w:val="28"/>
          <w:szCs w:val="28"/>
          <w:lang w:bidi="ru-RU"/>
        </w:rPr>
        <w:t xml:space="preserve"> жителей района  </w:t>
      </w:r>
      <w:r w:rsidRPr="00024AC0">
        <w:rPr>
          <w:sz w:val="28"/>
          <w:szCs w:val="28"/>
          <w:lang w:bidi="ru-RU"/>
        </w:rPr>
        <w:t>сформировавшегося приоритета здорового образа жизни;</w:t>
      </w:r>
    </w:p>
    <w:p w14:paraId="30174B2F" w14:textId="77777777" w:rsidR="00302407" w:rsidRPr="00024AC0" w:rsidRDefault="00302407" w:rsidP="00302407">
      <w:pPr>
        <w:pStyle w:val="af7"/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  <w:lang w:bidi="ru-RU"/>
        </w:rPr>
        <w:t>-</w:t>
      </w:r>
      <w:r w:rsidRPr="00024AC0">
        <w:rPr>
          <w:sz w:val="28"/>
          <w:szCs w:val="28"/>
          <w:lang w:bidi="ru-RU"/>
        </w:rPr>
        <w:t xml:space="preserve"> асоциальный обр</w:t>
      </w:r>
      <w:r w:rsidR="00E15A5B">
        <w:rPr>
          <w:sz w:val="28"/>
          <w:szCs w:val="28"/>
          <w:lang w:bidi="ru-RU"/>
        </w:rPr>
        <w:t>аз жизни части населения района;</w:t>
      </w:r>
    </w:p>
    <w:p w14:paraId="08AC1262" w14:textId="77777777" w:rsidR="00E03CD5" w:rsidRDefault="00302407" w:rsidP="00E03CD5">
      <w:pPr>
        <w:pStyle w:val="35"/>
        <w:shd w:val="clear" w:color="auto" w:fill="auto"/>
        <w:spacing w:before="0" w:after="0" w:line="293" w:lineRule="exact"/>
        <w:ind w:left="20" w:right="20" w:firstLine="700"/>
        <w:rPr>
          <w:color w:val="000000"/>
          <w:lang w:eastAsia="ru-RU" w:bidi="ru-RU"/>
        </w:rPr>
      </w:pPr>
      <w:r>
        <w:rPr>
          <w:sz w:val="28"/>
          <w:szCs w:val="28"/>
          <w:lang w:bidi="ru-RU"/>
        </w:rPr>
        <w:lastRenderedPageBreak/>
        <w:t xml:space="preserve">- </w:t>
      </w:r>
      <w:r w:rsidRPr="00024AC0">
        <w:rPr>
          <w:sz w:val="28"/>
          <w:szCs w:val="28"/>
        </w:rPr>
        <w:t>низк</w:t>
      </w:r>
      <w:r>
        <w:rPr>
          <w:sz w:val="28"/>
          <w:szCs w:val="28"/>
        </w:rPr>
        <w:t>ий</w:t>
      </w:r>
      <w:r w:rsidRPr="00024AC0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024AC0">
        <w:rPr>
          <w:sz w:val="28"/>
          <w:szCs w:val="28"/>
        </w:rPr>
        <w:t xml:space="preserve"> информированности жителей района по вопросам здоровья</w:t>
      </w:r>
      <w:r>
        <w:rPr>
          <w:sz w:val="28"/>
          <w:szCs w:val="28"/>
          <w:lang w:bidi="ru-RU"/>
        </w:rPr>
        <w:t>.</w:t>
      </w:r>
      <w:r w:rsidR="00E03CD5" w:rsidRPr="00E03CD5">
        <w:rPr>
          <w:color w:val="000000"/>
          <w:lang w:eastAsia="ru-RU" w:bidi="ru-RU"/>
        </w:rPr>
        <w:t xml:space="preserve"> </w:t>
      </w:r>
    </w:p>
    <w:p w14:paraId="4C49F7F1" w14:textId="77777777" w:rsidR="00E03CD5" w:rsidRPr="00E03CD5" w:rsidRDefault="00E03CD5" w:rsidP="00B23F20">
      <w:pPr>
        <w:pStyle w:val="af7"/>
        <w:ind w:firstLine="567"/>
        <w:jc w:val="both"/>
        <w:rPr>
          <w:sz w:val="28"/>
          <w:szCs w:val="28"/>
        </w:rPr>
      </w:pPr>
      <w:r w:rsidRPr="00E03CD5">
        <w:rPr>
          <w:sz w:val="28"/>
          <w:szCs w:val="28"/>
          <w:lang w:bidi="ru-RU"/>
        </w:rPr>
        <w:t>Основой контроля</w:t>
      </w:r>
      <w:r w:rsidR="00254D61">
        <w:rPr>
          <w:sz w:val="28"/>
          <w:szCs w:val="28"/>
          <w:lang w:bidi="ru-RU"/>
        </w:rPr>
        <w:t xml:space="preserve"> и</w:t>
      </w:r>
      <w:r w:rsidRPr="00E03CD5">
        <w:rPr>
          <w:sz w:val="28"/>
          <w:szCs w:val="28"/>
          <w:lang w:bidi="ru-RU"/>
        </w:rPr>
        <w:t xml:space="preserve"> </w:t>
      </w:r>
      <w:r w:rsidR="00254D61" w:rsidRPr="00E03CD5">
        <w:rPr>
          <w:sz w:val="28"/>
          <w:szCs w:val="28"/>
          <w:lang w:bidi="ru-RU"/>
        </w:rPr>
        <w:t xml:space="preserve">профилактики </w:t>
      </w:r>
      <w:r w:rsidRPr="00E03CD5">
        <w:rPr>
          <w:sz w:val="28"/>
          <w:szCs w:val="28"/>
          <w:lang w:bidi="ru-RU"/>
        </w:rPr>
        <w:t>не</w:t>
      </w:r>
      <w:r>
        <w:rPr>
          <w:sz w:val="28"/>
          <w:szCs w:val="28"/>
          <w:lang w:bidi="ru-RU"/>
        </w:rPr>
        <w:t>инфекционных заболеваний являет</w:t>
      </w:r>
      <w:r w:rsidRPr="00E03CD5">
        <w:rPr>
          <w:sz w:val="28"/>
          <w:szCs w:val="28"/>
          <w:lang w:bidi="ru-RU"/>
        </w:rPr>
        <w:t>ся здоровый образ жизни. Здоровый образ жизни человека, направлен на предупреждение возникновения и развития неинфекционных заболеваний и характеризующийся исключением или сокращением действия поведенческих факторов риска, к числу которых относятся употребление табака, вредное потребление алкоголя, нерациональное питание, отсутствие физической активности, а также неадаптивное преодоление стрессов.</w:t>
      </w:r>
    </w:p>
    <w:p w14:paraId="4CB9B72F" w14:textId="77777777" w:rsidR="00302407" w:rsidRPr="00E03CD5" w:rsidRDefault="00E03CD5" w:rsidP="00B23F20">
      <w:pPr>
        <w:pStyle w:val="af7"/>
        <w:ind w:firstLine="567"/>
        <w:jc w:val="both"/>
        <w:rPr>
          <w:sz w:val="28"/>
          <w:szCs w:val="28"/>
          <w:lang w:bidi="ru-RU"/>
        </w:rPr>
      </w:pPr>
      <w:r w:rsidRPr="00E03CD5">
        <w:rPr>
          <w:sz w:val="28"/>
          <w:szCs w:val="28"/>
          <w:lang w:bidi="ru-RU"/>
        </w:rPr>
        <w:t>Низкий уровень мотивации населения к сохранению своего здоровья и от</w:t>
      </w:r>
      <w:r w:rsidRPr="00E03CD5">
        <w:rPr>
          <w:sz w:val="28"/>
          <w:szCs w:val="28"/>
          <w:lang w:bidi="ru-RU"/>
        </w:rPr>
        <w:softHyphen/>
        <w:t>казу от вредных привычек, во многом связан с негативным воздействием средств массовой информации, провоцирующих формирование вредных привычек и распространяющих псевдо традиционную культуру нездорового образа жизни, слабой информированностью населения о своих правах и обязанностях в сфере здорового образа жизни, о возможностях посещения спортивных клубов, площа</w:t>
      </w:r>
      <w:r w:rsidRPr="00E03CD5">
        <w:rPr>
          <w:sz w:val="28"/>
          <w:szCs w:val="28"/>
          <w:lang w:bidi="ru-RU"/>
        </w:rPr>
        <w:softHyphen/>
        <w:t xml:space="preserve">док и мероприятий, с незнанием </w:t>
      </w:r>
      <w:proofErr w:type="spellStart"/>
      <w:r>
        <w:rPr>
          <w:sz w:val="28"/>
          <w:szCs w:val="28"/>
          <w:lang w:bidi="ru-RU"/>
        </w:rPr>
        <w:t>санитарно</w:t>
      </w:r>
      <w:proofErr w:type="spellEnd"/>
      <w:r>
        <w:rPr>
          <w:sz w:val="28"/>
          <w:szCs w:val="28"/>
          <w:lang w:bidi="ru-RU"/>
        </w:rPr>
        <w:t xml:space="preserve"> </w:t>
      </w:r>
      <w:r w:rsidRPr="00E03CD5">
        <w:rPr>
          <w:sz w:val="28"/>
          <w:szCs w:val="28"/>
          <w:lang w:bidi="ru-RU"/>
        </w:rPr>
        <w:t>- гигиенических норм, правил и усло</w:t>
      </w:r>
      <w:r w:rsidRPr="00E03CD5">
        <w:rPr>
          <w:sz w:val="28"/>
          <w:szCs w:val="28"/>
          <w:lang w:bidi="ru-RU"/>
        </w:rPr>
        <w:softHyphen/>
        <w:t>вий труда.</w:t>
      </w:r>
    </w:p>
    <w:p w14:paraId="0BB56FBA" w14:textId="77777777" w:rsidR="00E03CD5" w:rsidRPr="00AB39BC" w:rsidRDefault="00E03CD5" w:rsidP="00B23F20">
      <w:pPr>
        <w:pStyle w:val="af7"/>
        <w:ind w:firstLine="567"/>
        <w:jc w:val="both"/>
        <w:rPr>
          <w:color w:val="auto"/>
          <w:sz w:val="28"/>
          <w:szCs w:val="28"/>
        </w:rPr>
      </w:pPr>
      <w:r w:rsidRPr="00E03CD5">
        <w:rPr>
          <w:sz w:val="28"/>
          <w:szCs w:val="28"/>
          <w:lang w:bidi="ru-RU"/>
        </w:rPr>
        <w:t xml:space="preserve">Программа </w:t>
      </w:r>
      <w:r>
        <w:rPr>
          <w:sz w:val="28"/>
          <w:szCs w:val="28"/>
          <w:lang w:bidi="ru-RU"/>
        </w:rPr>
        <w:t>«</w:t>
      </w:r>
      <w:r w:rsidRPr="00E03CD5">
        <w:rPr>
          <w:sz w:val="28"/>
          <w:szCs w:val="28"/>
          <w:lang w:bidi="ru-RU"/>
        </w:rPr>
        <w:t xml:space="preserve">Укрепление общественного здоровья </w:t>
      </w:r>
      <w:r>
        <w:rPr>
          <w:sz w:val="28"/>
          <w:szCs w:val="28"/>
          <w:lang w:bidi="ru-RU"/>
        </w:rPr>
        <w:t>Северного района</w:t>
      </w:r>
      <w:r w:rsidRPr="00E03CD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Новосибирской области»</w:t>
      </w:r>
      <w:r w:rsidRPr="00E03CD5">
        <w:rPr>
          <w:sz w:val="28"/>
          <w:szCs w:val="28"/>
          <w:lang w:bidi="ru-RU"/>
        </w:rPr>
        <w:t xml:space="preserve"> включает в себя мероприятия, реализуемые в рамках полномочий, закрепленных п</w:t>
      </w:r>
      <w:r w:rsidR="0031663F">
        <w:rPr>
          <w:sz w:val="28"/>
          <w:szCs w:val="28"/>
          <w:lang w:bidi="ru-RU"/>
        </w:rPr>
        <w:t>унктами</w:t>
      </w:r>
      <w:r w:rsidRPr="00E03CD5">
        <w:rPr>
          <w:sz w:val="28"/>
          <w:szCs w:val="28"/>
          <w:lang w:bidi="ru-RU"/>
        </w:rPr>
        <w:t xml:space="preserve"> 1, 3 и 6 статьи 17 Федерального закона от 21</w:t>
      </w:r>
      <w:r w:rsidR="005F0A66">
        <w:rPr>
          <w:sz w:val="28"/>
          <w:szCs w:val="28"/>
          <w:lang w:bidi="ru-RU"/>
        </w:rPr>
        <w:t>.11</w:t>
      </w:r>
      <w:r w:rsidR="0031663F">
        <w:rPr>
          <w:sz w:val="28"/>
          <w:szCs w:val="28"/>
          <w:lang w:bidi="ru-RU"/>
        </w:rPr>
        <w:t>.</w:t>
      </w:r>
      <w:r w:rsidR="005F0A66">
        <w:rPr>
          <w:sz w:val="28"/>
          <w:szCs w:val="28"/>
          <w:lang w:bidi="ru-RU"/>
        </w:rPr>
        <w:t>2011</w:t>
      </w:r>
      <w:r w:rsidRPr="00E03CD5">
        <w:rPr>
          <w:sz w:val="28"/>
          <w:szCs w:val="28"/>
          <w:lang w:bidi="ru-RU"/>
        </w:rPr>
        <w:t xml:space="preserve"> № 323-ФЗ </w:t>
      </w:r>
      <w:r w:rsidR="005F0A66">
        <w:rPr>
          <w:sz w:val="28"/>
          <w:szCs w:val="28"/>
          <w:lang w:bidi="ru-RU"/>
        </w:rPr>
        <w:t>«</w:t>
      </w:r>
      <w:r w:rsidRPr="00E03CD5">
        <w:rPr>
          <w:sz w:val="28"/>
          <w:szCs w:val="28"/>
          <w:lang w:bidi="ru-RU"/>
        </w:rPr>
        <w:t>Об основах охраны здоровья граждан в Российской Федерации</w:t>
      </w:r>
      <w:r w:rsidR="005F0A66">
        <w:rPr>
          <w:sz w:val="28"/>
          <w:szCs w:val="28"/>
          <w:lang w:bidi="ru-RU"/>
        </w:rPr>
        <w:t>»</w:t>
      </w:r>
      <w:r w:rsidRPr="00E03CD5">
        <w:rPr>
          <w:sz w:val="28"/>
          <w:szCs w:val="28"/>
          <w:lang w:bidi="ru-RU"/>
        </w:rPr>
        <w:t>,</w:t>
      </w:r>
      <w:r w:rsidR="006B22A7" w:rsidRPr="006B22A7">
        <w:rPr>
          <w:sz w:val="28"/>
          <w:szCs w:val="28"/>
        </w:rPr>
        <w:t xml:space="preserve"> </w:t>
      </w:r>
      <w:r w:rsidR="006B22A7">
        <w:rPr>
          <w:sz w:val="28"/>
          <w:szCs w:val="28"/>
        </w:rPr>
        <w:t>п</w:t>
      </w:r>
      <w:r w:rsidR="0031663F">
        <w:rPr>
          <w:sz w:val="28"/>
          <w:szCs w:val="28"/>
        </w:rPr>
        <w:t>унктом</w:t>
      </w:r>
      <w:r w:rsidR="006B22A7">
        <w:rPr>
          <w:sz w:val="28"/>
          <w:szCs w:val="28"/>
        </w:rPr>
        <w:t xml:space="preserve"> 12 ст</w:t>
      </w:r>
      <w:r w:rsidR="0031663F">
        <w:rPr>
          <w:sz w:val="28"/>
          <w:szCs w:val="28"/>
        </w:rPr>
        <w:t>атьи</w:t>
      </w:r>
      <w:r w:rsidR="006B22A7">
        <w:rPr>
          <w:sz w:val="28"/>
          <w:szCs w:val="28"/>
        </w:rPr>
        <w:t xml:space="preserve">15 </w:t>
      </w:r>
      <w:hyperlink r:id="rId9" w:history="1">
        <w:r w:rsidR="006B22A7" w:rsidRPr="00AB39BC">
          <w:rPr>
            <w:color w:val="auto"/>
            <w:sz w:val="28"/>
            <w:szCs w:val="28"/>
          </w:rPr>
          <w:t>Федеральным законом от 06.10.20</w:t>
        </w:r>
        <w:r w:rsidR="00AB39BC">
          <w:rPr>
            <w:color w:val="auto"/>
            <w:sz w:val="28"/>
            <w:szCs w:val="28"/>
          </w:rPr>
          <w:t>03 N 131-ФЗ «</w:t>
        </w:r>
        <w:r w:rsidR="006B22A7" w:rsidRPr="00AB39BC">
          <w:rPr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AB39BC">
        <w:rPr>
          <w:color w:val="auto"/>
          <w:sz w:val="28"/>
          <w:szCs w:val="28"/>
        </w:rPr>
        <w:t>»:</w:t>
      </w:r>
    </w:p>
    <w:p w14:paraId="4A8BEA64" w14:textId="77777777" w:rsidR="006B22A7" w:rsidRPr="003F316A" w:rsidRDefault="006B22A7" w:rsidP="00B23F20">
      <w:pPr>
        <w:pStyle w:val="af7"/>
        <w:ind w:firstLine="567"/>
        <w:jc w:val="both"/>
        <w:rPr>
          <w:sz w:val="28"/>
          <w:szCs w:val="28"/>
        </w:rPr>
      </w:pPr>
      <w:r w:rsidRPr="003F316A">
        <w:rPr>
          <w:sz w:val="28"/>
          <w:szCs w:val="28"/>
        </w:rPr>
        <w:t xml:space="preserve">1) создание условий для оказания медицинской помощи населению на территории района в соответствии с территориальной программой государственных гарантий бесплатного оказания гражданам медицинской помощи; </w:t>
      </w:r>
    </w:p>
    <w:p w14:paraId="74ABE487" w14:textId="77777777" w:rsidR="006B22A7" w:rsidRPr="003F316A" w:rsidRDefault="006B22A7" w:rsidP="00B23F20">
      <w:pPr>
        <w:pStyle w:val="af7"/>
        <w:ind w:firstLine="567"/>
        <w:jc w:val="both"/>
        <w:rPr>
          <w:sz w:val="28"/>
          <w:szCs w:val="28"/>
        </w:rPr>
      </w:pPr>
      <w:r w:rsidRPr="003F316A">
        <w:rPr>
          <w:sz w:val="28"/>
          <w:szCs w:val="28"/>
        </w:rPr>
        <w:t xml:space="preserve">2) информирование населения района,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местного населения на территории района, осуществляемое на основе ежегодных статистических данных, а также информирование об угрозе возникновения и о возникновении эпидемий (далее - </w:t>
      </w:r>
      <w:r w:rsidR="003F316A" w:rsidRPr="003F316A">
        <w:rPr>
          <w:sz w:val="28"/>
          <w:szCs w:val="28"/>
        </w:rPr>
        <w:t>ин</w:t>
      </w:r>
      <w:r w:rsidRPr="003F316A">
        <w:rPr>
          <w:sz w:val="28"/>
          <w:szCs w:val="28"/>
        </w:rPr>
        <w:t>формирование населения);</w:t>
      </w:r>
    </w:p>
    <w:p w14:paraId="016B05F5" w14:textId="77777777" w:rsidR="006B22A7" w:rsidRPr="003F316A" w:rsidRDefault="006B22A7" w:rsidP="00B23F20">
      <w:pPr>
        <w:pStyle w:val="af7"/>
        <w:ind w:firstLine="567"/>
        <w:jc w:val="both"/>
        <w:rPr>
          <w:sz w:val="28"/>
          <w:szCs w:val="28"/>
        </w:rPr>
      </w:pPr>
      <w:r w:rsidRPr="003F316A">
        <w:rPr>
          <w:sz w:val="28"/>
          <w:szCs w:val="28"/>
        </w:rPr>
        <w:t>3) реализация на территории района мероприятий по профилактике заболеваний и формированию здорового образа жизни</w:t>
      </w:r>
    </w:p>
    <w:p w14:paraId="01D045AD" w14:textId="77777777" w:rsidR="003F316A" w:rsidRPr="003F316A" w:rsidRDefault="003F316A" w:rsidP="00B23F20">
      <w:pPr>
        <w:pStyle w:val="af7"/>
        <w:ind w:firstLine="567"/>
        <w:jc w:val="both"/>
        <w:rPr>
          <w:sz w:val="28"/>
          <w:szCs w:val="28"/>
          <w:lang w:bidi="ru-RU"/>
        </w:rPr>
      </w:pPr>
      <w:r w:rsidRPr="00024AC0">
        <w:rPr>
          <w:sz w:val="28"/>
          <w:szCs w:val="28"/>
        </w:rPr>
        <w:t xml:space="preserve">В связи с этим необходимы меры, повышающие приверженность населения к здоровому образу жизни, раннему выявлению факторов риска, а также ранней диагностике и лечению самих заболеваний. Без преобразования культуры здорового образа жизни и профилактики заболеваний не удастся добиться кардинального изменения существующих показателей смертности и заболеваемости населения. </w:t>
      </w:r>
      <w:r w:rsidRPr="003F316A">
        <w:rPr>
          <w:sz w:val="28"/>
          <w:szCs w:val="28"/>
          <w:lang w:bidi="ru-RU"/>
        </w:rPr>
        <w:t>В основу успешной реализации Программы положены следующие принципы:</w:t>
      </w:r>
    </w:p>
    <w:p w14:paraId="2E0D9DC5" w14:textId="77777777" w:rsidR="003F316A" w:rsidRPr="003F316A" w:rsidRDefault="003F316A" w:rsidP="00B23F20">
      <w:pPr>
        <w:pStyle w:val="af7"/>
        <w:ind w:firstLine="567"/>
        <w:jc w:val="both"/>
        <w:rPr>
          <w:sz w:val="28"/>
          <w:szCs w:val="28"/>
          <w:lang w:bidi="ru-RU"/>
        </w:rPr>
      </w:pPr>
      <w:r w:rsidRPr="003F316A">
        <w:rPr>
          <w:sz w:val="28"/>
          <w:szCs w:val="28"/>
          <w:lang w:bidi="ru-RU"/>
        </w:rPr>
        <w:lastRenderedPageBreak/>
        <w:t>- программные мероприятия должны быть доступны для всех жителей района вне зависимости от социального статуса, уровня доходов и места жительства;</w:t>
      </w:r>
    </w:p>
    <w:p w14:paraId="5B6A5C13" w14:textId="77777777" w:rsidR="003F316A" w:rsidRPr="003F316A" w:rsidRDefault="003F316A" w:rsidP="00B23F20">
      <w:pPr>
        <w:pStyle w:val="af7"/>
        <w:ind w:firstLine="567"/>
        <w:jc w:val="both"/>
        <w:rPr>
          <w:sz w:val="28"/>
          <w:szCs w:val="28"/>
          <w:shd w:val="clear" w:color="auto" w:fill="FFFFFF"/>
        </w:rPr>
      </w:pPr>
      <w:r w:rsidRPr="003F316A">
        <w:rPr>
          <w:sz w:val="28"/>
          <w:szCs w:val="28"/>
          <w:lang w:bidi="ru-RU"/>
        </w:rPr>
        <w:t>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</w:t>
      </w:r>
    </w:p>
    <w:p w14:paraId="1A5B3DBA" w14:textId="77777777" w:rsidR="001D438E" w:rsidRDefault="001D438E" w:rsidP="00B23F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программного подхода и наличие механизма межведомственного взаимодействия будет способствовать достижени</w:t>
      </w:r>
      <w:r w:rsidR="001857FC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1857FC">
        <w:rPr>
          <w:sz w:val="28"/>
          <w:szCs w:val="28"/>
        </w:rPr>
        <w:t xml:space="preserve">цели </w:t>
      </w:r>
      <w:r>
        <w:rPr>
          <w:sz w:val="28"/>
          <w:szCs w:val="28"/>
        </w:rPr>
        <w:t>определенной муниципальной Программой и решению поставленных задач.</w:t>
      </w:r>
    </w:p>
    <w:p w14:paraId="395BCB42" w14:textId="77777777" w:rsidR="008164CA" w:rsidRPr="00DC6E23" w:rsidRDefault="008164CA" w:rsidP="001D438E">
      <w:pPr>
        <w:ind w:firstLine="709"/>
        <w:jc w:val="both"/>
        <w:rPr>
          <w:sz w:val="28"/>
          <w:szCs w:val="28"/>
        </w:rPr>
      </w:pPr>
    </w:p>
    <w:p w14:paraId="11916FC8" w14:textId="77777777" w:rsidR="000319DC" w:rsidRPr="000319DC" w:rsidRDefault="000319DC" w:rsidP="000319DC">
      <w:pPr>
        <w:pStyle w:val="af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Программы</w:t>
      </w:r>
    </w:p>
    <w:p w14:paraId="137A061A" w14:textId="77777777" w:rsidR="000319DC" w:rsidRDefault="000319DC" w:rsidP="000319DC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8E0FF" w14:textId="77777777" w:rsidR="000319DC" w:rsidRPr="006061DE" w:rsidRDefault="000319DC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</w:t>
      </w:r>
      <w:r w:rsidR="006061D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061DE">
        <w:rPr>
          <w:rFonts w:ascii="Times New Roman" w:hAnsi="Times New Roman" w:cs="Times New Roman"/>
          <w:color w:val="auto"/>
          <w:sz w:val="28"/>
          <w:szCs w:val="28"/>
        </w:rPr>
        <w:t xml:space="preserve">ормирование системы </w:t>
      </w:r>
      <w:r w:rsidR="006061DE" w:rsidRPr="006061DE">
        <w:rPr>
          <w:rFonts w:ascii="Times New Roman" w:hAnsi="Times New Roman" w:cs="Times New Roman"/>
          <w:color w:val="auto"/>
          <w:sz w:val="28"/>
          <w:szCs w:val="28"/>
        </w:rPr>
        <w:t>мотиваци</w:t>
      </w:r>
      <w:r w:rsidR="006061D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061DE" w:rsidRPr="006061DE">
        <w:rPr>
          <w:rFonts w:ascii="Times New Roman" w:hAnsi="Times New Roman" w:cs="Times New Roman"/>
          <w:color w:val="auto"/>
          <w:sz w:val="28"/>
          <w:szCs w:val="28"/>
        </w:rPr>
        <w:t xml:space="preserve"> граждан к здоровому образу жизни</w:t>
      </w:r>
      <w:r w:rsidR="006061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6061DE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6061DE" w:rsidRPr="006061DE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ответственно</w:t>
      </w:r>
      <w:r w:rsidR="006061DE">
        <w:rPr>
          <w:rFonts w:ascii="Times New Roman" w:hAnsi="Times New Roman" w:cs="Times New Roman"/>
          <w:color w:val="auto"/>
          <w:sz w:val="28"/>
          <w:szCs w:val="28"/>
        </w:rPr>
        <w:t>му</w:t>
      </w:r>
      <w:proofErr w:type="gramEnd"/>
      <w:r w:rsidR="006061DE" w:rsidRPr="006061DE">
        <w:rPr>
          <w:rFonts w:ascii="Times New Roman" w:hAnsi="Times New Roman" w:cs="Times New Roman"/>
          <w:color w:val="auto"/>
          <w:sz w:val="28"/>
          <w:szCs w:val="28"/>
        </w:rPr>
        <w:t xml:space="preserve"> отношени</w:t>
      </w:r>
      <w:r w:rsidR="006061D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6061DE" w:rsidRPr="006061DE">
        <w:rPr>
          <w:rFonts w:ascii="Times New Roman" w:hAnsi="Times New Roman" w:cs="Times New Roman"/>
          <w:color w:val="auto"/>
          <w:sz w:val="28"/>
          <w:szCs w:val="28"/>
        </w:rPr>
        <w:t xml:space="preserve"> к здоровью, включая здоровое питание и отказ от вредных привычек.</w:t>
      </w:r>
    </w:p>
    <w:p w14:paraId="45EC7067" w14:textId="77777777" w:rsidR="000319DC" w:rsidRPr="006061DE" w:rsidRDefault="000319DC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14:paraId="1AA0EA20" w14:textId="77777777" w:rsidR="001857FC" w:rsidRDefault="001857FC" w:rsidP="00B23F2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6061DE">
        <w:rPr>
          <w:color w:val="auto"/>
          <w:sz w:val="28"/>
          <w:szCs w:val="28"/>
        </w:rPr>
        <w:t xml:space="preserve">- </w:t>
      </w:r>
      <w:r w:rsidR="00C115C2" w:rsidRPr="006061DE">
        <w:rPr>
          <w:color w:val="auto"/>
          <w:sz w:val="28"/>
          <w:szCs w:val="28"/>
        </w:rPr>
        <w:t xml:space="preserve">сформировать приоритет здорового образа жизни, </w:t>
      </w:r>
      <w:r w:rsidRPr="006061DE">
        <w:rPr>
          <w:color w:val="auto"/>
          <w:sz w:val="28"/>
          <w:szCs w:val="28"/>
        </w:rPr>
        <w:t>повысить уровень санитарной грамотности жителей Северного района Новосибирской области в</w:t>
      </w:r>
      <w:r w:rsidRPr="00BD08E8">
        <w:rPr>
          <w:color w:val="auto"/>
          <w:sz w:val="28"/>
          <w:szCs w:val="28"/>
        </w:rPr>
        <w:t xml:space="preserve"> вопросах профилактики заболеваний</w:t>
      </w:r>
      <w:r>
        <w:rPr>
          <w:color w:val="auto"/>
          <w:sz w:val="28"/>
          <w:szCs w:val="28"/>
        </w:rPr>
        <w:t>;</w:t>
      </w:r>
    </w:p>
    <w:p w14:paraId="2A4284C6" w14:textId="77777777" w:rsidR="001857FC" w:rsidRDefault="001857FC" w:rsidP="00B23F2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вовлечь жителей Северного района в профилактические мероприятия, направленные на укрепление общественного здоровья, профилактику неинфекционных заболеваний;</w:t>
      </w:r>
    </w:p>
    <w:p w14:paraId="54EC6DC7" w14:textId="77777777" w:rsidR="001857FC" w:rsidRDefault="001857FC" w:rsidP="00B23F2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F3C">
        <w:rPr>
          <w:sz w:val="28"/>
          <w:szCs w:val="28"/>
        </w:rPr>
        <w:t>сохран</w:t>
      </w:r>
      <w:r>
        <w:rPr>
          <w:sz w:val="28"/>
          <w:szCs w:val="28"/>
        </w:rPr>
        <w:t>ить</w:t>
      </w:r>
      <w:r w:rsidRPr="00B37F3C">
        <w:rPr>
          <w:sz w:val="28"/>
          <w:szCs w:val="28"/>
        </w:rPr>
        <w:t xml:space="preserve"> и укреп</w:t>
      </w:r>
      <w:r>
        <w:rPr>
          <w:sz w:val="28"/>
          <w:szCs w:val="28"/>
        </w:rPr>
        <w:t>ить</w:t>
      </w:r>
      <w:r w:rsidRPr="00B37F3C">
        <w:rPr>
          <w:sz w:val="28"/>
          <w:szCs w:val="28"/>
        </w:rPr>
        <w:t xml:space="preserve"> здоровь</w:t>
      </w:r>
      <w:r>
        <w:rPr>
          <w:sz w:val="28"/>
          <w:szCs w:val="28"/>
        </w:rPr>
        <w:t>е</w:t>
      </w:r>
      <w:r w:rsidRPr="00B37F3C">
        <w:rPr>
          <w:sz w:val="28"/>
          <w:szCs w:val="28"/>
        </w:rPr>
        <w:t xml:space="preserve"> работников организаций </w:t>
      </w:r>
      <w:r>
        <w:rPr>
          <w:sz w:val="28"/>
          <w:szCs w:val="28"/>
        </w:rPr>
        <w:t>Северн</w:t>
      </w:r>
      <w:r w:rsidRPr="00B37F3C">
        <w:rPr>
          <w:sz w:val="28"/>
          <w:szCs w:val="28"/>
        </w:rPr>
        <w:t>ого района</w:t>
      </w:r>
      <w:r>
        <w:rPr>
          <w:sz w:val="28"/>
          <w:szCs w:val="28"/>
        </w:rPr>
        <w:t xml:space="preserve"> Новосибирской области.</w:t>
      </w:r>
    </w:p>
    <w:p w14:paraId="0D3C60EF" w14:textId="77777777" w:rsidR="007A3BF7" w:rsidRDefault="007A3BF7" w:rsidP="00B23F20">
      <w:pPr>
        <w:widowControl w:val="0"/>
        <w:suppressAutoHyphens/>
        <w:autoSpaceDE w:val="0"/>
        <w:ind w:firstLine="567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80764E">
        <w:rPr>
          <w:rFonts w:eastAsia="Andale Sans UI"/>
          <w:kern w:val="1"/>
          <w:sz w:val="28"/>
          <w:szCs w:val="28"/>
          <w:lang w:eastAsia="zh-CN"/>
        </w:rPr>
        <w:t>Цели, задачи и целевые индикаторы</w:t>
      </w:r>
      <w:r w:rsidR="009D38BB">
        <w:rPr>
          <w:rFonts w:eastAsia="Andale Sans UI"/>
          <w:kern w:val="1"/>
          <w:sz w:val="28"/>
          <w:szCs w:val="28"/>
          <w:lang w:eastAsia="zh-CN"/>
        </w:rPr>
        <w:t xml:space="preserve">, </w:t>
      </w:r>
      <w:r w:rsidR="009D38BB" w:rsidRPr="002B19B7">
        <w:rPr>
          <w:sz w:val="28"/>
          <w:szCs w:val="28"/>
        </w:rPr>
        <w:t>увязанны</w:t>
      </w:r>
      <w:r w:rsidR="009D38BB">
        <w:rPr>
          <w:sz w:val="28"/>
          <w:szCs w:val="28"/>
        </w:rPr>
        <w:t>е</w:t>
      </w:r>
      <w:r w:rsidR="009D38BB" w:rsidRPr="002B19B7">
        <w:rPr>
          <w:sz w:val="28"/>
          <w:szCs w:val="28"/>
        </w:rPr>
        <w:t xml:space="preserve"> с з</w:t>
      </w:r>
      <w:r w:rsidR="009D38BB">
        <w:rPr>
          <w:sz w:val="28"/>
          <w:szCs w:val="28"/>
        </w:rPr>
        <w:t xml:space="preserve">адачами муниципальной </w:t>
      </w:r>
      <w:r w:rsidR="009D38BB">
        <w:rPr>
          <w:rFonts w:eastAsia="Andale Sans UI"/>
          <w:kern w:val="1"/>
          <w:sz w:val="28"/>
          <w:szCs w:val="28"/>
          <w:lang w:eastAsia="zh-CN"/>
        </w:rPr>
        <w:t>Программы приведены в приложении № 1 к Программе.</w:t>
      </w:r>
    </w:p>
    <w:p w14:paraId="605F6B0B" w14:textId="77777777" w:rsidR="007A3BF7" w:rsidRDefault="007A3BF7" w:rsidP="001857F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79A6401" w14:textId="77777777" w:rsidR="000319DC" w:rsidRDefault="000319DC" w:rsidP="000319DC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B607F" w14:textId="77777777" w:rsidR="000319DC" w:rsidRDefault="00FB337E" w:rsidP="000319DC">
      <w:pPr>
        <w:pStyle w:val="af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 этапы реализации Программы </w:t>
      </w:r>
    </w:p>
    <w:p w14:paraId="2EB18B5B" w14:textId="77777777" w:rsidR="00FB337E" w:rsidRDefault="00FB337E" w:rsidP="00250108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BE3C5" w14:textId="77777777" w:rsidR="00DF72A0" w:rsidRDefault="00FB337E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рассчитана на 202</w:t>
      </w:r>
      <w:r w:rsidR="00250108" w:rsidRPr="00DF72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72A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50108" w:rsidRPr="00DF72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  <w:r w:rsidR="00250108" w:rsidRPr="00DF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2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непрерывности предусмотренных мероприятий, этап</w:t>
      </w:r>
      <w:r w:rsidR="00250108" w:rsidRPr="00DF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DF7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DF72A0" w:rsidRPr="00DF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108" w:rsidRPr="00DF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8164CA" w:rsidRPr="00DF72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</w:t>
      </w:r>
      <w:r w:rsidR="00250108" w:rsidRPr="00DF7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72A0" w:rsidRPr="00DF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9DE1DE" w14:textId="77777777" w:rsidR="00FB337E" w:rsidRPr="00DF72A0" w:rsidRDefault="00DF72A0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2A0">
        <w:rPr>
          <w:rFonts w:ascii="Times New Roman" w:hAnsi="Times New Roman" w:cs="Times New Roman"/>
          <w:sz w:val="28"/>
          <w:szCs w:val="28"/>
          <w:lang w:eastAsia="ru-RU" w:bidi="ru-RU"/>
        </w:rPr>
        <w:t>В ходе исполнения Программы может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Северного района.</w:t>
      </w:r>
    </w:p>
    <w:p w14:paraId="53EEF1AA" w14:textId="77777777" w:rsidR="00FB337E" w:rsidRDefault="00FB337E" w:rsidP="00250108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9F5CE" w14:textId="77777777" w:rsidR="00FB337E" w:rsidRDefault="00FB337E" w:rsidP="00FB337E">
      <w:pPr>
        <w:pStyle w:val="af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показателей (индикаторов) Программы</w:t>
      </w:r>
    </w:p>
    <w:p w14:paraId="49179AA8" w14:textId="77777777" w:rsidR="00D82806" w:rsidRDefault="00D82806" w:rsidP="00D8280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4E910" w14:textId="77777777" w:rsidR="00D82806" w:rsidRDefault="00D82806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показателями, оценивающими эффективность Программы являются: информированность населения по вопросам профилактики хронических неинфекционных заболеваний и формированию здорового образа жизни, </w:t>
      </w:r>
      <w:r w:rsidR="00262C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62CB8" w:rsidRPr="00262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</w:t>
      </w:r>
      <w:r w:rsidR="0026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</w:t>
      </w:r>
      <w:r w:rsidR="00262CB8" w:rsidRPr="0026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культурно-оздоровительных программ</w:t>
      </w:r>
      <w:r w:rsidR="0026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66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62CB8" w:rsidRPr="00262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граждан, участвующих в проектах, направленных на пропаганду здорового образа жизни, реализуемых в рамках Программы</w:t>
      </w:r>
      <w:r w:rsidR="00BD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количество </w:t>
      </w:r>
      <w:r w:rsidR="00BD0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проведенны</w:t>
      </w:r>
      <w:r w:rsidR="006B61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B6159" w:rsidRPr="006B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спортивно-оздо</w:t>
      </w:r>
      <w:r w:rsidR="006B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ровительных </w:t>
      </w:r>
      <w:proofErr w:type="gramStart"/>
      <w:r w:rsidR="006B61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 акций</w:t>
      </w:r>
      <w:proofErr w:type="gramEnd"/>
      <w:r w:rsidR="006B6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159" w:rsidRPr="006B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BDCFF8" w14:textId="77777777" w:rsidR="00431222" w:rsidRDefault="00431222" w:rsidP="00D8280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05009" w14:textId="77777777" w:rsidR="00FB337E" w:rsidRDefault="00FB337E" w:rsidP="00FB337E">
      <w:pPr>
        <w:pStyle w:val="af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программных мероприятий </w:t>
      </w:r>
    </w:p>
    <w:p w14:paraId="646B352C" w14:textId="77777777" w:rsidR="0014217D" w:rsidRDefault="0014217D" w:rsidP="001421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FE3B2E5" w14:textId="77777777" w:rsidR="008164CA" w:rsidRDefault="008164CA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повышения мотивации населения к ведению здорового образа жизни предполагает межведомственное многоуровневое взаимодействие с привлечением к реализации Программы областных и районных учреждений, общественных организаций, участвующих в информировании населения о факторах риска неинфекционных заболеваний и зависимостей, создании системы мотивации к ведению здорового образа жизни и обеспечение для этого соответствующих условий, а также осуществление контроля за всеми этими процессами через проведение мониторинга. </w:t>
      </w:r>
    </w:p>
    <w:p w14:paraId="5D52FA32" w14:textId="77777777" w:rsidR="00382B62" w:rsidRDefault="00382B62" w:rsidP="00B23F20">
      <w:pPr>
        <w:autoSpaceDE w:val="0"/>
        <w:autoSpaceDN w:val="0"/>
        <w:adjustRightInd w:val="0"/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будет реализовываться в течение 3-х лет с 2024 по 2026 годы.</w:t>
      </w:r>
    </w:p>
    <w:p w14:paraId="53552582" w14:textId="77777777" w:rsidR="00382B62" w:rsidRDefault="00382B62" w:rsidP="00B23F20">
      <w:pPr>
        <w:autoSpaceDE w:val="0"/>
        <w:autoSpaceDN w:val="0"/>
        <w:adjustRightInd w:val="0"/>
        <w:ind w:left="57" w:firstLine="567"/>
        <w:jc w:val="both"/>
        <w:rPr>
          <w:sz w:val="28"/>
          <w:szCs w:val="28"/>
        </w:rPr>
      </w:pPr>
      <w:r w:rsidRPr="002B19B7">
        <w:rPr>
          <w:sz w:val="28"/>
          <w:szCs w:val="28"/>
        </w:rPr>
        <w:t>Перечень программных мероприятий, состоящих из перечня конкретных, увязанных с з</w:t>
      </w:r>
      <w:r w:rsidR="009D38BB">
        <w:rPr>
          <w:sz w:val="28"/>
          <w:szCs w:val="28"/>
        </w:rPr>
        <w:t>адачами муниципальной Программы</w:t>
      </w:r>
      <w:r w:rsidRPr="002B19B7">
        <w:rPr>
          <w:sz w:val="28"/>
          <w:szCs w:val="28"/>
        </w:rPr>
        <w:t>, сроков реализации и ответственных исполнителей приведен в приложении № 2 к</w:t>
      </w:r>
      <w:r w:rsidRPr="00382B6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Программе.</w:t>
      </w:r>
    </w:p>
    <w:p w14:paraId="048CC1CC" w14:textId="77777777" w:rsidR="008837E9" w:rsidRDefault="008837E9" w:rsidP="008837E9">
      <w:pPr>
        <w:pStyle w:val="35"/>
        <w:shd w:val="clear" w:color="auto" w:fill="auto"/>
        <w:spacing w:before="0" w:after="0" w:line="293" w:lineRule="exact"/>
        <w:ind w:left="20" w:right="20" w:firstLine="720"/>
        <w:rPr>
          <w:color w:val="000000"/>
          <w:lang w:eastAsia="ru-RU" w:bidi="ru-RU"/>
        </w:rPr>
      </w:pPr>
    </w:p>
    <w:p w14:paraId="26F37339" w14:textId="77777777" w:rsidR="008837E9" w:rsidRPr="00F220BC" w:rsidRDefault="008837E9" w:rsidP="00F220BC">
      <w:pPr>
        <w:pStyle w:val="af7"/>
        <w:jc w:val="center"/>
        <w:rPr>
          <w:sz w:val="28"/>
          <w:szCs w:val="28"/>
          <w:lang w:bidi="ru-RU"/>
        </w:rPr>
      </w:pPr>
      <w:r w:rsidRPr="00F220BC">
        <w:rPr>
          <w:sz w:val="28"/>
          <w:szCs w:val="28"/>
          <w:lang w:bidi="ru-RU"/>
        </w:rPr>
        <w:t>7. Анализ рисков, меры управления рисками</w:t>
      </w:r>
    </w:p>
    <w:p w14:paraId="64980974" w14:textId="77777777" w:rsidR="008837E9" w:rsidRPr="00F220BC" w:rsidRDefault="008837E9" w:rsidP="00F220BC">
      <w:pPr>
        <w:pStyle w:val="af7"/>
        <w:jc w:val="both"/>
        <w:rPr>
          <w:sz w:val="28"/>
          <w:szCs w:val="28"/>
          <w:lang w:bidi="ru-RU"/>
        </w:rPr>
      </w:pPr>
    </w:p>
    <w:p w14:paraId="37AF8660" w14:textId="77777777" w:rsidR="008837E9" w:rsidRPr="00F220BC" w:rsidRDefault="008837E9" w:rsidP="00B23F20">
      <w:pPr>
        <w:pStyle w:val="af7"/>
        <w:ind w:firstLine="567"/>
        <w:jc w:val="both"/>
        <w:rPr>
          <w:sz w:val="28"/>
          <w:szCs w:val="28"/>
        </w:rPr>
      </w:pPr>
      <w:r w:rsidRPr="00F220BC">
        <w:rPr>
          <w:sz w:val="28"/>
          <w:szCs w:val="28"/>
          <w:lang w:bidi="ru-RU"/>
        </w:rPr>
        <w:t>Для успешной реализации Программы необходимо определить возможность управления рисками с целью минимизации их влияния на достижение целей программы. На минимизацию рисков невыполнения мероприятий Программы в связи с возникшими техническими и организационными сложностями нацелен мониторинг.</w:t>
      </w:r>
    </w:p>
    <w:p w14:paraId="63C2E58B" w14:textId="77777777" w:rsidR="0014217D" w:rsidRDefault="008837E9" w:rsidP="00B23F20">
      <w:pPr>
        <w:pStyle w:val="af7"/>
        <w:ind w:firstLine="567"/>
        <w:jc w:val="both"/>
        <w:rPr>
          <w:sz w:val="28"/>
          <w:szCs w:val="28"/>
          <w:lang w:bidi="ru-RU"/>
        </w:rPr>
      </w:pPr>
      <w:r w:rsidRPr="00F220BC">
        <w:rPr>
          <w:sz w:val="28"/>
          <w:szCs w:val="28"/>
          <w:lang w:bidi="ru-RU"/>
        </w:rPr>
        <w:t>Важным экономическим и финансовым риском является возможное уменьшение объема средств районного бюджета, направляемых на реализацию мероприятий Программы, в связи с</w:t>
      </w:r>
      <w:r w:rsidR="00F220BC" w:rsidRPr="00F220BC">
        <w:rPr>
          <w:sz w:val="28"/>
          <w:szCs w:val="28"/>
          <w:lang w:bidi="ru-RU"/>
        </w:rPr>
        <w:t xml:space="preserve"> </w:t>
      </w:r>
      <w:r w:rsidRPr="00F220BC">
        <w:rPr>
          <w:sz w:val="28"/>
          <w:szCs w:val="28"/>
          <w:lang w:bidi="ru-RU"/>
        </w:rPr>
        <w:t>экономической ситуацией, оптимизацией расходов при формировании бюджета. Гарантией исполнения мероприятий Программы</w:t>
      </w:r>
      <w:r w:rsidR="00F220BC">
        <w:rPr>
          <w:sz w:val="28"/>
          <w:szCs w:val="28"/>
          <w:lang w:bidi="ru-RU"/>
        </w:rPr>
        <w:t xml:space="preserve"> является бюджетная обеспеченность основных меропри</w:t>
      </w:r>
      <w:r w:rsidR="0069646A">
        <w:rPr>
          <w:sz w:val="28"/>
          <w:szCs w:val="28"/>
          <w:lang w:bidi="ru-RU"/>
        </w:rPr>
        <w:t>я</w:t>
      </w:r>
      <w:r w:rsidR="00F220BC">
        <w:rPr>
          <w:sz w:val="28"/>
          <w:szCs w:val="28"/>
          <w:lang w:bidi="ru-RU"/>
        </w:rPr>
        <w:t>тий Программы.</w:t>
      </w:r>
    </w:p>
    <w:p w14:paraId="46ECE913" w14:textId="77777777" w:rsidR="00F220BC" w:rsidRPr="00F220BC" w:rsidRDefault="00F220BC" w:rsidP="00F220BC">
      <w:pPr>
        <w:pStyle w:val="af7"/>
        <w:ind w:firstLine="709"/>
        <w:jc w:val="both"/>
        <w:rPr>
          <w:sz w:val="28"/>
          <w:szCs w:val="28"/>
        </w:rPr>
      </w:pPr>
    </w:p>
    <w:p w14:paraId="09B6671B" w14:textId="77777777" w:rsidR="00FB337E" w:rsidRDefault="0069646A" w:rsidP="0069646A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 w:hanging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FB3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Программы</w:t>
      </w:r>
    </w:p>
    <w:p w14:paraId="359E2B2F" w14:textId="77777777" w:rsidR="004A1AE4" w:rsidRDefault="004A1AE4" w:rsidP="00184EB3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B82A5" w14:textId="77777777" w:rsidR="00A86E5E" w:rsidRPr="005251FB" w:rsidRDefault="00A86E5E" w:rsidP="00B23F2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5251FB">
        <w:rPr>
          <w:color w:val="auto"/>
          <w:sz w:val="28"/>
          <w:szCs w:val="28"/>
        </w:rPr>
        <w:t xml:space="preserve">В основном все мероприятия программы либо не требуют затрат, либо финансируются за счет </w:t>
      </w:r>
      <w:proofErr w:type="gramStart"/>
      <w:r w:rsidRPr="005251FB">
        <w:rPr>
          <w:color w:val="auto"/>
          <w:sz w:val="28"/>
          <w:szCs w:val="28"/>
        </w:rPr>
        <w:t>других  муниципальных</w:t>
      </w:r>
      <w:proofErr w:type="gramEnd"/>
      <w:r w:rsidRPr="005251FB">
        <w:rPr>
          <w:color w:val="auto"/>
          <w:sz w:val="28"/>
          <w:szCs w:val="28"/>
        </w:rPr>
        <w:t xml:space="preserve"> программ. </w:t>
      </w:r>
    </w:p>
    <w:p w14:paraId="58FF9BE1" w14:textId="77777777" w:rsidR="005251FB" w:rsidRPr="00053693" w:rsidRDefault="005251FB" w:rsidP="005251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53693">
        <w:rPr>
          <w:sz w:val="28"/>
          <w:szCs w:val="28"/>
        </w:rPr>
        <w:t>Суммарный объем финансирования Программы составит:</w:t>
      </w:r>
      <w:r>
        <w:rPr>
          <w:sz w:val="28"/>
          <w:szCs w:val="28"/>
        </w:rPr>
        <w:t xml:space="preserve">  </w:t>
      </w:r>
      <w:r w:rsidR="009D38BB">
        <w:rPr>
          <w:sz w:val="28"/>
          <w:szCs w:val="28"/>
        </w:rPr>
        <w:t>4 856,22 тыс. рублей</w:t>
      </w:r>
      <w:r w:rsidRPr="000536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10BD975" w14:textId="77777777" w:rsidR="005251FB" w:rsidRPr="00053693" w:rsidRDefault="005251FB" w:rsidP="005251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53693">
        <w:rPr>
          <w:sz w:val="28"/>
          <w:szCs w:val="28"/>
        </w:rPr>
        <w:t>Основные источники финансирования:</w:t>
      </w:r>
    </w:p>
    <w:p w14:paraId="1EA24BBA" w14:textId="77777777" w:rsidR="005251FB" w:rsidRPr="00F03ED1" w:rsidRDefault="005251FB" w:rsidP="005251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53693">
        <w:rPr>
          <w:sz w:val="28"/>
          <w:szCs w:val="28"/>
        </w:rPr>
        <w:t>- областной бюджет</w:t>
      </w:r>
      <w:r>
        <w:rPr>
          <w:sz w:val="28"/>
          <w:szCs w:val="28"/>
        </w:rPr>
        <w:t xml:space="preserve"> 2 513,1</w:t>
      </w:r>
      <w:r>
        <w:rPr>
          <w:sz w:val="28"/>
          <w:szCs w:val="22"/>
        </w:rPr>
        <w:t xml:space="preserve"> </w:t>
      </w:r>
      <w:r w:rsidRPr="00053693">
        <w:rPr>
          <w:sz w:val="28"/>
          <w:szCs w:val="28"/>
        </w:rPr>
        <w:t>тыс. рублей</w:t>
      </w:r>
    </w:p>
    <w:p w14:paraId="533FD977" w14:textId="77777777" w:rsidR="005251FB" w:rsidRDefault="005251FB" w:rsidP="005251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53693">
        <w:rPr>
          <w:sz w:val="28"/>
          <w:szCs w:val="28"/>
        </w:rPr>
        <w:t xml:space="preserve">- местный бюджет </w:t>
      </w:r>
      <w:r w:rsidR="009D38BB">
        <w:rPr>
          <w:sz w:val="28"/>
          <w:szCs w:val="28"/>
        </w:rPr>
        <w:t xml:space="preserve">2 343,12 </w:t>
      </w:r>
      <w:r>
        <w:rPr>
          <w:sz w:val="28"/>
          <w:szCs w:val="28"/>
        </w:rPr>
        <w:t xml:space="preserve"> </w:t>
      </w:r>
      <w:r w:rsidRPr="00053693">
        <w:rPr>
          <w:sz w:val="28"/>
          <w:szCs w:val="28"/>
        </w:rPr>
        <w:t>тыс. рублей</w:t>
      </w:r>
    </w:p>
    <w:p w14:paraId="53867B3A" w14:textId="77777777" w:rsidR="004A1AE4" w:rsidRPr="0014217D" w:rsidRDefault="004A1AE4" w:rsidP="004A1AE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9324778" w14:textId="77777777" w:rsidR="00FB337E" w:rsidRDefault="0069646A" w:rsidP="0069646A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 w:hanging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FB33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Программы</w:t>
      </w:r>
    </w:p>
    <w:p w14:paraId="48ECB9E8" w14:textId="77777777" w:rsidR="000659FA" w:rsidRDefault="000659FA" w:rsidP="00FB337E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4E807" w14:textId="77777777" w:rsidR="00FB337E" w:rsidRDefault="00B95777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исполнителями</w:t>
      </w:r>
      <w:r w:rsidR="0012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 координаци</w:t>
      </w:r>
      <w:r w:rsidR="0012108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 реализации программных мероприятий осуществляет администрация Северного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</w:t>
      </w:r>
      <w:r w:rsidR="002D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овосибирской области в лице </w:t>
      </w:r>
      <w:r w:rsidR="0012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Программы совместно с </w:t>
      </w:r>
      <w:r w:rsidR="0051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исполнителями </w:t>
      </w:r>
      <w:r w:rsidR="0012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</w:t>
      </w:r>
      <w:r w:rsidR="00515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6619DB" w14:textId="77777777" w:rsidR="00EA4715" w:rsidRDefault="00BA0B2C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</w:t>
      </w:r>
      <w:r w:rsidR="001210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основных мероприятий</w:t>
      </w:r>
      <w:r w:rsidR="00EA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</w:t>
      </w:r>
    </w:p>
    <w:p w14:paraId="70FA9AB5" w14:textId="77777777" w:rsidR="00EA4715" w:rsidRDefault="00EA4715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являются ответственными за выполнение программных мероприятий;</w:t>
      </w:r>
    </w:p>
    <w:p w14:paraId="590DFBC7" w14:textId="77777777" w:rsidR="00EA4715" w:rsidRDefault="00EA4715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могут создавать межведомственные группы для реализации программных мероприятий;</w:t>
      </w:r>
    </w:p>
    <w:p w14:paraId="0880DC09" w14:textId="77777777" w:rsidR="00EA4715" w:rsidRDefault="00EA4715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являются ответственными за достижение показателей (индикаторов) муниципальной Программы;</w:t>
      </w:r>
    </w:p>
    <w:p w14:paraId="5285F778" w14:textId="77777777" w:rsidR="00C3214E" w:rsidRDefault="00EA4715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несут ответственность за своевременность, полноту и качес</w:t>
      </w:r>
      <w:r w:rsidR="00C3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</w:t>
      </w:r>
      <w:r w:rsidR="00382B62">
        <w:rPr>
          <w:rFonts w:ascii="Times New Roman" w:hAnsi="Times New Roman" w:cs="Times New Roman"/>
          <w:sz w:val="28"/>
          <w:szCs w:val="28"/>
        </w:rPr>
        <w:t>реализуемых программных мероприятий;</w:t>
      </w:r>
    </w:p>
    <w:p w14:paraId="7873AB41" w14:textId="77777777" w:rsidR="00B95777" w:rsidRPr="00B95777" w:rsidRDefault="00B95777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5777">
        <w:rPr>
          <w:rFonts w:ascii="Times New Roman" w:hAnsi="Times New Roman" w:cs="Times New Roman"/>
          <w:sz w:val="28"/>
          <w:szCs w:val="28"/>
          <w:lang w:eastAsia="ru-RU" w:bidi="ru-RU"/>
        </w:rPr>
        <w:t>запрашива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ю</w:t>
      </w:r>
      <w:r w:rsidRPr="00B9577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 у соисполнителей и участников сведения, необходимые для проведения мониторинга, оценки эффективности </w:t>
      </w:r>
      <w:r w:rsidR="00BA0B2C">
        <w:rPr>
          <w:rFonts w:ascii="Times New Roman" w:hAnsi="Times New Roman" w:cs="Times New Roman"/>
          <w:sz w:val="28"/>
          <w:szCs w:val="28"/>
          <w:lang w:eastAsia="ru-RU" w:bidi="ru-RU"/>
        </w:rPr>
        <w:t>реализации Программы и</w:t>
      </w:r>
      <w:r w:rsidRPr="00B9577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отчёта;</w:t>
      </w:r>
    </w:p>
    <w:p w14:paraId="087DD5B3" w14:textId="77777777" w:rsidR="00382B62" w:rsidRDefault="00C3214E" w:rsidP="00B23F20">
      <w:pPr>
        <w:ind w:firstLine="567"/>
        <w:contextualSpacing/>
        <w:jc w:val="both"/>
        <w:rPr>
          <w:sz w:val="28"/>
          <w:szCs w:val="28"/>
        </w:rPr>
      </w:pPr>
      <w:r w:rsidRPr="00B95777">
        <w:rPr>
          <w:sz w:val="28"/>
          <w:szCs w:val="28"/>
        </w:rPr>
        <w:t xml:space="preserve">- готовят </w:t>
      </w:r>
      <w:r w:rsidR="00382B62">
        <w:rPr>
          <w:sz w:val="28"/>
          <w:szCs w:val="28"/>
        </w:rPr>
        <w:t>ежеквартальную отчетность о реализации мероприятий программы;</w:t>
      </w:r>
    </w:p>
    <w:p w14:paraId="5E7BFBE2" w14:textId="77777777" w:rsidR="00382B62" w:rsidRDefault="00382B62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необходимости организуют внесение изменений в Программу.</w:t>
      </w:r>
    </w:p>
    <w:p w14:paraId="557AEE5C" w14:textId="77777777" w:rsidR="00382B62" w:rsidRDefault="00382B62" w:rsidP="00B23F2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и финансирование программы осуществляется в соответствии с перечнем программных мероприятий.</w:t>
      </w:r>
    </w:p>
    <w:p w14:paraId="6817106B" w14:textId="77777777" w:rsidR="00382B62" w:rsidRPr="001659F9" w:rsidRDefault="00382B62" w:rsidP="00B23F2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14:paraId="57DDC045" w14:textId="77777777" w:rsidR="00EA4715" w:rsidRDefault="00A22578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контроль хода реализации П</w:t>
      </w:r>
      <w:r w:rsidR="00EA4715" w:rsidRPr="00983F21">
        <w:rPr>
          <w:rFonts w:ascii="Times New Roman" w:hAnsi="Times New Roman"/>
          <w:sz w:val="28"/>
          <w:szCs w:val="28"/>
        </w:rPr>
        <w:t xml:space="preserve">рограммы, оценку результатов проводимых мероприятий осуществляется </w:t>
      </w:r>
      <w:r w:rsidR="00C3214E">
        <w:rPr>
          <w:rFonts w:ascii="Times New Roman" w:hAnsi="Times New Roman"/>
          <w:sz w:val="28"/>
          <w:szCs w:val="28"/>
        </w:rPr>
        <w:t xml:space="preserve">администрацией </w:t>
      </w:r>
      <w:r w:rsidR="00184EB3">
        <w:rPr>
          <w:rFonts w:ascii="Times New Roman" w:hAnsi="Times New Roman"/>
          <w:sz w:val="28"/>
          <w:szCs w:val="28"/>
        </w:rPr>
        <w:t>Северного</w:t>
      </w:r>
      <w:r w:rsidR="00C3214E">
        <w:rPr>
          <w:rFonts w:ascii="Times New Roman" w:hAnsi="Times New Roman"/>
          <w:sz w:val="28"/>
          <w:szCs w:val="28"/>
        </w:rPr>
        <w:t xml:space="preserve"> района </w:t>
      </w:r>
    </w:p>
    <w:p w14:paraId="71260A61" w14:textId="77777777" w:rsidR="00C3214E" w:rsidRPr="00BD08E8" w:rsidRDefault="00C3214E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Публичность обеспечивается посредством размещения </w:t>
      </w:r>
      <w:r w:rsidR="00A22578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исполнителем информации о ходе реализации Программы в сети Интернет на официальном сайте администрации </w:t>
      </w:r>
      <w:r w:rsidR="00184EB3">
        <w:rPr>
          <w:rFonts w:ascii="Times New Roman" w:hAnsi="Times New Roman"/>
          <w:sz w:val="28"/>
          <w:szCs w:val="28"/>
        </w:rPr>
        <w:t>Северного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BD08E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D08E8" w:rsidRPr="00BD08E8">
        <w:rPr>
          <w:rFonts w:ascii="Times New Roman" w:hAnsi="Times New Roman" w:cs="Times New Roman"/>
          <w:color w:val="auto"/>
          <w:sz w:val="28"/>
          <w:szCs w:val="28"/>
        </w:rPr>
        <w:t>https://severnoe.nso.ru/</w:t>
      </w:r>
      <w:r w:rsidRPr="00BD08E8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5B6919FB" w14:textId="77777777" w:rsidR="00EA4715" w:rsidRDefault="00EA4715" w:rsidP="00EA4715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69E01" w14:textId="77777777" w:rsidR="00FB337E" w:rsidRDefault="0069646A" w:rsidP="0069646A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B337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</w:t>
      </w:r>
    </w:p>
    <w:p w14:paraId="00B874D1" w14:textId="77777777" w:rsidR="00DE2AA6" w:rsidRDefault="00DE2AA6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63158" w14:textId="77777777" w:rsidR="0014217D" w:rsidRDefault="0014217D" w:rsidP="00B23F2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показателями, оценивающими эффективность Программы являются: </w:t>
      </w:r>
    </w:p>
    <w:tbl>
      <w:tblPr>
        <w:tblW w:w="5000" w:type="pct"/>
        <w:shd w:val="clear" w:color="auto" w:fill="FFFF00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071"/>
      </w:tblGrid>
      <w:tr w:rsidR="002B53F3" w:rsidRPr="00C52BC4" w14:paraId="199CFD9F" w14:textId="77777777" w:rsidTr="00C52BC4">
        <w:trPr>
          <w:trHeight w:val="244"/>
        </w:trPr>
        <w:tc>
          <w:tcPr>
            <w:tcW w:w="5000" w:type="pct"/>
            <w:shd w:val="clear" w:color="auto" w:fill="auto"/>
            <w:vAlign w:val="center"/>
          </w:tcPr>
          <w:p w14:paraId="4E7FD862" w14:textId="77777777" w:rsidR="002B53F3" w:rsidRPr="00C52BC4" w:rsidRDefault="002B53F3" w:rsidP="00C52BC4">
            <w:pPr>
              <w:jc w:val="both"/>
              <w:rPr>
                <w:rFonts w:eastAsia="Arial"/>
                <w:sz w:val="28"/>
                <w:szCs w:val="28"/>
              </w:rPr>
            </w:pPr>
            <w:r w:rsidRPr="00C52BC4">
              <w:rPr>
                <w:sz w:val="28"/>
                <w:szCs w:val="28"/>
              </w:rPr>
              <w:t xml:space="preserve">- Информированность населения по вопросам профилактики хронических неинфекционных заболеваний и формированию здорового образа жизни; </w:t>
            </w:r>
          </w:p>
        </w:tc>
      </w:tr>
      <w:tr w:rsidR="002B53F3" w:rsidRPr="00C52BC4" w14:paraId="2C73032D" w14:textId="77777777" w:rsidTr="00C52BC4">
        <w:trPr>
          <w:trHeight w:val="244"/>
        </w:trPr>
        <w:tc>
          <w:tcPr>
            <w:tcW w:w="5000" w:type="pct"/>
            <w:shd w:val="clear" w:color="auto" w:fill="auto"/>
            <w:vAlign w:val="center"/>
          </w:tcPr>
          <w:p w14:paraId="36BA8452" w14:textId="77777777" w:rsidR="002B53F3" w:rsidRPr="00C52BC4" w:rsidRDefault="002B53F3" w:rsidP="00C52BC4">
            <w:pPr>
              <w:jc w:val="both"/>
              <w:rPr>
                <w:sz w:val="28"/>
                <w:szCs w:val="28"/>
              </w:rPr>
            </w:pPr>
            <w:r w:rsidRPr="00C52BC4">
              <w:rPr>
                <w:sz w:val="28"/>
                <w:szCs w:val="28"/>
              </w:rPr>
              <w:t>- Проведенные спортивно-оздоровительные мероприятия,  акции;</w:t>
            </w:r>
          </w:p>
        </w:tc>
      </w:tr>
      <w:tr w:rsidR="002B53F3" w:rsidRPr="00C52BC4" w14:paraId="61AC0B22" w14:textId="77777777" w:rsidTr="00C52BC4">
        <w:trPr>
          <w:trHeight w:val="244"/>
        </w:trPr>
        <w:tc>
          <w:tcPr>
            <w:tcW w:w="5000" w:type="pct"/>
            <w:shd w:val="clear" w:color="auto" w:fill="auto"/>
            <w:vAlign w:val="center"/>
          </w:tcPr>
          <w:p w14:paraId="534D9077" w14:textId="77777777" w:rsidR="002B53F3" w:rsidRPr="00C52BC4" w:rsidRDefault="002B53F3" w:rsidP="00C52BC4">
            <w:pPr>
              <w:jc w:val="both"/>
              <w:rPr>
                <w:sz w:val="28"/>
                <w:szCs w:val="28"/>
              </w:rPr>
            </w:pPr>
            <w:r w:rsidRPr="00C52BC4">
              <w:rPr>
                <w:sz w:val="28"/>
                <w:szCs w:val="28"/>
              </w:rPr>
              <w:t>- Население района, участвующее в проектах, направленных на пропаганду здорового образа жизни;</w:t>
            </w:r>
          </w:p>
        </w:tc>
      </w:tr>
      <w:tr w:rsidR="002B53F3" w:rsidRPr="00C52BC4" w14:paraId="03E6B468" w14:textId="77777777" w:rsidTr="00C52BC4">
        <w:trPr>
          <w:trHeight w:val="244"/>
        </w:trPr>
        <w:tc>
          <w:tcPr>
            <w:tcW w:w="5000" w:type="pct"/>
            <w:shd w:val="clear" w:color="auto" w:fill="auto"/>
            <w:vAlign w:val="center"/>
          </w:tcPr>
          <w:p w14:paraId="2033F264" w14:textId="77777777" w:rsidR="002B53F3" w:rsidRPr="00C52BC4" w:rsidRDefault="002B53F3" w:rsidP="00C52BC4">
            <w:pPr>
              <w:jc w:val="both"/>
              <w:rPr>
                <w:sz w:val="28"/>
                <w:szCs w:val="28"/>
              </w:rPr>
            </w:pPr>
            <w:r w:rsidRPr="00C52BC4">
              <w:rPr>
                <w:sz w:val="28"/>
                <w:szCs w:val="28"/>
              </w:rPr>
              <w:t>- Обучающиеся, посещающие спортивные секции на базе ОО;</w:t>
            </w:r>
          </w:p>
        </w:tc>
      </w:tr>
      <w:tr w:rsidR="002B53F3" w:rsidRPr="00C52BC4" w14:paraId="57C73CCD" w14:textId="77777777" w:rsidTr="00C52BC4">
        <w:trPr>
          <w:trHeight w:val="244"/>
        </w:trPr>
        <w:tc>
          <w:tcPr>
            <w:tcW w:w="5000" w:type="pct"/>
            <w:shd w:val="clear" w:color="auto" w:fill="auto"/>
            <w:vAlign w:val="center"/>
          </w:tcPr>
          <w:p w14:paraId="44A3B799" w14:textId="77777777" w:rsidR="002B53F3" w:rsidRPr="00C52BC4" w:rsidRDefault="002B53F3" w:rsidP="00C52BC4">
            <w:pPr>
              <w:jc w:val="both"/>
              <w:rPr>
                <w:sz w:val="28"/>
                <w:szCs w:val="28"/>
              </w:rPr>
            </w:pPr>
            <w:r w:rsidRPr="00C52BC4">
              <w:rPr>
                <w:sz w:val="28"/>
                <w:szCs w:val="28"/>
              </w:rPr>
              <w:t>- Взрослое население, посещающее секции;</w:t>
            </w:r>
          </w:p>
        </w:tc>
      </w:tr>
      <w:tr w:rsidR="002B53F3" w:rsidRPr="00C52BC4" w14:paraId="394469DF" w14:textId="77777777" w:rsidTr="00C52BC4">
        <w:trPr>
          <w:trHeight w:val="244"/>
        </w:trPr>
        <w:tc>
          <w:tcPr>
            <w:tcW w:w="5000" w:type="pct"/>
            <w:shd w:val="clear" w:color="auto" w:fill="auto"/>
            <w:vAlign w:val="center"/>
          </w:tcPr>
          <w:p w14:paraId="1174649C" w14:textId="77777777" w:rsidR="002B53F3" w:rsidRPr="00C52BC4" w:rsidRDefault="002B53F3" w:rsidP="00C52BC4">
            <w:pPr>
              <w:jc w:val="both"/>
              <w:rPr>
                <w:sz w:val="28"/>
                <w:szCs w:val="28"/>
              </w:rPr>
            </w:pPr>
            <w:r w:rsidRPr="00C52BC4">
              <w:rPr>
                <w:sz w:val="28"/>
                <w:szCs w:val="28"/>
              </w:rPr>
              <w:t>- Доля работников, прошедших обязательные медицинские осмотры;</w:t>
            </w:r>
          </w:p>
        </w:tc>
      </w:tr>
      <w:tr w:rsidR="002B53F3" w:rsidRPr="00C52BC4" w14:paraId="281BE432" w14:textId="77777777" w:rsidTr="00C52BC4">
        <w:trPr>
          <w:trHeight w:val="244"/>
        </w:trPr>
        <w:tc>
          <w:tcPr>
            <w:tcW w:w="5000" w:type="pct"/>
            <w:shd w:val="clear" w:color="auto" w:fill="auto"/>
            <w:vAlign w:val="center"/>
          </w:tcPr>
          <w:p w14:paraId="109E6881" w14:textId="77777777" w:rsidR="002B53F3" w:rsidRPr="00C52BC4" w:rsidRDefault="002B53F3" w:rsidP="00C52BC4">
            <w:pPr>
              <w:jc w:val="both"/>
              <w:rPr>
                <w:sz w:val="28"/>
                <w:szCs w:val="28"/>
              </w:rPr>
            </w:pPr>
            <w:r w:rsidRPr="00C52BC4">
              <w:rPr>
                <w:sz w:val="28"/>
                <w:szCs w:val="28"/>
              </w:rPr>
              <w:t>- Количество населения охваченного диспансеризацией;</w:t>
            </w:r>
          </w:p>
        </w:tc>
      </w:tr>
      <w:tr w:rsidR="002B53F3" w:rsidRPr="00C52BC4" w14:paraId="2747F936" w14:textId="77777777" w:rsidTr="00C52BC4">
        <w:trPr>
          <w:trHeight w:val="244"/>
        </w:trPr>
        <w:tc>
          <w:tcPr>
            <w:tcW w:w="5000" w:type="pct"/>
            <w:shd w:val="clear" w:color="auto" w:fill="auto"/>
            <w:vAlign w:val="center"/>
          </w:tcPr>
          <w:p w14:paraId="510E2901" w14:textId="77777777" w:rsidR="002B53F3" w:rsidRPr="00C52BC4" w:rsidRDefault="002B53F3" w:rsidP="00C52BC4">
            <w:pPr>
              <w:jc w:val="both"/>
              <w:rPr>
                <w:sz w:val="28"/>
                <w:szCs w:val="28"/>
              </w:rPr>
            </w:pPr>
            <w:r w:rsidRPr="00C52BC4">
              <w:rPr>
                <w:sz w:val="28"/>
                <w:szCs w:val="28"/>
              </w:rPr>
              <w:t>- Количество населения охваченного вакцинацией;</w:t>
            </w:r>
          </w:p>
        </w:tc>
      </w:tr>
      <w:tr w:rsidR="002B53F3" w:rsidRPr="00C52BC4" w14:paraId="4ABB5782" w14:textId="77777777" w:rsidTr="00C52BC4">
        <w:trPr>
          <w:trHeight w:val="244"/>
        </w:trPr>
        <w:tc>
          <w:tcPr>
            <w:tcW w:w="5000" w:type="pct"/>
            <w:shd w:val="clear" w:color="auto" w:fill="auto"/>
            <w:vAlign w:val="center"/>
          </w:tcPr>
          <w:p w14:paraId="0F304B09" w14:textId="77777777" w:rsidR="002B53F3" w:rsidRPr="00C52BC4" w:rsidRDefault="002B53F3" w:rsidP="00C52BC4">
            <w:pPr>
              <w:jc w:val="both"/>
              <w:rPr>
                <w:sz w:val="28"/>
                <w:szCs w:val="28"/>
              </w:rPr>
            </w:pPr>
            <w:r w:rsidRPr="00C52BC4">
              <w:rPr>
                <w:rFonts w:eastAsia="Arial"/>
                <w:sz w:val="28"/>
                <w:szCs w:val="28"/>
              </w:rPr>
              <w:t xml:space="preserve">- Количество детей охваченных организованными формами </w:t>
            </w:r>
            <w:r w:rsidRPr="00C52BC4">
              <w:rPr>
                <w:sz w:val="28"/>
                <w:szCs w:val="28"/>
              </w:rPr>
              <w:t xml:space="preserve">отдыха и </w:t>
            </w:r>
            <w:r w:rsidRPr="00C52BC4">
              <w:rPr>
                <w:sz w:val="28"/>
                <w:szCs w:val="28"/>
              </w:rPr>
              <w:lastRenderedPageBreak/>
              <w:t>оздоровления детей в лагерях, в том числе в лагерях с дневным пребыванием детей;</w:t>
            </w:r>
          </w:p>
        </w:tc>
      </w:tr>
      <w:tr w:rsidR="002B53F3" w:rsidRPr="00C52BC4" w14:paraId="297EF9AD" w14:textId="77777777" w:rsidTr="00C52BC4">
        <w:trPr>
          <w:trHeight w:val="244"/>
        </w:trPr>
        <w:tc>
          <w:tcPr>
            <w:tcW w:w="5000" w:type="pct"/>
            <w:shd w:val="clear" w:color="auto" w:fill="auto"/>
            <w:vAlign w:val="center"/>
          </w:tcPr>
          <w:p w14:paraId="1018FBC2" w14:textId="77777777" w:rsidR="002B53F3" w:rsidRPr="00C52BC4" w:rsidRDefault="002B53F3" w:rsidP="00C52BC4">
            <w:pPr>
              <w:jc w:val="both"/>
              <w:rPr>
                <w:rFonts w:eastAsia="Arial"/>
                <w:sz w:val="28"/>
                <w:szCs w:val="28"/>
              </w:rPr>
            </w:pPr>
            <w:r w:rsidRPr="00C52BC4">
              <w:rPr>
                <w:sz w:val="28"/>
                <w:szCs w:val="28"/>
              </w:rPr>
              <w:lastRenderedPageBreak/>
              <w:t>- Доля оздоровленных детей, находящихся в трудной жизненной ситуации, от численности детей в возрасте 7 - 17 лет;</w:t>
            </w:r>
          </w:p>
        </w:tc>
      </w:tr>
      <w:tr w:rsidR="002B53F3" w:rsidRPr="00C52BC4" w14:paraId="4EBB1390" w14:textId="77777777" w:rsidTr="00C52BC4">
        <w:trPr>
          <w:trHeight w:val="244"/>
        </w:trPr>
        <w:tc>
          <w:tcPr>
            <w:tcW w:w="5000" w:type="pct"/>
            <w:shd w:val="clear" w:color="auto" w:fill="auto"/>
            <w:vAlign w:val="center"/>
          </w:tcPr>
          <w:p w14:paraId="073D1E2B" w14:textId="77777777" w:rsidR="002B53F3" w:rsidRPr="00C52BC4" w:rsidRDefault="002B53F3" w:rsidP="00C52BC4">
            <w:pPr>
              <w:jc w:val="both"/>
              <w:rPr>
                <w:sz w:val="28"/>
                <w:szCs w:val="28"/>
              </w:rPr>
            </w:pPr>
            <w:r w:rsidRPr="00C52BC4">
              <w:rPr>
                <w:sz w:val="28"/>
                <w:szCs w:val="28"/>
              </w:rPr>
              <w:t>- Население, участвующее в программе сдачи норм ГТО;</w:t>
            </w:r>
          </w:p>
        </w:tc>
      </w:tr>
      <w:tr w:rsidR="002B53F3" w:rsidRPr="002B53F3" w14:paraId="2F9D7626" w14:textId="77777777" w:rsidTr="00C52BC4">
        <w:trPr>
          <w:trHeight w:val="244"/>
        </w:trPr>
        <w:tc>
          <w:tcPr>
            <w:tcW w:w="5000" w:type="pct"/>
            <w:shd w:val="clear" w:color="auto" w:fill="auto"/>
            <w:vAlign w:val="center"/>
          </w:tcPr>
          <w:p w14:paraId="79EA6123" w14:textId="77777777" w:rsidR="002B53F3" w:rsidRPr="002B53F3" w:rsidRDefault="002B53F3" w:rsidP="006E3633">
            <w:pPr>
              <w:pStyle w:val="af7"/>
              <w:jc w:val="both"/>
              <w:rPr>
                <w:sz w:val="28"/>
                <w:szCs w:val="28"/>
              </w:rPr>
            </w:pPr>
            <w:r w:rsidRPr="00C52BC4">
              <w:rPr>
                <w:sz w:val="28"/>
                <w:szCs w:val="28"/>
              </w:rPr>
              <w:t xml:space="preserve">- </w:t>
            </w:r>
            <w:r w:rsidR="00D40771">
              <w:rPr>
                <w:sz w:val="28"/>
                <w:szCs w:val="28"/>
              </w:rPr>
              <w:t>Доля населения</w:t>
            </w:r>
            <w:r w:rsidRPr="00C52BC4">
              <w:rPr>
                <w:sz w:val="28"/>
                <w:szCs w:val="28"/>
              </w:rPr>
              <w:t>, успешно сдавше</w:t>
            </w:r>
            <w:r w:rsidR="006E3633">
              <w:rPr>
                <w:sz w:val="28"/>
                <w:szCs w:val="28"/>
              </w:rPr>
              <w:t>го</w:t>
            </w:r>
            <w:r w:rsidRPr="00C52BC4">
              <w:rPr>
                <w:sz w:val="28"/>
                <w:szCs w:val="28"/>
              </w:rPr>
              <w:t xml:space="preserve"> нормы ГТО</w:t>
            </w:r>
            <w:r w:rsidR="006E3633">
              <w:rPr>
                <w:sz w:val="28"/>
                <w:szCs w:val="28"/>
              </w:rPr>
              <w:t xml:space="preserve"> от количества участников</w:t>
            </w:r>
            <w:r w:rsidRPr="00C52BC4">
              <w:rPr>
                <w:sz w:val="28"/>
                <w:szCs w:val="28"/>
              </w:rPr>
              <w:t>.</w:t>
            </w:r>
          </w:p>
        </w:tc>
      </w:tr>
    </w:tbl>
    <w:p w14:paraId="46CA6227" w14:textId="77777777" w:rsidR="002B53F3" w:rsidRDefault="002B53F3" w:rsidP="0014217D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43D8B" w14:textId="77777777" w:rsidR="005C6E53" w:rsidRPr="004E58A5" w:rsidRDefault="005C6E53" w:rsidP="004E58A5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259F35C" w14:textId="77777777" w:rsidR="005C6E53" w:rsidRDefault="005C6E53" w:rsidP="00DE2AA6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6E53" w:rsidSect="000E7586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5FD9DF8B" w14:textId="77777777" w:rsidR="00382B62" w:rsidRPr="00866F95" w:rsidRDefault="00382B62" w:rsidP="00382B62">
      <w:pPr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  <w:r w:rsidRPr="00866F9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14:paraId="4461D081" w14:textId="77777777" w:rsidR="00382B62" w:rsidRDefault="00382B62" w:rsidP="00382B62">
      <w:pPr>
        <w:widowControl w:val="0"/>
        <w:suppressAutoHyphens/>
        <w:autoSpaceDE w:val="0"/>
        <w:ind w:firstLine="9072"/>
        <w:jc w:val="center"/>
        <w:rPr>
          <w:sz w:val="28"/>
          <w:szCs w:val="28"/>
        </w:rPr>
      </w:pPr>
      <w:r w:rsidRPr="00866F95">
        <w:rPr>
          <w:sz w:val="28"/>
          <w:szCs w:val="28"/>
        </w:rPr>
        <w:t>к муниципальной программе</w:t>
      </w:r>
    </w:p>
    <w:p w14:paraId="7788CC1D" w14:textId="77777777" w:rsidR="00382B62" w:rsidRDefault="00382B62" w:rsidP="00382B62">
      <w:pPr>
        <w:widowControl w:val="0"/>
        <w:suppressAutoHyphens/>
        <w:autoSpaceDE w:val="0"/>
        <w:ind w:left="9072"/>
        <w:jc w:val="center"/>
        <w:rPr>
          <w:sz w:val="28"/>
          <w:szCs w:val="28"/>
        </w:rPr>
      </w:pPr>
      <w:r w:rsidRPr="0080764E">
        <w:rPr>
          <w:sz w:val="28"/>
          <w:szCs w:val="28"/>
        </w:rPr>
        <w:t xml:space="preserve">«Укрепление общественного здоровья на территории Северного района Новосибирской области </w:t>
      </w:r>
    </w:p>
    <w:p w14:paraId="560B59EA" w14:textId="77777777" w:rsidR="00382B62" w:rsidRDefault="00382B62" w:rsidP="00382B62">
      <w:pPr>
        <w:widowControl w:val="0"/>
        <w:suppressAutoHyphens/>
        <w:autoSpaceDE w:val="0"/>
        <w:ind w:firstLine="9072"/>
        <w:jc w:val="center"/>
        <w:rPr>
          <w:sz w:val="28"/>
          <w:szCs w:val="28"/>
        </w:rPr>
      </w:pPr>
      <w:r w:rsidRPr="0080764E">
        <w:rPr>
          <w:sz w:val="28"/>
          <w:szCs w:val="28"/>
        </w:rPr>
        <w:t>на 2024-2026 годы»</w:t>
      </w:r>
    </w:p>
    <w:p w14:paraId="0C8536B6" w14:textId="77777777" w:rsidR="00382B62" w:rsidRDefault="00382B62" w:rsidP="00382B62">
      <w:pPr>
        <w:widowControl w:val="0"/>
        <w:suppressAutoHyphens/>
        <w:autoSpaceDE w:val="0"/>
        <w:ind w:firstLine="9072"/>
        <w:jc w:val="center"/>
        <w:rPr>
          <w:rFonts w:eastAsia="Andale Sans UI"/>
          <w:kern w:val="1"/>
          <w:sz w:val="28"/>
          <w:szCs w:val="28"/>
          <w:lang w:eastAsia="zh-CN"/>
        </w:rPr>
      </w:pPr>
    </w:p>
    <w:p w14:paraId="6D908947" w14:textId="77777777" w:rsidR="00382B62" w:rsidRDefault="00404387" w:rsidP="005C6E53">
      <w:pPr>
        <w:widowControl w:val="0"/>
        <w:suppressAutoHyphens/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  <w:r w:rsidRPr="0080764E">
        <w:rPr>
          <w:rFonts w:eastAsia="Andale Sans UI"/>
          <w:kern w:val="1"/>
          <w:sz w:val="28"/>
          <w:szCs w:val="28"/>
          <w:lang w:eastAsia="zh-CN"/>
        </w:rPr>
        <w:t xml:space="preserve">Цели, задачи и целевые индикаторы </w:t>
      </w:r>
    </w:p>
    <w:p w14:paraId="5CEF6C97" w14:textId="77777777" w:rsidR="00382B62" w:rsidRDefault="0080764E" w:rsidP="005C6E53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80764E">
        <w:rPr>
          <w:rFonts w:eastAsia="Andale Sans UI"/>
          <w:kern w:val="1"/>
          <w:sz w:val="28"/>
          <w:szCs w:val="28"/>
          <w:lang w:eastAsia="zh-CN"/>
        </w:rPr>
        <w:t xml:space="preserve">муниципальной программы </w:t>
      </w:r>
      <w:r w:rsidRPr="0080764E">
        <w:rPr>
          <w:sz w:val="28"/>
          <w:szCs w:val="28"/>
        </w:rPr>
        <w:t xml:space="preserve">«Укрепление общественного здоровья </w:t>
      </w:r>
    </w:p>
    <w:p w14:paraId="6825CA2C" w14:textId="77777777" w:rsidR="00404387" w:rsidRPr="0080764E" w:rsidRDefault="0080764E" w:rsidP="005C6E53">
      <w:pPr>
        <w:widowControl w:val="0"/>
        <w:suppressAutoHyphens/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  <w:r w:rsidRPr="0080764E">
        <w:rPr>
          <w:sz w:val="28"/>
          <w:szCs w:val="28"/>
        </w:rPr>
        <w:t>на территории Северного района Новосибирской области на 2024-2026 годы»</w:t>
      </w:r>
    </w:p>
    <w:p w14:paraId="0CC9FAB7" w14:textId="77777777" w:rsidR="00404387" w:rsidRDefault="00404387" w:rsidP="005C6E53">
      <w:pPr>
        <w:widowControl w:val="0"/>
        <w:suppressAutoHyphens/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181"/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7"/>
        <w:gridCol w:w="2287"/>
        <w:gridCol w:w="2358"/>
        <w:gridCol w:w="1728"/>
        <w:gridCol w:w="1728"/>
        <w:gridCol w:w="1728"/>
        <w:gridCol w:w="2444"/>
      </w:tblGrid>
      <w:tr w:rsidR="00C33AE4" w:rsidRPr="003E166D" w14:paraId="5FFC859A" w14:textId="77777777" w:rsidTr="00BA34F3">
        <w:trPr>
          <w:trHeight w:val="484"/>
          <w:tblHeader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A3F434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Наименование мероприятия </w:t>
            </w:r>
          </w:p>
          <w:p w14:paraId="1BDC51CC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3ACFF4" w14:textId="77777777" w:rsidR="00C33AE4" w:rsidRDefault="00C33AE4" w:rsidP="00BA34F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Наименование показателя</w:t>
            </w:r>
          </w:p>
          <w:p w14:paraId="6148C377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FA7F0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Единица измерения 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7C2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Значение показателя в том числе по годам</w:t>
            </w:r>
          </w:p>
        </w:tc>
        <w:tc>
          <w:tcPr>
            <w:tcW w:w="83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B11195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Ожидаемый результат </w:t>
            </w:r>
          </w:p>
        </w:tc>
      </w:tr>
      <w:tr w:rsidR="00C33AE4" w:rsidRPr="003E166D" w14:paraId="1800832C" w14:textId="77777777" w:rsidTr="00BA34F3">
        <w:trPr>
          <w:trHeight w:val="409"/>
          <w:tblHeader/>
        </w:trPr>
        <w:tc>
          <w:tcPr>
            <w:tcW w:w="83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E442D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77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A6D61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305F8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8CBDD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1D626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122C2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2026</w:t>
            </w:r>
          </w:p>
        </w:tc>
        <w:tc>
          <w:tcPr>
            <w:tcW w:w="83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CF33BC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</w:p>
        </w:tc>
      </w:tr>
      <w:tr w:rsidR="00C33AE4" w:rsidRPr="002621F5" w14:paraId="47FE30E5" w14:textId="77777777" w:rsidTr="003C30E3">
        <w:tblPrEx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FA96" w14:textId="77777777" w:rsidR="00C33AE4" w:rsidRDefault="00C33AE4" w:rsidP="00BA34F3">
            <w:pPr>
              <w:widowControl w:val="0"/>
              <w:suppressAutoHyphens/>
              <w:autoSpaceDE w:val="0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Цель: </w:t>
            </w:r>
            <w:r>
              <w:rPr>
                <w:color w:val="auto"/>
                <w:sz w:val="28"/>
                <w:szCs w:val="28"/>
              </w:rPr>
              <w:t xml:space="preserve"> Формирование системы </w:t>
            </w:r>
            <w:r w:rsidRPr="006061DE">
              <w:rPr>
                <w:color w:val="auto"/>
                <w:sz w:val="28"/>
                <w:szCs w:val="28"/>
              </w:rPr>
              <w:t>мотиваци</w:t>
            </w:r>
            <w:r>
              <w:rPr>
                <w:color w:val="auto"/>
                <w:sz w:val="28"/>
                <w:szCs w:val="28"/>
              </w:rPr>
              <w:t>и</w:t>
            </w:r>
            <w:r w:rsidRPr="006061DE">
              <w:rPr>
                <w:color w:val="auto"/>
                <w:sz w:val="28"/>
                <w:szCs w:val="28"/>
              </w:rPr>
              <w:t xml:space="preserve"> граждан к здоровому образу жизни</w:t>
            </w:r>
            <w:r>
              <w:rPr>
                <w:color w:val="auto"/>
                <w:sz w:val="28"/>
                <w:szCs w:val="28"/>
              </w:rPr>
              <w:t xml:space="preserve"> и </w:t>
            </w:r>
            <w:r w:rsidRPr="006061DE">
              <w:rPr>
                <w:color w:val="auto"/>
                <w:sz w:val="28"/>
                <w:szCs w:val="28"/>
              </w:rPr>
              <w:t>ответственно</w:t>
            </w:r>
            <w:r>
              <w:rPr>
                <w:color w:val="auto"/>
                <w:sz w:val="28"/>
                <w:szCs w:val="28"/>
              </w:rPr>
              <w:t>му</w:t>
            </w:r>
            <w:r w:rsidRPr="006061DE">
              <w:rPr>
                <w:color w:val="auto"/>
                <w:sz w:val="28"/>
                <w:szCs w:val="28"/>
              </w:rPr>
              <w:t xml:space="preserve"> отношени</w:t>
            </w:r>
            <w:r>
              <w:rPr>
                <w:color w:val="auto"/>
                <w:sz w:val="28"/>
                <w:szCs w:val="28"/>
              </w:rPr>
              <w:t>ю</w:t>
            </w:r>
            <w:r w:rsidRPr="006061DE">
              <w:rPr>
                <w:color w:val="auto"/>
                <w:sz w:val="28"/>
                <w:szCs w:val="28"/>
              </w:rPr>
              <w:t xml:space="preserve"> к здоровью, включая здоровое питание и отказ от вредных привычек.</w:t>
            </w:r>
            <w:r>
              <w:rPr>
                <w:color w:val="auto"/>
              </w:rPr>
              <w:t xml:space="preserve"> </w:t>
            </w:r>
          </w:p>
        </w:tc>
      </w:tr>
      <w:tr w:rsidR="00C33AE4" w:rsidRPr="002621F5" w14:paraId="465D868F" w14:textId="77777777" w:rsidTr="00BA34F3">
        <w:tblPrEx>
          <w:tblLook w:val="04A0" w:firstRow="1" w:lastRow="0" w:firstColumn="1" w:lastColumn="0" w:noHBand="0" w:noVBand="1"/>
        </w:tblPrEx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6AA50" w14:textId="77777777" w:rsidR="00C33AE4" w:rsidRPr="002621F5" w:rsidRDefault="00C33AE4" w:rsidP="00BA34F3">
            <w:pPr>
              <w:rPr>
                <w:bCs/>
                <w:color w:val="auto"/>
              </w:rPr>
            </w:pPr>
            <w:r>
              <w:rPr>
                <w:color w:val="auto"/>
              </w:rPr>
              <w:t>Задача 1.</w:t>
            </w:r>
            <w:r w:rsidRPr="001857F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Формирование приоритетов здорового образа жизни, </w:t>
            </w:r>
            <w:r w:rsidRPr="001857FC">
              <w:rPr>
                <w:color w:val="auto"/>
              </w:rPr>
              <w:t>повышение уровня санитарной грамотности жителей Северного района Новосибирской области в вопросах профилактики заболеваний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B931" w14:textId="77777777" w:rsidR="00C33AE4" w:rsidRPr="002621F5" w:rsidRDefault="00C33AE4" w:rsidP="00BA34F3">
            <w:pPr>
              <w:rPr>
                <w:rFonts w:eastAsia="Arial"/>
                <w:bCs/>
                <w:color w:val="auto"/>
                <w:lang w:eastAsia="zh-CN"/>
              </w:rPr>
            </w:pPr>
            <w:r>
              <w:t>И</w:t>
            </w:r>
            <w:r w:rsidRPr="008523F6">
              <w:t>нформированность населения по вопросам профилактики хронических неинфекционных заболеваний и формированию здорового образа жизни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9000" w14:textId="77777777" w:rsidR="00C33AE4" w:rsidRPr="002621F5" w:rsidRDefault="005D7654" w:rsidP="005D765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auto"/>
                <w:lang w:eastAsia="zh-CN"/>
              </w:rPr>
            </w:pPr>
            <w:r>
              <w:rPr>
                <w:rFonts w:eastAsia="Arial"/>
                <w:bCs/>
                <w:color w:val="auto"/>
                <w:lang w:eastAsia="zh-CN"/>
              </w:rPr>
              <w:t>процент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2BF0" w14:textId="77777777" w:rsidR="00C33AE4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70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6B29" w14:textId="77777777" w:rsidR="00C33AE4" w:rsidRDefault="00C33AE4" w:rsidP="00BA34F3">
            <w:r>
              <w:t>80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6A0" w14:textId="77777777" w:rsidR="00C33AE4" w:rsidRDefault="00C33AE4" w:rsidP="00BA34F3">
            <w: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CA7A" w14:textId="77777777" w:rsidR="00C33AE4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1"/>
                <w:lang w:eastAsia="zh-CN"/>
              </w:rPr>
            </w:pPr>
            <w:r>
              <w:rPr>
                <w:rFonts w:eastAsia="Arial"/>
                <w:bCs/>
                <w:color w:val="auto"/>
                <w:lang w:eastAsia="zh-CN"/>
              </w:rPr>
              <w:t>Повышение компетентности граждан</w:t>
            </w:r>
            <w:r w:rsidRPr="002621F5">
              <w:rPr>
                <w:bCs/>
                <w:color w:val="auto"/>
              </w:rPr>
              <w:t xml:space="preserve"> в вопросах здоровья, что  сформирует поведение людей и их выбор, их здоровье и благополучие</w:t>
            </w:r>
          </w:p>
        </w:tc>
      </w:tr>
      <w:tr w:rsidR="00C33AE4" w:rsidRPr="002621F5" w14:paraId="67CAE764" w14:textId="77777777" w:rsidTr="00BA34F3">
        <w:tblPrEx>
          <w:tblLook w:val="04A0" w:firstRow="1" w:lastRow="0" w:firstColumn="1" w:lastColumn="0" w:noHBand="0" w:noVBand="1"/>
        </w:tblPrEx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E66E" w14:textId="77777777" w:rsidR="00C33AE4" w:rsidRPr="002621F5" w:rsidRDefault="00C33AE4" w:rsidP="00BA34F3">
            <w:pPr>
              <w:rPr>
                <w:rFonts w:eastAsia="Arial"/>
                <w:bCs/>
                <w:color w:val="auto"/>
                <w:lang w:eastAsia="zh-C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291" w14:textId="77777777" w:rsidR="00C33AE4" w:rsidRPr="002621F5" w:rsidRDefault="00C33AE4" w:rsidP="00BA34F3">
            <w:pPr>
              <w:rPr>
                <w:rFonts w:eastAsia="Arial"/>
                <w:bCs/>
                <w:color w:val="auto"/>
                <w:lang w:eastAsia="zh-CN"/>
              </w:rPr>
            </w:pPr>
            <w:r>
              <w:t>Население района, участвующее</w:t>
            </w:r>
            <w:r w:rsidRPr="008523F6">
              <w:t xml:space="preserve"> в проектах, направленных на </w:t>
            </w:r>
            <w:r w:rsidRPr="008523F6">
              <w:lastRenderedPageBreak/>
              <w:t>пропаганду здорового образа жизни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EE5" w14:textId="77777777" w:rsidR="00C33AE4" w:rsidRPr="002621F5" w:rsidRDefault="005D7654" w:rsidP="005D765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auto"/>
                <w:lang w:eastAsia="zh-CN"/>
              </w:rPr>
            </w:pPr>
            <w:r w:rsidRPr="005D7654">
              <w:rPr>
                <w:rFonts w:eastAsia="Arial"/>
                <w:bCs/>
                <w:color w:val="auto"/>
                <w:lang w:eastAsia="zh-CN"/>
              </w:rPr>
              <w:lastRenderedPageBreak/>
              <w:t>процент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EFA" w14:textId="77777777" w:rsidR="00C33AE4" w:rsidRPr="002621F5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40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C7F7" w14:textId="77777777" w:rsidR="00C33AE4" w:rsidRPr="002621F5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60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4558" w14:textId="77777777" w:rsidR="00C33AE4" w:rsidRPr="002621F5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80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921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Популяризация здорового образа жизни у населения, повышение </w:t>
            </w:r>
            <w:r>
              <w:rPr>
                <w:rFonts w:eastAsia="Arial"/>
                <w:kern w:val="1"/>
                <w:lang w:eastAsia="zh-CN"/>
              </w:rPr>
              <w:lastRenderedPageBreak/>
              <w:t>осведомленности населения о здоровом образе жизни и вреде вредных привычек</w:t>
            </w:r>
          </w:p>
        </w:tc>
      </w:tr>
      <w:tr w:rsidR="00C33AE4" w:rsidRPr="003E166D" w14:paraId="0373D8D7" w14:textId="77777777" w:rsidTr="00BA34F3"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BCE34" w14:textId="77777777" w:rsidR="00C33AE4" w:rsidRPr="003E166D" w:rsidRDefault="00C33AE4" w:rsidP="00C33AE4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1857FC">
              <w:lastRenderedPageBreak/>
              <w:t>Задача</w:t>
            </w:r>
            <w:r>
              <w:t xml:space="preserve"> 2. В</w:t>
            </w:r>
            <w:r w:rsidRPr="001857FC">
              <w:t>овлечение жителей Северного района в профилактические мероприятия, направленные на укрепление общественного здоровья, профилактику неинфекционных заболеваний</w:t>
            </w:r>
            <w:r>
              <w:rPr>
                <w:rFonts w:eastAsia="Arial"/>
                <w:kern w:val="1"/>
                <w:lang w:eastAsia="zh-CN"/>
              </w:rPr>
              <w:t xml:space="preserve"> </w:t>
            </w:r>
          </w:p>
          <w:p w14:paraId="3BC2A0CB" w14:textId="77777777" w:rsidR="00C33AE4" w:rsidRPr="003E166D" w:rsidRDefault="00C33AE4" w:rsidP="00BA34F3">
            <w:pPr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67FC" w14:textId="77777777" w:rsidR="00C33AE4" w:rsidRPr="008523F6" w:rsidRDefault="00C33AE4" w:rsidP="00BA34F3">
            <w:pPr>
              <w:widowControl w:val="0"/>
              <w:suppressAutoHyphens/>
              <w:autoSpaceDE w:val="0"/>
              <w:snapToGrid w:val="0"/>
              <w:spacing w:line="240" w:lineRule="exact"/>
            </w:pPr>
            <w:r>
              <w:t>П</w:t>
            </w:r>
            <w:r w:rsidRPr="008523F6">
              <w:t>роведенны</w:t>
            </w:r>
            <w:r>
              <w:t>е</w:t>
            </w:r>
            <w:r w:rsidRPr="008523F6">
              <w:t xml:space="preserve"> спортивно-оздоровительны</w:t>
            </w:r>
            <w:r>
              <w:t>е</w:t>
            </w:r>
            <w:r w:rsidRPr="008523F6">
              <w:t xml:space="preserve"> мероприяти</w:t>
            </w:r>
            <w:r>
              <w:t>я</w:t>
            </w:r>
            <w:r w:rsidRPr="008523F6">
              <w:t>,  акци</w:t>
            </w:r>
            <w:r>
              <w:t>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F906" w14:textId="77777777" w:rsidR="00C33AE4" w:rsidRDefault="005D7654" w:rsidP="005D7654">
            <w:pPr>
              <w:jc w:val="center"/>
            </w:pPr>
            <w:r>
              <w:rPr>
                <w:rFonts w:eastAsia="Arial"/>
                <w:bCs/>
                <w:color w:val="auto"/>
                <w:lang w:eastAsia="zh-CN"/>
              </w:rPr>
              <w:t>Процент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4A26" w14:textId="77777777" w:rsidR="00C33AE4" w:rsidRPr="008523F6" w:rsidRDefault="00C33AE4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100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6E06" w14:textId="77777777" w:rsidR="00C33AE4" w:rsidRPr="008523F6" w:rsidRDefault="00C33AE4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100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83F8" w14:textId="77777777" w:rsidR="00C33AE4" w:rsidRPr="008523F6" w:rsidRDefault="00C33AE4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5E1" w14:textId="77777777" w:rsidR="00C33AE4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Популяризация здорового образа жизни у населения, повышение осведомленности населения о здоровом образе жизни и вреде вредных привычек</w:t>
            </w:r>
          </w:p>
        </w:tc>
      </w:tr>
      <w:tr w:rsidR="00C33AE4" w:rsidRPr="003E166D" w14:paraId="36ACC1FD" w14:textId="77777777" w:rsidTr="00BA34F3"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26A41" w14:textId="77777777" w:rsidR="00C33AE4" w:rsidRPr="003E166D" w:rsidRDefault="00C33AE4" w:rsidP="00BA34F3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F14B" w14:textId="77777777" w:rsidR="00C33AE4" w:rsidRDefault="00C33AE4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color w:val="auto"/>
              </w:rPr>
            </w:pPr>
            <w:r>
              <w:t>В</w:t>
            </w:r>
            <w:r w:rsidRPr="003E166D">
              <w:t>зросло</w:t>
            </w:r>
            <w:r>
              <w:t>е</w:t>
            </w:r>
            <w:r w:rsidRPr="003E166D">
              <w:t xml:space="preserve"> населени</w:t>
            </w:r>
            <w:r>
              <w:t>е, посещающее секции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E21" w14:textId="77777777" w:rsidR="00C33AE4" w:rsidRPr="004F4D14" w:rsidRDefault="005D7654" w:rsidP="005D7654">
            <w:pPr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bCs/>
                <w:color w:val="auto"/>
                <w:lang w:eastAsia="zh-CN"/>
              </w:rPr>
              <w:t>процент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778F" w14:textId="77777777" w:rsidR="00C33AE4" w:rsidRPr="009751BA" w:rsidRDefault="00C33AE4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color w:val="auto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1</w:t>
            </w:r>
            <w:r w:rsidRPr="009751BA">
              <w:rPr>
                <w:rFonts w:eastAsia="Arial"/>
                <w:color w:val="auto"/>
                <w:kern w:val="1"/>
                <w:lang w:eastAsia="zh-CN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6E41" w14:textId="77777777" w:rsidR="00C33AE4" w:rsidRPr="009751BA" w:rsidRDefault="00D40771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color w:val="auto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15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B47D" w14:textId="77777777" w:rsidR="00C33AE4" w:rsidRPr="009751BA" w:rsidRDefault="00D40771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color w:val="auto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20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096F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Популяризация здорового образа жизни среди старшего населения, повышение осведомленности населения о здоровом образе жизни и вреде вредных привычек, профилактика болезней опорно-двигательного аппарата</w:t>
            </w:r>
          </w:p>
        </w:tc>
      </w:tr>
      <w:tr w:rsidR="00C33AE4" w:rsidRPr="003E166D" w14:paraId="4C4FA252" w14:textId="77777777" w:rsidTr="00BA34F3"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AD882" w14:textId="77777777" w:rsidR="00C33AE4" w:rsidRPr="003E166D" w:rsidRDefault="00C33AE4" w:rsidP="00BA34F3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C5A5" w14:textId="77777777" w:rsidR="00C33AE4" w:rsidRDefault="00E21446" w:rsidP="007C676B">
            <w:pPr>
              <w:widowControl w:val="0"/>
              <w:suppressAutoHyphens/>
              <w:autoSpaceDE w:val="0"/>
              <w:snapToGrid w:val="0"/>
              <w:spacing w:line="240" w:lineRule="exact"/>
            </w:pPr>
            <w:r>
              <w:t>Доля н</w:t>
            </w:r>
            <w:r w:rsidR="00C33AE4">
              <w:t>аселени</w:t>
            </w:r>
            <w:r>
              <w:t>я</w:t>
            </w:r>
            <w:r w:rsidR="00C33AE4">
              <w:t>, успешно сдавше</w:t>
            </w:r>
            <w:r w:rsidR="007C676B">
              <w:t>го</w:t>
            </w:r>
            <w:r w:rsidR="00C33AE4">
              <w:t xml:space="preserve"> </w:t>
            </w:r>
            <w:r w:rsidR="00C33AE4" w:rsidRPr="00F83925">
              <w:t>норм</w:t>
            </w:r>
            <w:r w:rsidR="00C33AE4">
              <w:t>ы</w:t>
            </w:r>
            <w:r w:rsidR="00C33AE4" w:rsidRPr="00F83925">
              <w:t xml:space="preserve"> ГТ</w:t>
            </w:r>
            <w:r w:rsidR="00C33AE4">
              <w:t>О</w:t>
            </w:r>
            <w:r>
              <w:t xml:space="preserve"> от количества участников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3A7" w14:textId="77777777" w:rsidR="00C33AE4" w:rsidRPr="003E166D" w:rsidRDefault="005D7654" w:rsidP="005D7654">
            <w:pPr>
              <w:widowControl w:val="0"/>
              <w:suppressAutoHyphens/>
              <w:autoSpaceDE w:val="0"/>
              <w:snapToGrid w:val="0"/>
              <w:jc w:val="center"/>
            </w:pPr>
            <w:r>
              <w:rPr>
                <w:rFonts w:eastAsia="Arial"/>
                <w:bCs/>
                <w:color w:val="auto"/>
                <w:lang w:eastAsia="zh-CN"/>
              </w:rPr>
              <w:t>процент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291F" w14:textId="77777777" w:rsidR="00C33AE4" w:rsidRPr="003E166D" w:rsidRDefault="0040085F" w:rsidP="0040085F">
            <w:pPr>
              <w:widowControl w:val="0"/>
              <w:suppressAutoHyphens/>
              <w:autoSpaceDE w:val="0"/>
              <w:snapToGrid w:val="0"/>
            </w:pPr>
            <w:r>
              <w:t>4</w:t>
            </w:r>
            <w:r w:rsidR="00C33AE4"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60BA" w14:textId="77777777" w:rsidR="00C33AE4" w:rsidRPr="003E166D" w:rsidRDefault="00D40771" w:rsidP="0040085F">
            <w:pPr>
              <w:widowControl w:val="0"/>
              <w:suppressAutoHyphens/>
              <w:autoSpaceDE w:val="0"/>
              <w:snapToGrid w:val="0"/>
            </w:pPr>
            <w:r>
              <w:t>5</w:t>
            </w:r>
            <w:r w:rsidR="0040085F"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0EF" w14:textId="77777777" w:rsidR="00C33AE4" w:rsidRPr="003E166D" w:rsidRDefault="0040085F" w:rsidP="00BA34F3">
            <w:pPr>
              <w:widowControl w:val="0"/>
              <w:suppressAutoHyphens/>
              <w:autoSpaceDE w:val="0"/>
              <w:snapToGrid w:val="0"/>
            </w:pPr>
            <w:r>
              <w:t>55</w:t>
            </w:r>
          </w:p>
          <w:p w14:paraId="31B0BA36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6FB" w14:textId="77777777" w:rsidR="00C33AE4" w:rsidRPr="003E166D" w:rsidRDefault="00C33AE4" w:rsidP="00BA34F3">
            <w:pPr>
              <w:widowControl w:val="0"/>
              <w:suppressAutoHyphens/>
              <w:autoSpaceDE w:val="0"/>
              <w:snapToGrid w:val="0"/>
            </w:pPr>
            <w:r>
              <w:rPr>
                <w:rFonts w:eastAsia="Arial"/>
                <w:kern w:val="1"/>
                <w:lang w:eastAsia="zh-CN"/>
              </w:rPr>
              <w:t xml:space="preserve">Популяризация здорового образа жизни у населения. </w:t>
            </w:r>
            <w:r>
              <w:rPr>
                <w:color w:val="auto"/>
              </w:rPr>
              <w:t>С</w:t>
            </w:r>
            <w:r w:rsidRPr="002D0336">
              <w:rPr>
                <w:color w:val="auto"/>
              </w:rPr>
              <w:t>оздание адекватных двигательных режимов способствующих укреплению здоровья</w:t>
            </w:r>
            <w:r>
              <w:rPr>
                <w:color w:val="auto"/>
              </w:rPr>
              <w:t xml:space="preserve"> взрослого населения</w:t>
            </w:r>
          </w:p>
        </w:tc>
      </w:tr>
      <w:tr w:rsidR="00F5087A" w:rsidRPr="003E166D" w14:paraId="457F0F34" w14:textId="77777777" w:rsidTr="00DD3491">
        <w:trPr>
          <w:trHeight w:val="2609"/>
        </w:trPr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2F649" w14:textId="77777777" w:rsidR="00F5087A" w:rsidRPr="003E166D" w:rsidRDefault="00F5087A" w:rsidP="00BA34F3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F27D6" w14:textId="77777777" w:rsidR="00F5087A" w:rsidRDefault="00F5087A" w:rsidP="00BA34F3">
            <w:pPr>
              <w:widowControl w:val="0"/>
              <w:suppressAutoHyphens/>
              <w:autoSpaceDE w:val="0"/>
              <w:snapToGrid w:val="0"/>
              <w:spacing w:line="240" w:lineRule="exact"/>
            </w:pPr>
            <w:r>
              <w:t>Население, у</w:t>
            </w:r>
            <w:r w:rsidRPr="00F83925">
              <w:t>част</w:t>
            </w:r>
            <w:r>
              <w:t xml:space="preserve">вующее </w:t>
            </w:r>
            <w:r w:rsidRPr="00F83925">
              <w:t>в программе сдачи норм ГТО</w:t>
            </w:r>
          </w:p>
          <w:p w14:paraId="692803FF" w14:textId="77777777" w:rsidR="00F5087A" w:rsidRDefault="00F5087A" w:rsidP="00BA34F3">
            <w:pPr>
              <w:widowControl w:val="0"/>
              <w:suppressAutoHyphens/>
              <w:autoSpaceDE w:val="0"/>
              <w:snapToGrid w:val="0"/>
              <w:spacing w:line="240" w:lineRule="exact"/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E43E0" w14:textId="77777777" w:rsidR="00F5087A" w:rsidRPr="003E166D" w:rsidRDefault="00F5087A" w:rsidP="00BA34F3">
            <w:pPr>
              <w:jc w:val="center"/>
            </w:pPr>
            <w:r>
              <w:rPr>
                <w:rFonts w:eastAsia="Arial"/>
                <w:kern w:val="1"/>
                <w:lang w:eastAsia="zh-CN"/>
              </w:rPr>
              <w:t>процент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EB3FA" w14:textId="77777777" w:rsidR="00F5087A" w:rsidRPr="003E166D" w:rsidRDefault="00F5087A" w:rsidP="00BA34F3">
            <w:pPr>
              <w:widowControl w:val="0"/>
              <w:suppressAutoHyphens/>
              <w:autoSpaceDE w:val="0"/>
              <w:snapToGrid w:val="0"/>
            </w:pPr>
            <w:r>
              <w:t>15</w:t>
            </w:r>
          </w:p>
          <w:p w14:paraId="1C7B623A" w14:textId="77777777" w:rsidR="00F5087A" w:rsidRPr="003E166D" w:rsidRDefault="00F5087A" w:rsidP="00BA34F3">
            <w:pPr>
              <w:widowControl w:val="0"/>
              <w:suppressAutoHyphens/>
              <w:autoSpaceDE w:val="0"/>
              <w:snapToGrid w:val="0"/>
              <w:spacing w:line="240" w:lineRule="exact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40DD5" w14:textId="77777777" w:rsidR="00F5087A" w:rsidRPr="003E166D" w:rsidRDefault="00F5087A" w:rsidP="00BA34F3">
            <w:pPr>
              <w:widowControl w:val="0"/>
              <w:suppressAutoHyphens/>
              <w:autoSpaceDE w:val="0"/>
              <w:snapToGrid w:val="0"/>
            </w:pPr>
            <w:r>
              <w:t>20</w:t>
            </w:r>
          </w:p>
          <w:p w14:paraId="33437826" w14:textId="77777777" w:rsidR="00F5087A" w:rsidRPr="003E166D" w:rsidRDefault="00F5087A" w:rsidP="00BA34F3">
            <w:pPr>
              <w:widowControl w:val="0"/>
              <w:suppressAutoHyphens/>
              <w:autoSpaceDE w:val="0"/>
              <w:snapToGrid w:val="0"/>
              <w:spacing w:line="240" w:lineRule="exact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5267E" w14:textId="77777777" w:rsidR="00F5087A" w:rsidRPr="003E166D" w:rsidRDefault="00F5087A" w:rsidP="00BA34F3">
            <w:pPr>
              <w:widowControl w:val="0"/>
              <w:suppressAutoHyphens/>
              <w:autoSpaceDE w:val="0"/>
              <w:snapToGrid w:val="0"/>
            </w:pPr>
            <w:r>
              <w:t>30</w:t>
            </w:r>
          </w:p>
          <w:p w14:paraId="49827DB3" w14:textId="77777777" w:rsidR="00F5087A" w:rsidRPr="003E166D" w:rsidRDefault="00F5087A" w:rsidP="00BA34F3">
            <w:pPr>
              <w:widowControl w:val="0"/>
              <w:suppressAutoHyphens/>
              <w:autoSpaceDE w:val="0"/>
              <w:snapToGrid w:val="0"/>
              <w:spacing w:line="240" w:lineRule="exact"/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D1245" w14:textId="77777777" w:rsidR="00F5087A" w:rsidRDefault="00F5087A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Популяризация здорового образа жизни у населения.</w:t>
            </w:r>
          </w:p>
          <w:p w14:paraId="2C52BD88" w14:textId="77777777" w:rsidR="00F5087A" w:rsidRPr="003E166D" w:rsidRDefault="00F5087A" w:rsidP="00BA34F3">
            <w:pPr>
              <w:widowControl w:val="0"/>
              <w:suppressAutoHyphens/>
              <w:autoSpaceDE w:val="0"/>
              <w:snapToGrid w:val="0"/>
            </w:pPr>
            <w:r>
              <w:rPr>
                <w:color w:val="auto"/>
              </w:rPr>
              <w:t>С</w:t>
            </w:r>
            <w:r w:rsidRPr="002D0336">
              <w:rPr>
                <w:color w:val="auto"/>
              </w:rPr>
              <w:t>оздание адекватных двигательных режимов способствующих укреплению здоровья</w:t>
            </w:r>
          </w:p>
          <w:p w14:paraId="7D3DC36C" w14:textId="77777777" w:rsidR="00F5087A" w:rsidRPr="003E166D" w:rsidRDefault="00F5087A" w:rsidP="00BA34F3"/>
        </w:tc>
      </w:tr>
      <w:tr w:rsidR="00C33AE4" w:rsidRPr="003E166D" w14:paraId="3FC15736" w14:textId="77777777" w:rsidTr="00BA34F3">
        <w:tblPrEx>
          <w:tblLook w:val="04A0" w:firstRow="1" w:lastRow="0" w:firstColumn="1" w:lastColumn="0" w:noHBand="0" w:noVBand="1"/>
        </w:tblPrEx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77193B" w14:textId="77777777" w:rsidR="00C33AE4" w:rsidRPr="003E166D" w:rsidRDefault="00C33AE4" w:rsidP="00BA34F3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B006" w14:textId="77777777" w:rsidR="00C33AE4" w:rsidRPr="002621F5" w:rsidRDefault="00C33AE4" w:rsidP="00BA34F3">
            <w:pPr>
              <w:rPr>
                <w:bCs/>
                <w:color w:val="auto"/>
              </w:rPr>
            </w:pPr>
            <w:r>
              <w:t>Количество населения охваченного диспансеризацией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382" w14:textId="77777777" w:rsidR="00C33AE4" w:rsidRPr="002621F5" w:rsidRDefault="005D7654" w:rsidP="005D765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процент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0E50" w14:textId="77777777" w:rsidR="00C33AE4" w:rsidRPr="002621F5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80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BEBE" w14:textId="77777777" w:rsidR="00C33AE4" w:rsidRPr="002621F5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85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7B42" w14:textId="77777777" w:rsidR="00C33AE4" w:rsidRPr="002621F5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90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4C99" w14:textId="77777777" w:rsidR="00C33AE4" w:rsidRPr="00555371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bCs/>
                <w:color w:val="auto"/>
                <w:lang w:eastAsia="zh-CN"/>
              </w:rPr>
              <w:t>К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 xml:space="preserve">онтроль состояния здоровья </w:t>
            </w:r>
            <w:r>
              <w:rPr>
                <w:rFonts w:eastAsia="Arial"/>
                <w:bCs/>
                <w:color w:val="auto"/>
                <w:lang w:eastAsia="zh-CN"/>
              </w:rPr>
              <w:t xml:space="preserve">граждан, 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>профилактика и раннее выявление хронических заболеваний</w:t>
            </w:r>
            <w:r>
              <w:rPr>
                <w:rFonts w:eastAsia="Arial"/>
                <w:bCs/>
                <w:color w:val="auto"/>
                <w:lang w:eastAsia="zh-CN"/>
              </w:rPr>
              <w:t>, увеличение количества медицинских осмотров и диспансеризации для профилактики и раннего выявления заболеваемости среди населения</w:t>
            </w:r>
          </w:p>
        </w:tc>
      </w:tr>
      <w:tr w:rsidR="00C33AE4" w:rsidRPr="003E166D" w14:paraId="0E6C267E" w14:textId="77777777" w:rsidTr="00BA34F3">
        <w:tblPrEx>
          <w:tblLook w:val="04A0" w:firstRow="1" w:lastRow="0" w:firstColumn="1" w:lastColumn="0" w:noHBand="0" w:noVBand="1"/>
        </w:tblPrEx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3B83FC" w14:textId="77777777" w:rsidR="00C33AE4" w:rsidRPr="003E166D" w:rsidRDefault="00C33AE4" w:rsidP="00BA34F3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64CA" w14:textId="77777777" w:rsidR="00C33AE4" w:rsidRPr="002621F5" w:rsidRDefault="00C33AE4" w:rsidP="00BA34F3">
            <w:pPr>
              <w:rPr>
                <w:bCs/>
                <w:color w:val="auto"/>
              </w:rPr>
            </w:pPr>
            <w:r>
              <w:t>Количество населения охваченного вакцинацией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782B" w14:textId="77777777" w:rsidR="00C33AE4" w:rsidRPr="002621F5" w:rsidRDefault="005D7654" w:rsidP="005D765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процент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DAD7" w14:textId="77777777" w:rsidR="00C33AE4" w:rsidRPr="002621F5" w:rsidRDefault="005E5C6A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95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666A" w14:textId="77777777" w:rsidR="00C33AE4" w:rsidRPr="00AA6F40" w:rsidRDefault="005E5C6A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9</w:t>
            </w:r>
            <w:r w:rsidR="00C33AE4">
              <w:rPr>
                <w:rFonts w:eastAsia="Arial"/>
                <w:kern w:val="2"/>
                <w:lang w:eastAsia="zh-C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B12C" w14:textId="77777777" w:rsidR="00C33AE4" w:rsidRPr="00AA6F40" w:rsidRDefault="005E5C6A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95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B576" w14:textId="77777777" w:rsidR="00C33AE4" w:rsidRPr="00555371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bCs/>
                <w:color w:val="auto"/>
                <w:lang w:eastAsia="zh-CN"/>
              </w:rPr>
              <w:t>П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>рофилактика инфекционных заболеваний, формирование коллективного иммунитета</w:t>
            </w:r>
            <w:r>
              <w:rPr>
                <w:rFonts w:eastAsia="Arial"/>
                <w:bCs/>
                <w:color w:val="auto"/>
                <w:lang w:eastAsia="zh-CN"/>
              </w:rPr>
              <w:t>, увеличение количества иммунизированного населения</w:t>
            </w:r>
          </w:p>
        </w:tc>
      </w:tr>
      <w:tr w:rsidR="00C33AE4" w:rsidRPr="002D0336" w14:paraId="3F39CC0F" w14:textId="77777777" w:rsidTr="00BA34F3">
        <w:tblPrEx>
          <w:tblLook w:val="04A0" w:firstRow="1" w:lastRow="0" w:firstColumn="1" w:lastColumn="0" w:noHBand="0" w:noVBand="1"/>
        </w:tblPrEx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D7335" w14:textId="77777777" w:rsidR="00C33AE4" w:rsidRPr="002D0336" w:rsidRDefault="00C33AE4" w:rsidP="00BA34F3">
            <w:pPr>
              <w:rPr>
                <w:color w:val="auto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A460" w14:textId="77777777" w:rsidR="00C33AE4" w:rsidRDefault="00C33AE4" w:rsidP="00BA34F3">
            <w:pPr>
              <w:widowControl w:val="0"/>
              <w:suppressAutoHyphens/>
              <w:autoSpaceDE w:val="0"/>
              <w:snapToGrid w:val="0"/>
              <w:spacing w:line="240" w:lineRule="exact"/>
            </w:pPr>
            <w:r>
              <w:rPr>
                <w:color w:val="auto"/>
              </w:rPr>
              <w:t>Обучающиеся, посещающие спортивные секции</w:t>
            </w:r>
            <w:r w:rsidRPr="002D0336">
              <w:rPr>
                <w:color w:val="auto"/>
              </w:rPr>
              <w:t xml:space="preserve"> на базе ОО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4D5" w14:textId="77777777" w:rsidR="00C33AE4" w:rsidRPr="004F4D14" w:rsidRDefault="005D7654" w:rsidP="005D7654">
            <w:pPr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процент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70A" w14:textId="77777777" w:rsidR="00C33AE4" w:rsidRPr="008523F6" w:rsidRDefault="00111B40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90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78B" w14:textId="77777777" w:rsidR="00C33AE4" w:rsidRPr="008523F6" w:rsidRDefault="00111B40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9</w:t>
            </w:r>
            <w:r w:rsidR="00C33AE4">
              <w:rPr>
                <w:rFonts w:eastAsia="Arial"/>
                <w:kern w:val="1"/>
                <w:lang w:eastAsia="zh-CN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8254" w14:textId="77777777" w:rsidR="00C33AE4" w:rsidRPr="008523F6" w:rsidRDefault="00111B40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9</w:t>
            </w:r>
            <w:r w:rsidR="00C33AE4">
              <w:rPr>
                <w:rFonts w:eastAsia="Arial"/>
                <w:kern w:val="1"/>
                <w:lang w:eastAsia="zh-CN"/>
              </w:rPr>
              <w:t>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A64" w14:textId="77777777" w:rsidR="00C33AE4" w:rsidRPr="002D0336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ndale Sans UI"/>
                <w:color w:val="auto"/>
                <w:spacing w:val="-1"/>
                <w:kern w:val="1"/>
                <w:lang w:eastAsia="x-none" w:bidi="en-US"/>
              </w:rPr>
            </w:pPr>
            <w:r>
              <w:rPr>
                <w:rFonts w:eastAsia="Andale Sans UI"/>
                <w:color w:val="auto"/>
                <w:spacing w:val="-1"/>
                <w:kern w:val="1"/>
                <w:lang w:eastAsia="x-none" w:bidi="en-US"/>
              </w:rPr>
              <w:t>У</w:t>
            </w:r>
            <w:r w:rsidRPr="002D0336">
              <w:rPr>
                <w:rFonts w:eastAsia="Andale Sans UI"/>
                <w:color w:val="auto"/>
                <w:spacing w:val="-1"/>
                <w:kern w:val="1"/>
                <w:lang w:eastAsia="x-none" w:bidi="en-US"/>
              </w:rPr>
              <w:t>величение</w:t>
            </w:r>
            <w:r>
              <w:rPr>
                <w:rFonts w:eastAsia="Andale Sans UI"/>
                <w:color w:val="auto"/>
                <w:spacing w:val="-1"/>
                <w:kern w:val="1"/>
                <w:lang w:eastAsia="x-none" w:bidi="en-US"/>
              </w:rPr>
              <w:t xml:space="preserve"> </w:t>
            </w:r>
            <w:r w:rsidRPr="002D0336">
              <w:rPr>
                <w:rFonts w:eastAsia="Andale Sans UI"/>
                <w:color w:val="auto"/>
                <w:spacing w:val="-1"/>
                <w:kern w:val="1"/>
                <w:lang w:eastAsia="x-none" w:bidi="en-US"/>
              </w:rPr>
              <w:t xml:space="preserve"> числа школьников, охваченных спортивно-массовой работой</w:t>
            </w:r>
            <w:r>
              <w:rPr>
                <w:rFonts w:eastAsia="Andale Sans UI"/>
                <w:color w:val="auto"/>
                <w:spacing w:val="-1"/>
                <w:kern w:val="1"/>
                <w:lang w:eastAsia="x-none" w:bidi="en-US"/>
              </w:rPr>
              <w:t xml:space="preserve">. </w:t>
            </w:r>
          </w:p>
          <w:p w14:paraId="2EB4F247" w14:textId="77777777" w:rsidR="00C33AE4" w:rsidRPr="002D0336" w:rsidRDefault="00C33AE4" w:rsidP="00BA34F3">
            <w:pPr>
              <w:shd w:val="clear" w:color="auto" w:fill="FFFFFF"/>
              <w:tabs>
                <w:tab w:val="left" w:pos="3134"/>
              </w:tabs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Pr="002D0336">
              <w:rPr>
                <w:color w:val="auto"/>
              </w:rPr>
              <w:t xml:space="preserve">оздание адекватных двигательных режимов способствующих укреплению здоровья школьников, устранению отклонений в физическом, социальном, </w:t>
            </w:r>
            <w:r>
              <w:rPr>
                <w:color w:val="auto"/>
              </w:rPr>
              <w:t>эмоциональном развитии.</w:t>
            </w:r>
          </w:p>
          <w:p w14:paraId="6EBF62AF" w14:textId="77777777" w:rsidR="00C33AE4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color w:val="auto"/>
              </w:rPr>
              <w:t>П</w:t>
            </w:r>
            <w:r w:rsidRPr="002D0336">
              <w:rPr>
                <w:color w:val="auto"/>
              </w:rPr>
              <w:t>оддержание и укреплени</w:t>
            </w:r>
            <w:r>
              <w:rPr>
                <w:color w:val="auto"/>
              </w:rPr>
              <w:t>е физического здоровья учащихся.</w:t>
            </w:r>
          </w:p>
        </w:tc>
      </w:tr>
      <w:tr w:rsidR="00C33AE4" w:rsidRPr="00FD65B0" w14:paraId="67E76766" w14:textId="77777777" w:rsidTr="00BA34F3">
        <w:tblPrEx>
          <w:tblLook w:val="04A0" w:firstRow="1" w:lastRow="0" w:firstColumn="1" w:lastColumn="0" w:noHBand="0" w:noVBand="1"/>
        </w:tblPrEx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6384A" w14:textId="77777777" w:rsidR="00C33AE4" w:rsidRPr="00FD65B0" w:rsidRDefault="00C33AE4" w:rsidP="00BA34F3">
            <w:pPr>
              <w:rPr>
                <w:color w:val="auto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2462" w14:textId="77777777" w:rsidR="00C33AE4" w:rsidRPr="00FD65B0" w:rsidRDefault="00C33AE4" w:rsidP="00BA34F3">
            <w:pPr>
              <w:rPr>
                <w:rFonts w:eastAsia="Arial"/>
                <w:bCs/>
                <w:color w:val="auto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Количество детей охваченных организованными формами </w:t>
            </w:r>
            <w:r w:rsidRPr="00CB2DFD">
              <w:rPr>
                <w:bCs/>
              </w:rPr>
              <w:t xml:space="preserve">отдыха и оздоровления детей </w:t>
            </w:r>
            <w:r>
              <w:rPr>
                <w:bCs/>
              </w:rPr>
              <w:t>в лагерях, в том числе в лагерях с дневным пребыванием детей</w:t>
            </w:r>
            <w:r>
              <w:rPr>
                <w:rFonts w:eastAsia="Arial"/>
                <w:bCs/>
                <w:color w:val="auto"/>
                <w:lang w:eastAsia="zh-CN"/>
              </w:rPr>
              <w:t xml:space="preserve"> руководители ОО</w:t>
            </w:r>
            <w: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19A" w14:textId="77777777" w:rsidR="00C33AE4" w:rsidRPr="00FD65B0" w:rsidRDefault="005D7654" w:rsidP="005D765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ndale Sans UI"/>
                <w:color w:val="auto"/>
                <w:spacing w:val="-1"/>
                <w:kern w:val="1"/>
                <w:lang w:eastAsia="x-none" w:bidi="en-US"/>
              </w:rPr>
            </w:pPr>
            <w:r>
              <w:rPr>
                <w:rFonts w:eastAsia="Arial"/>
                <w:kern w:val="1"/>
                <w:lang w:eastAsia="zh-CN"/>
              </w:rPr>
              <w:t>процент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9E28" w14:textId="77777777" w:rsidR="00C33AE4" w:rsidRPr="00555371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35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3CDF" w14:textId="77777777" w:rsidR="00C33AE4" w:rsidRPr="00555371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40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16C5" w14:textId="77777777" w:rsidR="00C33AE4" w:rsidRPr="00555371" w:rsidRDefault="00C33AE4" w:rsidP="00BA34F3">
            <w:pPr>
              <w:widowControl w:val="0"/>
              <w:suppressAutoHyphens/>
              <w:autoSpaceDE w:val="0"/>
              <w:snapToGrid w:val="0"/>
            </w:pPr>
            <w:r>
              <w:rPr>
                <w:rFonts w:eastAsia="Arial"/>
                <w:color w:val="auto"/>
                <w:kern w:val="2"/>
                <w:lang w:eastAsia="zh-CN"/>
              </w:rPr>
              <w:t>40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A62A6" w14:textId="77777777" w:rsidR="00C33AE4" w:rsidRPr="00555371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 w:rsidRPr="00FD65B0">
              <w:rPr>
                <w:rFonts w:eastAsia="Arial"/>
                <w:bCs/>
                <w:lang w:eastAsia="zh-CN"/>
              </w:rPr>
              <w:t>Организация отдыха  несовершеннолетних, проживающих на территории района</w:t>
            </w:r>
          </w:p>
        </w:tc>
      </w:tr>
      <w:tr w:rsidR="00C33AE4" w:rsidRPr="00FD65B0" w14:paraId="26A599BD" w14:textId="77777777" w:rsidTr="00BA34F3">
        <w:tblPrEx>
          <w:tblLook w:val="04A0" w:firstRow="1" w:lastRow="0" w:firstColumn="1" w:lastColumn="0" w:noHBand="0" w:noVBand="1"/>
        </w:tblPrEx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9FE1" w14:textId="77777777" w:rsidR="00C33AE4" w:rsidRDefault="00C33AE4" w:rsidP="00BA34F3">
            <w:pPr>
              <w:rPr>
                <w:bCs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3CD3" w14:textId="77777777" w:rsidR="00C33AE4" w:rsidRDefault="00C33AE4" w:rsidP="00BA34F3">
            <w:pPr>
              <w:rPr>
                <w:rFonts w:eastAsia="Arial"/>
                <w:kern w:val="1"/>
                <w:lang w:eastAsia="zh-CN"/>
              </w:rPr>
            </w:pPr>
            <w:r>
              <w:t xml:space="preserve">Доля оздоровленных детей, находящихся в трудной </w:t>
            </w:r>
            <w:r>
              <w:lastRenderedPageBreak/>
              <w:t>жизненной ситуации, от численности детей в возрасте 7 - 17 лет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C6E" w14:textId="77777777" w:rsidR="00C33AE4" w:rsidRPr="00FD65B0" w:rsidRDefault="005D7654" w:rsidP="005D765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ndale Sans UI"/>
                <w:color w:val="auto"/>
                <w:spacing w:val="-1"/>
                <w:kern w:val="1"/>
                <w:lang w:eastAsia="x-none" w:bidi="en-US"/>
              </w:rPr>
            </w:pPr>
            <w:r>
              <w:rPr>
                <w:rFonts w:eastAsia="Arial"/>
                <w:kern w:val="1"/>
                <w:lang w:eastAsia="zh-CN"/>
              </w:rPr>
              <w:lastRenderedPageBreak/>
              <w:t>процент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19BD" w14:textId="77777777" w:rsidR="00C33AE4" w:rsidRPr="00555371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51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3237" w14:textId="77777777" w:rsidR="00C33AE4" w:rsidRPr="00555371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51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378F" w14:textId="77777777" w:rsidR="00C33AE4" w:rsidRPr="00555371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51</w:t>
            </w:r>
          </w:p>
        </w:tc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8AE" w14:textId="77777777" w:rsidR="00C33AE4" w:rsidRPr="00FD65B0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bCs/>
                <w:lang w:eastAsia="zh-CN"/>
              </w:rPr>
            </w:pPr>
          </w:p>
        </w:tc>
      </w:tr>
      <w:tr w:rsidR="00C33AE4" w:rsidRPr="00F83925" w14:paraId="1DADD43E" w14:textId="77777777" w:rsidTr="00BA34F3">
        <w:tblPrEx>
          <w:tblLook w:val="04A0" w:firstRow="1" w:lastRow="0" w:firstColumn="1" w:lastColumn="0" w:noHBand="0" w:noVBand="1"/>
        </w:tblPrEx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7A8EC" w14:textId="77777777" w:rsidR="00C33AE4" w:rsidRDefault="00C33AE4" w:rsidP="00BA34F3">
            <w:r w:rsidRPr="00555371">
              <w:t>Задача</w:t>
            </w:r>
            <w:r>
              <w:t xml:space="preserve"> 3.</w:t>
            </w:r>
            <w:r w:rsidRPr="00555371">
              <w:t xml:space="preserve"> </w:t>
            </w:r>
          </w:p>
          <w:p w14:paraId="52E84797" w14:textId="77777777" w:rsidR="00C33AE4" w:rsidRPr="00F83925" w:rsidRDefault="00C33AE4" w:rsidP="00C33AE4">
            <w:r>
              <w:t>С</w:t>
            </w:r>
            <w:r w:rsidRPr="00555371">
              <w:t>охранение и укрепление здоровья работников организаций Северного района Новосибирской области</w:t>
            </w:r>
            <w:r>
              <w:t xml:space="preserve"> </w:t>
            </w:r>
          </w:p>
          <w:p w14:paraId="340F4E3D" w14:textId="77777777" w:rsidR="00C33AE4" w:rsidRPr="00F83925" w:rsidRDefault="00C33AE4" w:rsidP="00BA34F3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4098" w14:textId="77777777" w:rsidR="00C33AE4" w:rsidRPr="008523F6" w:rsidRDefault="00C33AE4" w:rsidP="00BA34F3">
            <w:pPr>
              <w:widowControl w:val="0"/>
              <w:suppressAutoHyphens/>
              <w:autoSpaceDE w:val="0"/>
              <w:snapToGrid w:val="0"/>
              <w:spacing w:line="240" w:lineRule="exact"/>
            </w:pPr>
            <w:r>
              <w:t>Доля работников, прошедших обязательные медицинские осмотры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D72C" w14:textId="77777777" w:rsidR="00C33AE4" w:rsidRDefault="005D7654" w:rsidP="005D7654">
            <w:pPr>
              <w:jc w:val="center"/>
            </w:pPr>
            <w:r>
              <w:rPr>
                <w:rFonts w:eastAsia="Arial"/>
                <w:kern w:val="1"/>
                <w:lang w:eastAsia="zh-CN"/>
              </w:rPr>
              <w:t>процент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F32" w14:textId="77777777" w:rsidR="00C33AE4" w:rsidRPr="00A209D8" w:rsidRDefault="00C33AE4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color w:val="auto"/>
                <w:kern w:val="1"/>
                <w:lang w:eastAsia="zh-CN"/>
              </w:rPr>
            </w:pPr>
            <w:r w:rsidRPr="00A209D8">
              <w:rPr>
                <w:rFonts w:eastAsia="Arial"/>
                <w:color w:val="auto"/>
                <w:kern w:val="1"/>
                <w:lang w:eastAsia="zh-CN"/>
              </w:rPr>
              <w:t>100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BB15" w14:textId="77777777" w:rsidR="00C33AE4" w:rsidRPr="00A209D8" w:rsidRDefault="00C33AE4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color w:val="auto"/>
                <w:kern w:val="1"/>
                <w:lang w:eastAsia="zh-CN"/>
              </w:rPr>
            </w:pPr>
            <w:r w:rsidRPr="00A209D8">
              <w:rPr>
                <w:rFonts w:eastAsia="Arial"/>
                <w:color w:val="auto"/>
                <w:kern w:val="1"/>
                <w:lang w:eastAsia="zh-CN"/>
              </w:rPr>
              <w:t>100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FE22" w14:textId="77777777" w:rsidR="00C33AE4" w:rsidRPr="00A209D8" w:rsidRDefault="00C33AE4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rFonts w:eastAsia="Arial"/>
                <w:color w:val="auto"/>
                <w:kern w:val="1"/>
                <w:lang w:eastAsia="zh-CN"/>
              </w:rPr>
            </w:pPr>
            <w:r w:rsidRPr="00A209D8">
              <w:rPr>
                <w:rFonts w:eastAsia="Arial"/>
                <w:color w:val="auto"/>
                <w:kern w:val="1"/>
                <w:lang w:eastAsia="zh-CN"/>
              </w:rPr>
              <w:t>100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083E" w14:textId="77777777" w:rsidR="00C33AE4" w:rsidRPr="00555371" w:rsidRDefault="00C33AE4" w:rsidP="00BA34F3">
            <w:r>
              <w:rPr>
                <w:rFonts w:eastAsia="Arial"/>
                <w:bCs/>
                <w:color w:val="auto"/>
                <w:lang w:eastAsia="zh-CN"/>
              </w:rPr>
              <w:t>К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 xml:space="preserve">онтроль состояния здоровья </w:t>
            </w:r>
            <w:r>
              <w:rPr>
                <w:rFonts w:eastAsia="Arial"/>
                <w:bCs/>
                <w:color w:val="auto"/>
                <w:lang w:eastAsia="zh-CN"/>
              </w:rPr>
              <w:t xml:space="preserve">граждан, 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>профилактика и раннее выявление хронических заболеваний</w:t>
            </w:r>
            <w:r>
              <w:rPr>
                <w:rFonts w:eastAsia="Arial"/>
                <w:bCs/>
                <w:color w:val="auto"/>
                <w:lang w:eastAsia="zh-CN"/>
              </w:rPr>
              <w:t>, увеличение количества медицинских осмотров и диспансеризации для профилактики и раннего выявления заболеваемости среди работоспособного населения</w:t>
            </w:r>
          </w:p>
        </w:tc>
      </w:tr>
      <w:tr w:rsidR="00F5087A" w:rsidRPr="00F83925" w14:paraId="7BDA9C90" w14:textId="77777777" w:rsidTr="00F5087A">
        <w:tblPrEx>
          <w:tblLook w:val="04A0" w:firstRow="1" w:lastRow="0" w:firstColumn="1" w:lastColumn="0" w:noHBand="0" w:noVBand="1"/>
        </w:tblPrEx>
        <w:trPr>
          <w:trHeight w:val="1483"/>
        </w:trPr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41E53" w14:textId="77777777" w:rsidR="00F5087A" w:rsidRPr="00F83925" w:rsidRDefault="00F5087A" w:rsidP="00BA34F3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C1ACA" w14:textId="77777777" w:rsidR="00F5087A" w:rsidRPr="00F83925" w:rsidRDefault="00F5087A" w:rsidP="00BA34F3">
            <w:pPr>
              <w:rPr>
                <w:bCs/>
              </w:rPr>
            </w:pPr>
            <w:r>
              <w:t>Население, у</w:t>
            </w:r>
            <w:r w:rsidRPr="00F83925">
              <w:t>част</w:t>
            </w:r>
            <w:r>
              <w:t xml:space="preserve">вующее </w:t>
            </w:r>
            <w:r w:rsidRPr="00F83925">
              <w:t>в программе сдачи норм ГТО</w:t>
            </w:r>
          </w:p>
          <w:p w14:paraId="4A9C798B" w14:textId="77777777" w:rsidR="00F5087A" w:rsidRPr="00F83925" w:rsidRDefault="00F5087A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rPr>
                <w:b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FB23E" w14:textId="77777777" w:rsidR="00F5087A" w:rsidRPr="008404E8" w:rsidRDefault="00F5087A" w:rsidP="005D7654">
            <w:pPr>
              <w:jc w:val="center"/>
            </w:pPr>
            <w:r>
              <w:t>процент</w:t>
            </w:r>
          </w:p>
          <w:p w14:paraId="5995F22D" w14:textId="77777777" w:rsidR="00F5087A" w:rsidRPr="008404E8" w:rsidRDefault="00F5087A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ind w:left="-75"/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899B6" w14:textId="77777777" w:rsidR="00F5087A" w:rsidRPr="00F83925" w:rsidRDefault="00F5087A" w:rsidP="00BA34F3">
            <w:pPr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15</w:t>
            </w:r>
          </w:p>
          <w:p w14:paraId="75ADD480" w14:textId="77777777" w:rsidR="00F5087A" w:rsidRPr="00F83925" w:rsidRDefault="00F5087A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E163B" w14:textId="77777777" w:rsidR="00F5087A" w:rsidRPr="00F83925" w:rsidRDefault="00F5087A" w:rsidP="00BA34F3">
            <w:pPr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20</w:t>
            </w:r>
          </w:p>
          <w:p w14:paraId="1F67A649" w14:textId="77777777" w:rsidR="00F5087A" w:rsidRPr="00F83925" w:rsidRDefault="00F5087A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2F19E" w14:textId="77777777" w:rsidR="00F5087A" w:rsidRDefault="00F5087A" w:rsidP="00BA34F3">
            <w:r>
              <w:t>30</w:t>
            </w:r>
          </w:p>
          <w:p w14:paraId="7CDC35F4" w14:textId="77777777" w:rsidR="00F5087A" w:rsidRPr="00F83925" w:rsidRDefault="00F5087A" w:rsidP="00BA34F3">
            <w:pPr>
              <w:widowControl w:val="0"/>
              <w:suppressAutoHyphens/>
              <w:autoSpaceDE w:val="0"/>
              <w:snapToGrid w:val="0"/>
              <w:spacing w:line="240" w:lineRule="exact"/>
              <w:jc w:val="center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EBFA3" w14:textId="77777777" w:rsidR="00F5087A" w:rsidRPr="008404E8" w:rsidRDefault="00F5087A" w:rsidP="00BA34F3">
            <w:r>
              <w:rPr>
                <w:color w:val="auto"/>
              </w:rPr>
              <w:t>С</w:t>
            </w:r>
            <w:r w:rsidRPr="002D0336">
              <w:rPr>
                <w:color w:val="auto"/>
              </w:rPr>
              <w:t>оздание адекватных двигательных режимов сп</w:t>
            </w:r>
            <w:r>
              <w:rPr>
                <w:color w:val="auto"/>
              </w:rPr>
              <w:t>особствующих укреплению здоровья</w:t>
            </w:r>
          </w:p>
        </w:tc>
      </w:tr>
      <w:tr w:rsidR="00C33AE4" w:rsidRPr="002621F5" w14:paraId="77C17413" w14:textId="77777777" w:rsidTr="00BA34F3">
        <w:tblPrEx>
          <w:tblLook w:val="04A0" w:firstRow="1" w:lastRow="0" w:firstColumn="1" w:lastColumn="0" w:noHBand="0" w:noVBand="1"/>
        </w:tblPrEx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5440A" w14:textId="77777777" w:rsidR="00C33AE4" w:rsidRPr="002621F5" w:rsidRDefault="00C33AE4" w:rsidP="00BA34F3">
            <w:pPr>
              <w:rPr>
                <w:color w:val="auto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F3B3" w14:textId="77777777" w:rsidR="00C33AE4" w:rsidRPr="002621F5" w:rsidRDefault="00C33AE4" w:rsidP="00BA34F3">
            <w:pPr>
              <w:rPr>
                <w:bCs/>
                <w:color w:val="auto"/>
              </w:rPr>
            </w:pPr>
            <w:r>
              <w:t>Количество населения охваченного диспансеризацией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D91F" w14:textId="77777777" w:rsidR="00C33AE4" w:rsidRPr="002621F5" w:rsidRDefault="005D7654" w:rsidP="005D765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auto"/>
                <w:kern w:val="2"/>
                <w:lang w:eastAsia="zh-CN"/>
              </w:rPr>
            </w:pPr>
            <w:r>
              <w:t>процент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2B7E" w14:textId="77777777" w:rsidR="00C33AE4" w:rsidRPr="002621F5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80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4136" w14:textId="77777777" w:rsidR="00C33AE4" w:rsidRPr="002621F5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85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968C" w14:textId="77777777" w:rsidR="00C33AE4" w:rsidRPr="002621F5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90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236" w14:textId="77777777" w:rsidR="00C33AE4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bCs/>
                <w:color w:val="auto"/>
                <w:lang w:eastAsia="zh-CN"/>
              </w:rPr>
              <w:t>К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>онтроль состояния здоровья сотрудников, профилактика и раннее выявление хронических заболеваний</w:t>
            </w:r>
            <w:r>
              <w:rPr>
                <w:rFonts w:eastAsia="Arial"/>
                <w:bCs/>
                <w:color w:val="auto"/>
                <w:lang w:eastAsia="zh-CN"/>
              </w:rPr>
              <w:t xml:space="preserve">, увеличение количества </w:t>
            </w:r>
            <w:r>
              <w:rPr>
                <w:rFonts w:eastAsia="Arial"/>
                <w:bCs/>
                <w:color w:val="auto"/>
                <w:lang w:eastAsia="zh-CN"/>
              </w:rPr>
              <w:lastRenderedPageBreak/>
              <w:t>медицинских осмотров и диспансеризации для профилактики и раннего выявления заболеваемости среди населения</w:t>
            </w:r>
          </w:p>
        </w:tc>
      </w:tr>
      <w:tr w:rsidR="00C33AE4" w:rsidRPr="002621F5" w14:paraId="780CA064" w14:textId="77777777" w:rsidTr="00BA34F3">
        <w:tblPrEx>
          <w:tblLook w:val="04A0" w:firstRow="1" w:lastRow="0" w:firstColumn="1" w:lastColumn="0" w:noHBand="0" w:noVBand="1"/>
        </w:tblPrEx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0186" w14:textId="77777777" w:rsidR="00C33AE4" w:rsidRPr="002621F5" w:rsidRDefault="00C33AE4" w:rsidP="00BA34F3">
            <w:pPr>
              <w:rPr>
                <w:bCs/>
                <w:color w:val="auto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5F00" w14:textId="77777777" w:rsidR="00C33AE4" w:rsidRPr="002621F5" w:rsidRDefault="00C33AE4" w:rsidP="00BA34F3">
            <w:pPr>
              <w:rPr>
                <w:bCs/>
                <w:color w:val="auto"/>
              </w:rPr>
            </w:pPr>
            <w:r>
              <w:t>Количество населения охваченного вакцинацией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5D5D" w14:textId="77777777" w:rsidR="00C33AE4" w:rsidRPr="002621F5" w:rsidRDefault="005D7654" w:rsidP="005D765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auto"/>
                <w:kern w:val="2"/>
                <w:lang w:eastAsia="zh-CN"/>
              </w:rPr>
            </w:pPr>
            <w:r>
              <w:t>процент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4E0" w14:textId="77777777" w:rsidR="00C33AE4" w:rsidRPr="002621F5" w:rsidRDefault="005E5C6A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95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11EB" w14:textId="77777777" w:rsidR="00C33AE4" w:rsidRPr="00AA6F40" w:rsidRDefault="005E5C6A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9</w:t>
            </w:r>
            <w:r w:rsidR="00C33AE4">
              <w:rPr>
                <w:rFonts w:eastAsia="Arial"/>
                <w:kern w:val="2"/>
                <w:lang w:eastAsia="zh-C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538" w14:textId="77777777" w:rsidR="00C33AE4" w:rsidRPr="00AA6F40" w:rsidRDefault="005E5C6A" w:rsidP="005E5C6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95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ECE" w14:textId="77777777" w:rsidR="00C33AE4" w:rsidRPr="00AA6F40" w:rsidRDefault="00C33AE4" w:rsidP="00BA34F3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bCs/>
                <w:color w:val="auto"/>
                <w:lang w:eastAsia="zh-CN"/>
              </w:rPr>
              <w:t>П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>рофилактика инфекционных заболеваний, формирование коллективного иммунитета</w:t>
            </w:r>
            <w:r>
              <w:rPr>
                <w:rFonts w:eastAsia="Arial"/>
                <w:bCs/>
                <w:color w:val="auto"/>
                <w:lang w:eastAsia="zh-CN"/>
              </w:rPr>
              <w:t>, увеличение количества иммунизированного населения</w:t>
            </w:r>
          </w:p>
        </w:tc>
      </w:tr>
    </w:tbl>
    <w:p w14:paraId="17720A67" w14:textId="77777777" w:rsidR="00C33AE4" w:rsidRDefault="00C33AE4" w:rsidP="005C6E53">
      <w:pPr>
        <w:widowControl w:val="0"/>
        <w:suppressAutoHyphens/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</w:p>
    <w:p w14:paraId="0D05BE74" w14:textId="77777777" w:rsidR="00C33AE4" w:rsidRDefault="00C33AE4" w:rsidP="005C6E53">
      <w:pPr>
        <w:widowControl w:val="0"/>
        <w:suppressAutoHyphens/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>________________________</w:t>
      </w:r>
    </w:p>
    <w:p w14:paraId="306821FD" w14:textId="77777777" w:rsidR="00C33AE4" w:rsidRDefault="00C33AE4" w:rsidP="00C33AE4">
      <w:pPr>
        <w:autoSpaceDE w:val="0"/>
        <w:autoSpaceDN w:val="0"/>
        <w:adjustRightInd w:val="0"/>
        <w:ind w:firstLine="9072"/>
        <w:jc w:val="center"/>
        <w:rPr>
          <w:sz w:val="28"/>
          <w:szCs w:val="28"/>
        </w:rPr>
        <w:sectPr w:rsidR="00C33AE4" w:rsidSect="00ED188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25ECA314" w14:textId="77777777" w:rsidR="00C33AE4" w:rsidRPr="00866F95" w:rsidRDefault="00C33AE4" w:rsidP="00C33AE4">
      <w:pPr>
        <w:autoSpaceDE w:val="0"/>
        <w:autoSpaceDN w:val="0"/>
        <w:adjustRightInd w:val="0"/>
        <w:ind w:firstLine="9072"/>
        <w:jc w:val="center"/>
        <w:rPr>
          <w:sz w:val="28"/>
          <w:szCs w:val="28"/>
        </w:rPr>
      </w:pPr>
      <w:r w:rsidRPr="00866F9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</w:p>
    <w:p w14:paraId="02390AA4" w14:textId="77777777" w:rsidR="00C33AE4" w:rsidRDefault="00C33AE4" w:rsidP="00C33AE4">
      <w:pPr>
        <w:widowControl w:val="0"/>
        <w:suppressAutoHyphens/>
        <w:autoSpaceDE w:val="0"/>
        <w:ind w:firstLine="9072"/>
        <w:jc w:val="center"/>
        <w:rPr>
          <w:sz w:val="28"/>
          <w:szCs w:val="28"/>
        </w:rPr>
      </w:pPr>
      <w:r w:rsidRPr="00866F95">
        <w:rPr>
          <w:sz w:val="28"/>
          <w:szCs w:val="28"/>
        </w:rPr>
        <w:t>к муниципальной программе</w:t>
      </w:r>
    </w:p>
    <w:p w14:paraId="6159D6EB" w14:textId="77777777" w:rsidR="00C33AE4" w:rsidRDefault="00C33AE4" w:rsidP="00C33AE4">
      <w:pPr>
        <w:widowControl w:val="0"/>
        <w:suppressAutoHyphens/>
        <w:autoSpaceDE w:val="0"/>
        <w:ind w:left="9072"/>
        <w:jc w:val="center"/>
        <w:rPr>
          <w:sz w:val="28"/>
          <w:szCs w:val="28"/>
        </w:rPr>
      </w:pPr>
      <w:r w:rsidRPr="0080764E">
        <w:rPr>
          <w:sz w:val="28"/>
          <w:szCs w:val="28"/>
        </w:rPr>
        <w:t xml:space="preserve">«Укрепление общественного здоровья на территории Северного района Новосибирской области </w:t>
      </w:r>
    </w:p>
    <w:p w14:paraId="4E96EF0E" w14:textId="77777777" w:rsidR="00C33AE4" w:rsidRDefault="00C33AE4" w:rsidP="00C33AE4">
      <w:pPr>
        <w:widowControl w:val="0"/>
        <w:suppressAutoHyphens/>
        <w:autoSpaceDE w:val="0"/>
        <w:ind w:firstLine="9214"/>
        <w:jc w:val="center"/>
        <w:rPr>
          <w:rFonts w:eastAsia="Andale Sans UI"/>
          <w:kern w:val="1"/>
          <w:sz w:val="28"/>
          <w:szCs w:val="28"/>
          <w:lang w:eastAsia="zh-CN"/>
        </w:rPr>
      </w:pPr>
      <w:r w:rsidRPr="0080764E">
        <w:rPr>
          <w:sz w:val="28"/>
          <w:szCs w:val="28"/>
        </w:rPr>
        <w:t>на 2024-2026 годы»</w:t>
      </w:r>
    </w:p>
    <w:p w14:paraId="0F5DDC55" w14:textId="77777777" w:rsidR="00C33AE4" w:rsidRPr="0080764E" w:rsidRDefault="00C33AE4" w:rsidP="005C6E53">
      <w:pPr>
        <w:widowControl w:val="0"/>
        <w:suppressAutoHyphens/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</w:p>
    <w:p w14:paraId="1EDA601A" w14:textId="77777777" w:rsidR="00C33AE4" w:rsidRDefault="00C33AE4" w:rsidP="00C33AE4">
      <w:pPr>
        <w:widowControl w:val="0"/>
        <w:suppressAutoHyphens/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t xml:space="preserve">Перечень программных мероприятий </w:t>
      </w:r>
    </w:p>
    <w:p w14:paraId="3AA59A44" w14:textId="77777777" w:rsidR="00C33AE4" w:rsidRDefault="00C33AE4" w:rsidP="00C33AE4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EF2069">
        <w:rPr>
          <w:rFonts w:eastAsia="Andale Sans UI"/>
          <w:kern w:val="1"/>
          <w:sz w:val="28"/>
          <w:szCs w:val="28"/>
          <w:lang w:eastAsia="zh-CN"/>
        </w:rPr>
        <w:t xml:space="preserve">муниципальной программы </w:t>
      </w:r>
      <w:r w:rsidRPr="00EF2069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Pr="00EF2069">
        <w:rPr>
          <w:sz w:val="28"/>
          <w:szCs w:val="28"/>
        </w:rPr>
        <w:t>креплени</w:t>
      </w:r>
      <w:r>
        <w:rPr>
          <w:sz w:val="28"/>
          <w:szCs w:val="28"/>
        </w:rPr>
        <w:t>е</w:t>
      </w:r>
      <w:r w:rsidRPr="00EF2069">
        <w:rPr>
          <w:sz w:val="28"/>
          <w:szCs w:val="28"/>
        </w:rPr>
        <w:t xml:space="preserve"> общественного здоровья </w:t>
      </w:r>
    </w:p>
    <w:p w14:paraId="7E1BEDDA" w14:textId="77777777" w:rsidR="00C33AE4" w:rsidRDefault="00C33AE4" w:rsidP="00C33AE4">
      <w:pPr>
        <w:widowControl w:val="0"/>
        <w:suppressAutoHyphens/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  <w:r w:rsidRPr="00EF206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Северного</w:t>
      </w:r>
      <w:r w:rsidRPr="00EF2069">
        <w:rPr>
          <w:sz w:val="28"/>
          <w:szCs w:val="28"/>
        </w:rPr>
        <w:t xml:space="preserve"> района Новосибирской области на 202</w:t>
      </w:r>
      <w:r>
        <w:rPr>
          <w:sz w:val="28"/>
          <w:szCs w:val="28"/>
        </w:rPr>
        <w:t>4</w:t>
      </w:r>
      <w:r w:rsidRPr="00EF206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F2069">
        <w:rPr>
          <w:sz w:val="28"/>
          <w:szCs w:val="28"/>
        </w:rPr>
        <w:t xml:space="preserve"> годы»</w:t>
      </w:r>
    </w:p>
    <w:p w14:paraId="1080CB85" w14:textId="77777777" w:rsidR="007B2792" w:rsidRDefault="007B2792" w:rsidP="007B2792">
      <w:pPr>
        <w:widowControl w:val="0"/>
        <w:suppressAutoHyphens/>
        <w:autoSpaceDE w:val="0"/>
        <w:jc w:val="right"/>
        <w:rPr>
          <w:rFonts w:eastAsia="Andale Sans UI"/>
          <w:kern w:val="1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181"/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7"/>
        <w:gridCol w:w="1978"/>
        <w:gridCol w:w="2423"/>
        <w:gridCol w:w="1728"/>
        <w:gridCol w:w="1728"/>
        <w:gridCol w:w="1728"/>
        <w:gridCol w:w="2688"/>
      </w:tblGrid>
      <w:tr w:rsidR="00E47A1A" w:rsidRPr="003E166D" w14:paraId="4D21983E" w14:textId="77777777" w:rsidTr="007B2792">
        <w:trPr>
          <w:trHeight w:val="622"/>
          <w:tblHeader/>
        </w:trPr>
        <w:tc>
          <w:tcPr>
            <w:tcW w:w="83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0C6297" w14:textId="77777777" w:rsidR="00E47A1A" w:rsidRPr="003E166D" w:rsidRDefault="00E47A1A" w:rsidP="0040438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Программные </w:t>
            </w:r>
            <w:r w:rsidRPr="003E166D">
              <w:rPr>
                <w:rFonts w:eastAsia="Arial"/>
                <w:kern w:val="1"/>
                <w:lang w:eastAsia="zh-CN"/>
              </w:rPr>
              <w:t xml:space="preserve"> мероприятия</w:t>
            </w:r>
            <w:r>
              <w:rPr>
                <w:rFonts w:eastAsia="Arial"/>
                <w:kern w:val="1"/>
                <w:lang w:eastAsia="zh-CN"/>
              </w:rPr>
              <w:t xml:space="preserve">, обеспечивающие выполнение задачи </w:t>
            </w:r>
          </w:p>
          <w:p w14:paraId="4E2F1A50" w14:textId="77777777" w:rsidR="00E47A1A" w:rsidRPr="003E166D" w:rsidRDefault="00E47A1A" w:rsidP="0040438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1158A4" w14:textId="77777777" w:rsidR="00E47A1A" w:rsidRDefault="00E47A1A" w:rsidP="0040438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Исполнители мероприятий программы</w:t>
            </w:r>
          </w:p>
          <w:p w14:paraId="34823C6F" w14:textId="77777777" w:rsidR="00E47A1A" w:rsidRPr="003E166D" w:rsidRDefault="00E47A1A" w:rsidP="0040438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2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24A" w14:textId="77777777" w:rsidR="00E47A1A" w:rsidRPr="003E166D" w:rsidRDefault="00BA0B2C" w:rsidP="00E47A1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Периодичность/</w:t>
            </w:r>
            <w:r w:rsidR="00E47A1A">
              <w:rPr>
                <w:rFonts w:eastAsia="Arial"/>
                <w:kern w:val="1"/>
                <w:lang w:eastAsia="zh-CN"/>
              </w:rPr>
              <w:t>Объем финансирования</w:t>
            </w:r>
            <w:r>
              <w:rPr>
                <w:rFonts w:eastAsia="Arial"/>
                <w:kern w:val="1"/>
                <w:lang w:eastAsia="zh-CN"/>
              </w:rPr>
              <w:t>, рублей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676F854" w14:textId="77777777" w:rsidR="00E47A1A" w:rsidRPr="003E166D" w:rsidRDefault="00E47A1A" w:rsidP="0040438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Непосредственный результат реализации мероприятия</w:t>
            </w:r>
          </w:p>
        </w:tc>
      </w:tr>
      <w:tr w:rsidR="00E47A1A" w:rsidRPr="003E166D" w14:paraId="7C42100B" w14:textId="77777777" w:rsidTr="007B2792">
        <w:trPr>
          <w:tblHeader/>
        </w:trPr>
        <w:tc>
          <w:tcPr>
            <w:tcW w:w="83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A5852" w14:textId="77777777" w:rsidR="00E47A1A" w:rsidRPr="003E166D" w:rsidRDefault="00E47A1A" w:rsidP="0040438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67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AF470" w14:textId="77777777" w:rsidR="00E47A1A" w:rsidRPr="003E166D" w:rsidRDefault="00E47A1A" w:rsidP="0040438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064CD" w14:textId="77777777" w:rsidR="00E47A1A" w:rsidRPr="003E166D" w:rsidRDefault="00E47A1A" w:rsidP="0040438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Всего по программе 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7C68B" w14:textId="77777777" w:rsidR="00E47A1A" w:rsidRPr="003E166D" w:rsidRDefault="00E47A1A" w:rsidP="0040438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В том числе:</w:t>
            </w: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F89392" w14:textId="77777777" w:rsidR="00E47A1A" w:rsidRPr="003E166D" w:rsidRDefault="00E47A1A" w:rsidP="0040438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</w:p>
        </w:tc>
      </w:tr>
      <w:tr w:rsidR="00E47A1A" w:rsidRPr="003E166D" w14:paraId="4013470C" w14:textId="77777777" w:rsidTr="007B2792">
        <w:trPr>
          <w:tblHeader/>
        </w:trPr>
        <w:tc>
          <w:tcPr>
            <w:tcW w:w="83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E6531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6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CD18E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01CBC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0B4491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t>2024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5A92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t>2025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98276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t>2026</w:t>
            </w: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EA02B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1"/>
                <w:lang w:eastAsia="zh-CN"/>
              </w:rPr>
            </w:pPr>
          </w:p>
        </w:tc>
      </w:tr>
      <w:tr w:rsidR="006B69C2" w:rsidRPr="002621F5" w14:paraId="20397BF6" w14:textId="77777777" w:rsidTr="007B279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7565" w14:textId="77777777" w:rsidR="006B69C2" w:rsidRDefault="006B69C2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bCs/>
                <w:color w:val="auto"/>
                <w:lang w:eastAsia="zh-CN"/>
              </w:rPr>
            </w:pPr>
            <w:r>
              <w:rPr>
                <w:color w:val="auto"/>
              </w:rPr>
              <w:t>Задача</w:t>
            </w:r>
            <w:r w:rsidRPr="001857FC">
              <w:rPr>
                <w:color w:val="auto"/>
              </w:rPr>
              <w:t xml:space="preserve">: </w:t>
            </w:r>
            <w:r>
              <w:rPr>
                <w:color w:val="auto"/>
              </w:rPr>
              <w:t xml:space="preserve">формирование приоритетов здорового образа жизни, </w:t>
            </w:r>
            <w:r w:rsidRPr="001857FC">
              <w:rPr>
                <w:color w:val="auto"/>
              </w:rPr>
              <w:t>повышение уровня санитарной грамотности жителей Северного района Новосибирской области в вопросах профилактики заболеваний</w:t>
            </w:r>
          </w:p>
        </w:tc>
      </w:tr>
      <w:tr w:rsidR="001544CF" w:rsidRPr="002621F5" w14:paraId="7BCB48D5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3ECB" w14:textId="77777777" w:rsidR="001544CF" w:rsidRPr="003E166D" w:rsidRDefault="001544CF" w:rsidP="00E47A1A">
            <w:pPr>
              <w:rPr>
                <w:rFonts w:eastAsia="Arial"/>
                <w:kern w:val="1"/>
                <w:lang w:eastAsia="zh-CN"/>
              </w:rPr>
            </w:pPr>
            <w:r w:rsidRPr="002621F5">
              <w:rPr>
                <w:rFonts w:eastAsia="Arial"/>
                <w:bCs/>
                <w:color w:val="auto"/>
                <w:lang w:eastAsia="zh-CN"/>
              </w:rPr>
              <w:t>Размещение информации по во</w:t>
            </w:r>
            <w:r>
              <w:rPr>
                <w:rFonts w:eastAsia="Arial"/>
                <w:bCs/>
                <w:color w:val="auto"/>
                <w:lang w:eastAsia="zh-CN"/>
              </w:rPr>
              <w:t>просам профилактики заболеваний,</w:t>
            </w:r>
          </w:p>
          <w:p w14:paraId="5956D4F3" w14:textId="77777777" w:rsidR="001544CF" w:rsidRPr="002621F5" w:rsidRDefault="001544CF" w:rsidP="00E47A1A">
            <w:pPr>
              <w:rPr>
                <w:bCs/>
                <w:color w:val="auto"/>
              </w:rPr>
            </w:pPr>
            <w:r w:rsidRPr="003E166D">
              <w:rPr>
                <w:rFonts w:eastAsia="Arial"/>
                <w:kern w:val="1"/>
                <w:lang w:eastAsia="zh-CN"/>
              </w:rPr>
              <w:t>по формированию культуры здорового образа жизни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 xml:space="preserve"> в социальных сетях, на официальных  сайтах, 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lastRenderedPageBreak/>
              <w:t>на стендах учреждения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AFF" w14:textId="77777777" w:rsidR="001544CF" w:rsidRPr="002621F5" w:rsidRDefault="001544CF" w:rsidP="00E47A1A">
            <w:pPr>
              <w:rPr>
                <w:rFonts w:eastAsia="Arial"/>
                <w:bCs/>
                <w:color w:val="auto"/>
                <w:lang w:eastAsia="zh-CN"/>
              </w:rPr>
            </w:pPr>
            <w:r>
              <w:rPr>
                <w:rFonts w:eastAsia="Arial"/>
                <w:bCs/>
                <w:color w:val="auto"/>
                <w:lang w:eastAsia="zh-CN"/>
              </w:rPr>
              <w:lastRenderedPageBreak/>
              <w:t>Р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>уководител</w:t>
            </w:r>
            <w:r>
              <w:rPr>
                <w:rFonts w:eastAsia="Arial"/>
                <w:bCs/>
                <w:color w:val="auto"/>
                <w:lang w:eastAsia="zh-CN"/>
              </w:rPr>
              <w:t>и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 xml:space="preserve"> </w:t>
            </w:r>
            <w:r>
              <w:rPr>
                <w:rFonts w:eastAsia="Arial"/>
                <w:bCs/>
                <w:color w:val="auto"/>
                <w:lang w:eastAsia="zh-CN"/>
              </w:rPr>
              <w:t>ОО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>,</w:t>
            </w:r>
            <w:r>
              <w:rPr>
                <w:rFonts w:eastAsia="Arial"/>
                <w:bCs/>
                <w:color w:val="auto"/>
                <w:lang w:eastAsia="zh-CN"/>
              </w:rPr>
              <w:t xml:space="preserve"> </w:t>
            </w:r>
            <w:r>
              <w:rPr>
                <w:rFonts w:eastAsia="Arial"/>
                <w:kern w:val="2"/>
                <w:lang w:eastAsia="zh-CN"/>
              </w:rPr>
              <w:t>МКУ «КЦСОН Северного района», ГБУЗ НСО «Северная ЦРБ»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D7FB" w14:textId="77777777" w:rsidR="001544CF" w:rsidRPr="002621F5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bCs/>
                <w:color w:val="auto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F06" w14:textId="77777777" w:rsidR="001544CF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Ежеквартально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707" w14:textId="77777777" w:rsidR="001544CF" w:rsidRDefault="001544CF">
            <w:r w:rsidRPr="009644F6">
              <w:rPr>
                <w:rFonts w:eastAsia="Arial"/>
                <w:color w:val="auto"/>
                <w:kern w:val="1"/>
                <w:lang w:eastAsia="zh-CN"/>
              </w:rPr>
              <w:t>Ежеквартально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5F4" w14:textId="77777777" w:rsidR="001544CF" w:rsidRDefault="001544CF">
            <w:r w:rsidRPr="009644F6">
              <w:rPr>
                <w:rFonts w:eastAsia="Arial"/>
                <w:color w:val="auto"/>
                <w:kern w:val="1"/>
                <w:lang w:eastAsia="zh-CN"/>
              </w:rPr>
              <w:t>Ежеквартально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3D9B" w14:textId="77777777" w:rsidR="001544CF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1"/>
                <w:lang w:eastAsia="zh-CN"/>
              </w:rPr>
            </w:pPr>
            <w:r>
              <w:rPr>
                <w:rFonts w:eastAsia="Arial"/>
                <w:bCs/>
                <w:color w:val="auto"/>
                <w:lang w:eastAsia="zh-CN"/>
              </w:rPr>
              <w:t>Повышение компетентности граждан</w:t>
            </w:r>
            <w:r w:rsidRPr="002621F5">
              <w:rPr>
                <w:bCs/>
                <w:color w:val="auto"/>
              </w:rPr>
              <w:t xml:space="preserve"> в вопросах здоровья, что  сформирует поведение людей и их выбор, их здоровье и благополучие</w:t>
            </w:r>
          </w:p>
        </w:tc>
      </w:tr>
      <w:tr w:rsidR="00E47A1A" w:rsidRPr="002621F5" w14:paraId="5358A26F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184D" w14:textId="77777777" w:rsidR="00E47A1A" w:rsidRPr="002621F5" w:rsidRDefault="00E47A1A" w:rsidP="00E47A1A">
            <w:pPr>
              <w:rPr>
                <w:rFonts w:eastAsia="Arial"/>
                <w:bCs/>
                <w:color w:val="auto"/>
                <w:lang w:eastAsia="zh-CN"/>
              </w:rPr>
            </w:pPr>
            <w:r w:rsidRPr="002621F5">
              <w:rPr>
                <w:rFonts w:eastAsia="Arial"/>
                <w:color w:val="auto"/>
                <w:kern w:val="1"/>
                <w:lang w:eastAsia="zh-CN"/>
              </w:rPr>
              <w:t>Изготовление и распространение информационных материалов</w:t>
            </w:r>
            <w:r w:rsidRPr="003E166D">
              <w:t xml:space="preserve"> </w:t>
            </w:r>
            <w:r>
              <w:t>(</w:t>
            </w:r>
            <w:r w:rsidRPr="003E166D">
              <w:t>выпуск информационных памяток и буклетов)</w:t>
            </w:r>
            <w:r w:rsidRPr="002621F5">
              <w:rPr>
                <w:rFonts w:eastAsia="Arial"/>
                <w:color w:val="auto"/>
                <w:kern w:val="1"/>
                <w:lang w:eastAsia="zh-CN"/>
              </w:rPr>
              <w:t>, направленных на профилактику неинфекционных заболеваний и формирование здорового образа жизни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4CE" w14:textId="0BB7ADC5" w:rsidR="00E47A1A" w:rsidRPr="002621F5" w:rsidRDefault="00E47A1A" w:rsidP="00E47A1A">
            <w:pPr>
              <w:rPr>
                <w:rFonts w:eastAsia="Arial"/>
                <w:bCs/>
                <w:color w:val="auto"/>
                <w:lang w:eastAsia="zh-CN"/>
              </w:rPr>
            </w:pPr>
            <w:r w:rsidRPr="002621F5">
              <w:rPr>
                <w:rFonts w:eastAsia="Arial"/>
                <w:bCs/>
                <w:color w:val="auto"/>
                <w:lang w:eastAsia="zh-CN"/>
              </w:rPr>
              <w:t>Руководители ОО</w:t>
            </w:r>
            <w:r>
              <w:rPr>
                <w:rFonts w:eastAsia="Arial"/>
                <w:bCs/>
                <w:color w:val="auto"/>
                <w:lang w:eastAsia="zh-CN"/>
              </w:rPr>
              <w:t>, совместно с руководител</w:t>
            </w:r>
            <w:r w:rsidR="001F7897">
              <w:rPr>
                <w:rFonts w:eastAsia="Arial"/>
                <w:bCs/>
                <w:color w:val="auto"/>
                <w:lang w:eastAsia="zh-CN"/>
              </w:rPr>
              <w:t xml:space="preserve">ем </w:t>
            </w:r>
            <w:r>
              <w:rPr>
                <w:rFonts w:eastAsia="Arial"/>
                <w:bCs/>
                <w:color w:val="auto"/>
                <w:lang w:eastAsia="zh-CN"/>
              </w:rPr>
              <w:t xml:space="preserve">УК, </w:t>
            </w:r>
            <w:r>
              <w:rPr>
                <w:rFonts w:eastAsia="Arial"/>
                <w:kern w:val="2"/>
                <w:lang w:eastAsia="zh-CN"/>
              </w:rPr>
              <w:t>МКУ «КЦСОН Северного района»,</w:t>
            </w:r>
            <w:r w:rsidRPr="003E166D">
              <w:rPr>
                <w:rFonts w:eastAsia="Arial"/>
                <w:kern w:val="2"/>
                <w:lang w:eastAsia="zh-CN"/>
              </w:rPr>
              <w:t xml:space="preserve"> </w:t>
            </w:r>
            <w:proofErr w:type="spellStart"/>
            <w:proofErr w:type="gramStart"/>
            <w:r w:rsidRPr="003E166D">
              <w:rPr>
                <w:rFonts w:eastAsia="Arial"/>
                <w:kern w:val="2"/>
                <w:lang w:eastAsia="zh-CN"/>
              </w:rPr>
              <w:t>спец.дом</w:t>
            </w:r>
            <w:proofErr w:type="spellEnd"/>
            <w:proofErr w:type="gramEnd"/>
            <w:r w:rsidRPr="003E166D">
              <w:rPr>
                <w:rFonts w:eastAsia="Arial"/>
                <w:kern w:val="2"/>
                <w:lang w:eastAsia="zh-CN"/>
              </w:rPr>
              <w:t xml:space="preserve"> для одиноких престарелых граждан</w:t>
            </w:r>
            <w:r>
              <w:rPr>
                <w:rFonts w:eastAsia="Arial"/>
                <w:bCs/>
                <w:color w:val="auto"/>
                <w:lang w:eastAsia="zh-CN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BCB7" w14:textId="77777777" w:rsidR="00E47A1A" w:rsidRPr="002621F5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bCs/>
                <w:color w:val="auto"/>
                <w:lang w:eastAsia="zh-CN"/>
              </w:rPr>
            </w:pPr>
            <w:r>
              <w:rPr>
                <w:rFonts w:eastAsia="Arial"/>
                <w:bCs/>
                <w:color w:val="auto"/>
                <w:lang w:eastAsia="zh-CN"/>
              </w:rPr>
              <w:t>2100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9611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1 раз в квартал</w:t>
            </w:r>
          </w:p>
          <w:p w14:paraId="1428DEFF" w14:textId="77777777" w:rsidR="00E47A1A" w:rsidRPr="002621F5" w:rsidRDefault="00E47A1A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500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7C9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1 раз в квартал</w:t>
            </w:r>
          </w:p>
          <w:p w14:paraId="30D4D157" w14:textId="77777777" w:rsidR="00E47A1A" w:rsidRPr="002621F5" w:rsidRDefault="00E47A1A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700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D23D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1 раз в квартал</w:t>
            </w:r>
          </w:p>
          <w:p w14:paraId="2FE173FC" w14:textId="77777777" w:rsidR="00E47A1A" w:rsidRPr="002621F5" w:rsidRDefault="00E47A1A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900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4DE8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Популяризация здорового образа жизни у населения, повышение осведомленности населения о здоровом образе жизни и вреде вредных привычек</w:t>
            </w:r>
          </w:p>
        </w:tc>
      </w:tr>
      <w:tr w:rsidR="001544CF" w:rsidRPr="003E166D" w14:paraId="6A9BC1F9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5E8F" w14:textId="77777777" w:rsidR="001544CF" w:rsidRPr="003E166D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t xml:space="preserve">Выпуск </w:t>
            </w:r>
            <w:proofErr w:type="gramStart"/>
            <w:r w:rsidRPr="003E166D">
              <w:t>информационных  материалов</w:t>
            </w:r>
            <w:proofErr w:type="gramEnd"/>
            <w:r w:rsidRPr="003E166D">
              <w:t xml:space="preserve"> (буклетов) для пожилых граждан- получателей социальных услуг: «Профилактика здорового образа жизни и правильного питания граждан пожилого возраста»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4C73" w14:textId="77777777" w:rsidR="001544CF" w:rsidRPr="003E166D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 xml:space="preserve">МКУ «КЦСОН Северного района» </w:t>
            </w:r>
            <w:r w:rsidRPr="003E166D">
              <w:rPr>
                <w:rFonts w:eastAsia="Arial"/>
                <w:kern w:val="2"/>
                <w:lang w:eastAsia="zh-CN"/>
              </w:rPr>
              <w:t>отделение социального обслуживания на дому</w:t>
            </w:r>
          </w:p>
          <w:p w14:paraId="7E15899A" w14:textId="77777777" w:rsidR="001544CF" w:rsidRPr="003E166D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D122" w14:textId="77777777" w:rsidR="001544CF" w:rsidRPr="003E166D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C650" w14:textId="77777777" w:rsidR="001544CF" w:rsidRPr="003E166D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2 раза в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D769" w14:textId="77777777" w:rsidR="001544CF" w:rsidRDefault="001544CF">
            <w:r w:rsidRPr="00EB063A">
              <w:rPr>
                <w:rFonts w:eastAsia="Arial"/>
                <w:kern w:val="2"/>
                <w:lang w:eastAsia="zh-CN"/>
              </w:rPr>
              <w:t>2 раза в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3CC" w14:textId="77777777" w:rsidR="001544CF" w:rsidRDefault="001544CF">
            <w:r w:rsidRPr="00EB063A">
              <w:rPr>
                <w:rFonts w:eastAsia="Arial"/>
                <w:kern w:val="2"/>
                <w:lang w:eastAsia="zh-CN"/>
              </w:rPr>
              <w:t>2 раза в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9BFB" w14:textId="77777777" w:rsidR="001544CF" w:rsidRPr="003E166D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Популяризация здорового образа жизни у населения, повышение осведомленности населения о здоровом образе жизни и правильном питании</w:t>
            </w:r>
          </w:p>
        </w:tc>
      </w:tr>
      <w:tr w:rsidR="001544CF" w:rsidRPr="002621F5" w14:paraId="2693C86E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CD5" w14:textId="77777777" w:rsidR="001544CF" w:rsidRPr="002621F5" w:rsidRDefault="001544CF" w:rsidP="00E47A1A">
            <w:pPr>
              <w:rPr>
                <w:rFonts w:eastAsia="Arial"/>
                <w:color w:val="auto"/>
                <w:kern w:val="1"/>
                <w:lang w:eastAsia="zh-CN"/>
              </w:rPr>
            </w:pPr>
            <w:r w:rsidRPr="002621F5">
              <w:rPr>
                <w:rFonts w:eastAsia="Calibri"/>
                <w:color w:val="auto"/>
              </w:rPr>
              <w:t xml:space="preserve">Оформление и обновление информационных </w:t>
            </w:r>
            <w:r w:rsidRPr="002621F5">
              <w:rPr>
                <w:rFonts w:eastAsia="Calibri"/>
                <w:color w:val="auto"/>
              </w:rPr>
              <w:lastRenderedPageBreak/>
              <w:t>стендов с телефонами экстренной психологической помощи, телефонами доверия, телефонами правовой помощи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1F7E" w14:textId="77777777" w:rsidR="001544CF" w:rsidRPr="002621F5" w:rsidRDefault="001544CF" w:rsidP="00E47A1A">
            <w:pPr>
              <w:rPr>
                <w:rFonts w:eastAsia="Arial"/>
                <w:bCs/>
                <w:color w:val="auto"/>
                <w:lang w:eastAsia="zh-CN"/>
              </w:rPr>
            </w:pPr>
            <w:r w:rsidRPr="002621F5">
              <w:rPr>
                <w:rFonts w:eastAsia="Arial"/>
                <w:bCs/>
                <w:color w:val="auto"/>
                <w:lang w:eastAsia="zh-CN"/>
              </w:rPr>
              <w:lastRenderedPageBreak/>
              <w:t>Руководители ОО</w:t>
            </w:r>
            <w:r>
              <w:rPr>
                <w:rFonts w:eastAsia="Arial"/>
                <w:bCs/>
                <w:color w:val="auto"/>
                <w:lang w:eastAsia="zh-CN"/>
              </w:rPr>
              <w:t xml:space="preserve">, </w:t>
            </w:r>
            <w:r>
              <w:rPr>
                <w:rFonts w:eastAsia="Arial"/>
                <w:kern w:val="2"/>
                <w:lang w:eastAsia="zh-CN"/>
              </w:rPr>
              <w:t xml:space="preserve">МКУ «КЦСОН </w:t>
            </w:r>
            <w:r>
              <w:rPr>
                <w:rFonts w:eastAsia="Arial"/>
                <w:kern w:val="2"/>
                <w:lang w:eastAsia="zh-CN"/>
              </w:rPr>
              <w:lastRenderedPageBreak/>
              <w:t>Северного района», администрация Северного района Новосибирской области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ED7" w14:textId="77777777" w:rsidR="001544CF" w:rsidRPr="002621F5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lastRenderedPageBreak/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58B" w14:textId="77777777" w:rsidR="001544CF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 xml:space="preserve">По мере необходимости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FDA7" w14:textId="77777777" w:rsidR="001544CF" w:rsidRDefault="001544CF">
            <w:r w:rsidRPr="007B7F63">
              <w:rPr>
                <w:rFonts w:eastAsia="Arial"/>
                <w:color w:val="auto"/>
                <w:kern w:val="2"/>
                <w:lang w:eastAsia="zh-CN"/>
              </w:rPr>
              <w:t xml:space="preserve">По мере необходимости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C66F" w14:textId="77777777" w:rsidR="001544CF" w:rsidRDefault="001544CF">
            <w:r w:rsidRPr="007B7F63">
              <w:rPr>
                <w:rFonts w:eastAsia="Arial"/>
                <w:color w:val="auto"/>
                <w:kern w:val="2"/>
                <w:lang w:eastAsia="zh-CN"/>
              </w:rPr>
              <w:t xml:space="preserve">По мере необходимости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734" w14:textId="77777777" w:rsidR="001544CF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 w:rsidRPr="002621F5">
              <w:rPr>
                <w:color w:val="auto"/>
              </w:rPr>
              <w:t xml:space="preserve">Повышение компетентности участников </w:t>
            </w:r>
            <w:r w:rsidRPr="002621F5">
              <w:rPr>
                <w:color w:val="auto"/>
              </w:rPr>
              <w:lastRenderedPageBreak/>
              <w:t xml:space="preserve">образовательного процесса по вопросам  </w:t>
            </w:r>
            <w:proofErr w:type="spellStart"/>
            <w:r w:rsidRPr="002621F5">
              <w:rPr>
                <w:color w:val="auto"/>
              </w:rPr>
              <w:t>здоровьесберегающей</w:t>
            </w:r>
            <w:proofErr w:type="spellEnd"/>
            <w:r w:rsidRPr="002621F5">
              <w:rPr>
                <w:color w:val="auto"/>
              </w:rPr>
              <w:t xml:space="preserve"> деятельности</w:t>
            </w:r>
          </w:p>
        </w:tc>
      </w:tr>
      <w:tr w:rsidR="00E47A1A" w:rsidRPr="0048559E" w14:paraId="57BA139D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E2D4" w14:textId="77777777" w:rsidR="00E47A1A" w:rsidRPr="0048559E" w:rsidRDefault="00E47A1A" w:rsidP="00E47A1A">
            <w:pPr>
              <w:rPr>
                <w:rFonts w:eastAsia="Arial"/>
                <w:color w:val="auto"/>
                <w:kern w:val="1"/>
                <w:lang w:eastAsia="zh-CN"/>
              </w:rPr>
            </w:pPr>
            <w:r w:rsidRPr="0048559E">
              <w:rPr>
                <w:rFonts w:eastAsia="Arial"/>
                <w:color w:val="auto"/>
                <w:kern w:val="1"/>
                <w:lang w:eastAsia="zh-CN"/>
              </w:rPr>
              <w:lastRenderedPageBreak/>
              <w:t xml:space="preserve">Проведение бесед, посвященных профилактике алкогольной, никотиновой, наркотической зависимости, круглых столов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A1B3" w14:textId="4EF5E7DA" w:rsidR="00E47A1A" w:rsidRPr="0048559E" w:rsidRDefault="00E47A1A" w:rsidP="00E47A1A">
            <w:pPr>
              <w:rPr>
                <w:rFonts w:eastAsia="Arial"/>
                <w:bCs/>
                <w:color w:val="auto"/>
                <w:lang w:eastAsia="zh-CN"/>
              </w:rPr>
            </w:pPr>
            <w:r w:rsidRPr="002621F5">
              <w:rPr>
                <w:rFonts w:eastAsia="Arial"/>
                <w:bCs/>
                <w:color w:val="auto"/>
                <w:lang w:eastAsia="zh-CN"/>
              </w:rPr>
              <w:t>Руководители ОО</w:t>
            </w:r>
            <w:r>
              <w:rPr>
                <w:rFonts w:eastAsia="Arial"/>
                <w:bCs/>
                <w:color w:val="auto"/>
                <w:lang w:eastAsia="zh-CN"/>
              </w:rPr>
              <w:t>, совместно с руководител</w:t>
            </w:r>
            <w:r w:rsidR="001F7897">
              <w:rPr>
                <w:rFonts w:eastAsia="Arial"/>
                <w:bCs/>
                <w:color w:val="auto"/>
                <w:lang w:eastAsia="zh-CN"/>
              </w:rPr>
              <w:t>ем</w:t>
            </w:r>
            <w:r>
              <w:rPr>
                <w:rFonts w:eastAsia="Arial"/>
                <w:bCs/>
                <w:color w:val="auto"/>
                <w:lang w:eastAsia="zh-CN"/>
              </w:rPr>
              <w:t xml:space="preserve"> УК, </w:t>
            </w:r>
            <w:r>
              <w:rPr>
                <w:rFonts w:eastAsia="Arial"/>
                <w:kern w:val="2"/>
                <w:lang w:eastAsia="zh-CN"/>
              </w:rPr>
              <w:t xml:space="preserve">МКУ «КЦСОН Северного района»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331" w14:textId="77777777" w:rsidR="00E47A1A" w:rsidRPr="0048559E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8F9B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2 раза в год</w:t>
            </w:r>
          </w:p>
          <w:p w14:paraId="446E2139" w14:textId="77777777" w:rsidR="00E47A1A" w:rsidRPr="0048559E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18C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2 раза в год</w:t>
            </w:r>
          </w:p>
          <w:p w14:paraId="46940988" w14:textId="77777777" w:rsidR="00E47A1A" w:rsidRPr="0048559E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FCC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2 раза в год</w:t>
            </w:r>
          </w:p>
          <w:p w14:paraId="50B98355" w14:textId="77777777" w:rsidR="00E47A1A" w:rsidRPr="0048559E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45FE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1"/>
                <w:lang w:eastAsia="zh-CN"/>
              </w:rPr>
            </w:pPr>
            <w:r w:rsidRPr="0048559E">
              <w:rPr>
                <w:rFonts w:eastAsia="Arial"/>
                <w:color w:val="auto"/>
                <w:kern w:val="1"/>
                <w:lang w:eastAsia="zh-CN"/>
              </w:rPr>
              <w:t>Пропаганда здорового образа жизни</w:t>
            </w:r>
            <w:r>
              <w:rPr>
                <w:rFonts w:eastAsia="Arial"/>
                <w:kern w:val="1"/>
                <w:lang w:eastAsia="zh-CN"/>
              </w:rPr>
              <w:t xml:space="preserve"> у населения, повышение осведомленности населения о здоровом образе жизни и вреде вредных привычек</w:t>
            </w:r>
          </w:p>
        </w:tc>
      </w:tr>
      <w:tr w:rsidR="00E47A1A" w:rsidRPr="003E166D" w14:paraId="70E2C64C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4F12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3E166D">
              <w:t xml:space="preserve">Проведение </w:t>
            </w:r>
            <w:r>
              <w:t xml:space="preserve">социально-психологического </w:t>
            </w:r>
            <w:r w:rsidRPr="003E166D">
              <w:t xml:space="preserve">тестирования среди обучающихся общеобразовательных организаций на предмет потребления наркотических средств и психотропных веществ, скринингового исследования несовершеннолетних с </w:t>
            </w:r>
            <w:proofErr w:type="spellStart"/>
            <w:r w:rsidRPr="003E166D">
              <w:t>суицидальнным</w:t>
            </w:r>
            <w:proofErr w:type="spellEnd"/>
            <w:r w:rsidRPr="003E166D">
              <w:t xml:space="preserve"> </w:t>
            </w:r>
            <w:r w:rsidRPr="003E166D">
              <w:lastRenderedPageBreak/>
              <w:t>поведением на территории Северного района Новосибирской области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21A2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lastRenderedPageBreak/>
              <w:t>Управление образования администрации Северного района Новосибирской области; руководители ОО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1141" w14:textId="77777777" w:rsidR="00E47A1A" w:rsidRPr="003E166D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B671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t>сентябрь-октябрь</w:t>
            </w:r>
          </w:p>
          <w:p w14:paraId="3B89DFFF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1666" w14:textId="77777777" w:rsidR="00E47A1A" w:rsidRPr="003E166D" w:rsidRDefault="00E47A1A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t>сентябрь-октябрь</w:t>
            </w:r>
            <w:r>
              <w:rPr>
                <w:rFonts w:eastAsia="Arial"/>
                <w:color w:val="auto"/>
                <w:kern w:val="1"/>
                <w:lang w:eastAsia="zh-CN"/>
              </w:rPr>
              <w:t xml:space="preserve">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1BF2" w14:textId="77777777" w:rsidR="00E47A1A" w:rsidRPr="003E166D" w:rsidRDefault="00E47A1A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t>сентябрь-октябрь</w:t>
            </w:r>
            <w:r>
              <w:rPr>
                <w:rFonts w:eastAsia="Arial"/>
                <w:color w:val="auto"/>
                <w:kern w:val="1"/>
                <w:lang w:eastAsia="zh-CN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0B67" w14:textId="77777777" w:rsidR="00E47A1A" w:rsidRPr="00CB2DF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В</w:t>
            </w:r>
            <w:r w:rsidRPr="00CB2DFD">
              <w:rPr>
                <w:rFonts w:eastAsia="Arial"/>
                <w:kern w:val="1"/>
                <w:lang w:eastAsia="zh-CN"/>
              </w:rPr>
              <w:t>ыяв</w:t>
            </w:r>
            <w:r>
              <w:rPr>
                <w:rFonts w:eastAsia="Arial"/>
                <w:kern w:val="1"/>
                <w:lang w:eastAsia="zh-CN"/>
              </w:rPr>
              <w:t>ление обучающихся групп риска. О</w:t>
            </w:r>
            <w:r w:rsidRPr="00CB2DFD">
              <w:rPr>
                <w:rFonts w:eastAsia="Arial"/>
                <w:kern w:val="1"/>
                <w:lang w:eastAsia="zh-CN"/>
              </w:rPr>
              <w:t>казание своевременной психолого-педагогической помощи школьникам и их родителям</w:t>
            </w:r>
            <w:r>
              <w:rPr>
                <w:rFonts w:eastAsia="Arial"/>
                <w:kern w:val="1"/>
                <w:lang w:eastAsia="zh-CN"/>
              </w:rPr>
              <w:t>.</w:t>
            </w:r>
          </w:p>
          <w:p w14:paraId="048224E5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Р</w:t>
            </w:r>
            <w:r w:rsidRPr="00CB2DFD">
              <w:rPr>
                <w:rFonts w:eastAsia="Arial"/>
                <w:kern w:val="1"/>
                <w:lang w:eastAsia="zh-CN"/>
              </w:rPr>
              <w:t>азработка индивидуальных программ сопровождения</w:t>
            </w:r>
          </w:p>
          <w:p w14:paraId="0FCE1AB2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</w:tr>
      <w:tr w:rsidR="00E47A1A" w:rsidRPr="003E166D" w14:paraId="1D01EE81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552F" w14:textId="77777777" w:rsidR="00E47A1A" w:rsidRPr="00F83925" w:rsidRDefault="00E47A1A" w:rsidP="00E47A1A">
            <w:pPr>
              <w:pStyle w:val="af5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166D">
              <w:rPr>
                <w:rFonts w:ascii="Times New Roman" w:eastAsia="Arial" w:hAnsi="Times New Roman" w:cs="Times New Roman"/>
                <w:b w:val="0"/>
                <w:kern w:val="1"/>
                <w:sz w:val="24"/>
                <w:szCs w:val="24"/>
                <w:lang w:eastAsia="zh-CN"/>
              </w:rPr>
              <w:t xml:space="preserve">Участие образовательных организаций Северного района Новосибирской области в </w:t>
            </w:r>
            <w:proofErr w:type="spellStart"/>
            <w:r w:rsidRPr="003E166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дистантном</w:t>
            </w:r>
            <w:proofErr w:type="spellEnd"/>
            <w:r w:rsidRPr="003E166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скрининговом опросе, направленном на выявление проблем со зрением у обучающихся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C46A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t>Управление образования администрации Северного района Новосибирской области; руководители ОО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645" w14:textId="77777777" w:rsidR="00E47A1A" w:rsidRPr="003E166D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6DCA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t>март-май, сентябрь-ноябрь</w:t>
            </w:r>
          </w:p>
          <w:p w14:paraId="3B05A51E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355B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t>март-май, сентябрь-ноябр</w:t>
            </w:r>
            <w:r>
              <w:rPr>
                <w:rFonts w:eastAsia="Arial"/>
                <w:color w:val="auto"/>
                <w:kern w:val="1"/>
                <w:lang w:eastAsia="zh-CN"/>
              </w:rPr>
              <w:t>ь</w:t>
            </w:r>
          </w:p>
          <w:p w14:paraId="1DB7CC83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902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t>март-май, сентябрь-ноябрь</w:t>
            </w:r>
          </w:p>
          <w:p w14:paraId="7E881D23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B8A2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 xml:space="preserve">Популяризация здорового образа жизни у молодежи  </w:t>
            </w:r>
          </w:p>
        </w:tc>
      </w:tr>
      <w:tr w:rsidR="00E47A1A" w:rsidRPr="003E166D" w14:paraId="308BF7A9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818F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t>Организационно-просветительская работа</w:t>
            </w:r>
          </w:p>
          <w:p w14:paraId="7CA23BB7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t>по формиров</w:t>
            </w:r>
            <w:r>
              <w:rPr>
                <w:rFonts w:eastAsia="Arial"/>
                <w:kern w:val="1"/>
                <w:lang w:eastAsia="zh-CN"/>
              </w:rPr>
              <w:t xml:space="preserve">анию культуры здорового питания, </w:t>
            </w:r>
            <w:r w:rsidRPr="003E166D">
              <w:rPr>
                <w:color w:val="101010"/>
              </w:rPr>
              <w:t>направленн</w:t>
            </w:r>
            <w:r>
              <w:rPr>
                <w:color w:val="101010"/>
              </w:rPr>
              <w:t xml:space="preserve">ая на пропаганду ЗОЖ </w:t>
            </w:r>
            <w:r w:rsidRPr="003E166D">
              <w:rPr>
                <w:rFonts w:eastAsia="Arial"/>
                <w:kern w:val="1"/>
                <w:lang w:eastAsia="zh-CN"/>
              </w:rPr>
              <w:t xml:space="preserve">среди </w:t>
            </w:r>
            <w:r>
              <w:rPr>
                <w:rFonts w:eastAsia="Arial"/>
                <w:kern w:val="1"/>
                <w:lang w:eastAsia="zh-CN"/>
              </w:rPr>
              <w:t xml:space="preserve">обучающихся </w:t>
            </w:r>
            <w:r w:rsidRPr="003E166D">
              <w:rPr>
                <w:color w:val="101010"/>
              </w:rPr>
              <w:t xml:space="preserve">на базе образовательных организаций </w:t>
            </w:r>
          </w:p>
          <w:p w14:paraId="76D9C38E" w14:textId="77777777" w:rsidR="00E47A1A" w:rsidRPr="00F83925" w:rsidRDefault="00E47A1A" w:rsidP="00E47A1A">
            <w:r w:rsidRPr="003E166D">
              <w:rPr>
                <w:rFonts w:eastAsia="Arial"/>
                <w:kern w:val="1"/>
                <w:lang w:eastAsia="zh-CN"/>
              </w:rPr>
              <w:t>Проведени</w:t>
            </w:r>
            <w:r>
              <w:rPr>
                <w:rFonts w:eastAsia="Arial"/>
                <w:kern w:val="1"/>
                <w:lang w:eastAsia="zh-CN"/>
              </w:rPr>
              <w:t xml:space="preserve">е акций, бесед, классных часов, тренингов.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03F7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t>Руководители ОО</w:t>
            </w:r>
            <w:r>
              <w:rPr>
                <w:rFonts w:eastAsia="Arial"/>
                <w:kern w:val="2"/>
                <w:lang w:eastAsia="zh-CN"/>
              </w:rPr>
              <w:t xml:space="preserve">, МКУ «КЦСОН Северного района» </w:t>
            </w:r>
            <w:r w:rsidRPr="003E166D">
              <w:rPr>
                <w:rFonts w:eastAsia="Arial"/>
                <w:kern w:val="2"/>
                <w:lang w:eastAsia="zh-CN"/>
              </w:rPr>
              <w:t>отделение по работе с семьёй и детьми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B6E" w14:textId="77777777" w:rsidR="00E47A1A" w:rsidRPr="00C14ECC" w:rsidRDefault="001544CF" w:rsidP="00E47A1A">
            <w:pPr>
              <w:rPr>
                <w:rFonts w:eastAsia="Arial"/>
                <w:color w:val="auto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A67D" w14:textId="77777777" w:rsidR="00E47A1A" w:rsidRDefault="00E47A1A" w:rsidP="001544CF">
            <w:pPr>
              <w:rPr>
                <w:rFonts w:eastAsia="Arial"/>
                <w:color w:val="auto"/>
                <w:kern w:val="1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1 раз в полугодие</w:t>
            </w:r>
            <w:r>
              <w:rPr>
                <w:rFonts w:eastAsia="Arial"/>
                <w:color w:val="auto"/>
                <w:kern w:val="1"/>
                <w:lang w:eastAsia="zh-CN"/>
              </w:rPr>
              <w:t xml:space="preserve">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E6D9" w14:textId="77777777" w:rsidR="00E47A1A" w:rsidRPr="00C14ECC" w:rsidRDefault="00E47A1A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1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1 раз в полугодие</w:t>
            </w:r>
            <w:r>
              <w:rPr>
                <w:rFonts w:eastAsia="Arial"/>
                <w:color w:val="auto"/>
                <w:kern w:val="1"/>
                <w:lang w:eastAsia="zh-CN"/>
              </w:rPr>
              <w:t xml:space="preserve">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D9B7" w14:textId="77777777" w:rsidR="00E47A1A" w:rsidRPr="00C14ECC" w:rsidRDefault="00E47A1A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1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1 раз в полугодие</w:t>
            </w:r>
            <w:r>
              <w:rPr>
                <w:rFonts w:eastAsia="Arial"/>
                <w:color w:val="auto"/>
                <w:kern w:val="1"/>
                <w:lang w:eastAsia="zh-CN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4E0" w14:textId="77777777" w:rsidR="00E47A1A" w:rsidRDefault="00E47A1A" w:rsidP="00E47A1A">
            <w:pPr>
              <w:rPr>
                <w:rFonts w:eastAsia="Arial"/>
                <w:color w:val="auto"/>
                <w:kern w:val="1"/>
                <w:lang w:eastAsia="zh-CN"/>
              </w:rPr>
            </w:pPr>
            <w:r w:rsidRPr="00C14ECC">
              <w:rPr>
                <w:color w:val="auto"/>
              </w:rPr>
              <w:t xml:space="preserve">Повышение компетентности участников образовательного процесса по вопросам  </w:t>
            </w:r>
            <w:proofErr w:type="spellStart"/>
            <w:r w:rsidRPr="00C14ECC">
              <w:rPr>
                <w:color w:val="auto"/>
              </w:rPr>
              <w:t>здоровьесберегающей</w:t>
            </w:r>
            <w:proofErr w:type="spellEnd"/>
            <w:r w:rsidRPr="00C14ECC">
              <w:rPr>
                <w:color w:val="auto"/>
              </w:rPr>
              <w:t xml:space="preserve"> деятельности, с</w:t>
            </w:r>
            <w:r w:rsidRPr="00C14ECC">
              <w:rPr>
                <w:rFonts w:eastAsia="Arial"/>
                <w:color w:val="auto"/>
                <w:kern w:val="1"/>
                <w:lang w:eastAsia="zh-CN"/>
              </w:rPr>
              <w:t>оздание безопасной образовательной среды, снижение числа детей, имеющих отклонения в здоровье</w:t>
            </w:r>
          </w:p>
          <w:p w14:paraId="0CDDB596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spacing w:val="-1"/>
              </w:rPr>
              <w:t>П</w:t>
            </w:r>
            <w:r w:rsidRPr="00CB2DFD">
              <w:rPr>
                <w:spacing w:val="-1"/>
              </w:rPr>
              <w:t xml:space="preserve">овышение эффективности оздоровительной через </w:t>
            </w:r>
            <w:r w:rsidRPr="00CB2DFD">
              <w:rPr>
                <w:spacing w:val="-1"/>
              </w:rPr>
              <w:lastRenderedPageBreak/>
              <w:t>урочную, внеурочную и вне</w:t>
            </w:r>
            <w:r w:rsidRPr="00CB2DFD">
              <w:rPr>
                <w:spacing w:val="-3"/>
              </w:rPr>
              <w:t>классную работу</w:t>
            </w:r>
            <w:r>
              <w:rPr>
                <w:spacing w:val="-3"/>
              </w:rPr>
              <w:t>.</w:t>
            </w:r>
          </w:p>
        </w:tc>
      </w:tr>
      <w:tr w:rsidR="00E47A1A" w:rsidRPr="003E166D" w14:paraId="34571E13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E2C5" w14:textId="77777777" w:rsidR="00E47A1A" w:rsidRPr="003E166D" w:rsidRDefault="00E47A1A" w:rsidP="00E47A1A">
            <w:pPr>
              <w:pStyle w:val="ad"/>
              <w:jc w:val="both"/>
              <w:rPr>
                <w:color w:val="101010"/>
              </w:rPr>
            </w:pPr>
            <w:r w:rsidRPr="003E166D">
              <w:rPr>
                <w:color w:val="101010"/>
              </w:rPr>
              <w:lastRenderedPageBreak/>
              <w:t>Работа клуба для молодёжи и юношества «Открытая книга», направле</w:t>
            </w:r>
            <w:r>
              <w:rPr>
                <w:color w:val="101010"/>
              </w:rPr>
              <w:t>н</w:t>
            </w:r>
            <w:r w:rsidRPr="003E166D">
              <w:rPr>
                <w:color w:val="101010"/>
              </w:rPr>
              <w:t>на</w:t>
            </w:r>
            <w:r>
              <w:rPr>
                <w:color w:val="101010"/>
              </w:rPr>
              <w:t>я</w:t>
            </w:r>
            <w:r w:rsidRPr="003E166D">
              <w:rPr>
                <w:color w:val="101010"/>
              </w:rPr>
              <w:t xml:space="preserve"> на укрепление и сохранение духовного и физического здоровья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40E8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МКУ «КЦСОН Северного района», п</w:t>
            </w:r>
            <w:r w:rsidRPr="003E166D">
              <w:rPr>
                <w:rFonts w:eastAsia="Arial"/>
                <w:kern w:val="2"/>
                <w:lang w:eastAsia="zh-CN"/>
              </w:rPr>
              <w:t>сихолог отделения по работе с семьёй детьми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DF7" w14:textId="77777777" w:rsidR="00E47A1A" w:rsidRPr="003E166D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C5F9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1 раз в квартал (заседание)</w:t>
            </w:r>
          </w:p>
          <w:p w14:paraId="454CA1BF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F062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1 раз в квартал (заседание)</w:t>
            </w:r>
          </w:p>
          <w:p w14:paraId="3B43AAD5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6EF1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1 раз в квартал (заседание)</w:t>
            </w:r>
          </w:p>
          <w:p w14:paraId="6E95EAEA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B45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 xml:space="preserve">Популяризация здорового образа жизни у молодежи  </w:t>
            </w:r>
          </w:p>
        </w:tc>
      </w:tr>
      <w:tr w:rsidR="00E47A1A" w:rsidRPr="002621F5" w14:paraId="1B99CFDC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7BC" w14:textId="77777777" w:rsidR="00E47A1A" w:rsidRPr="002621F5" w:rsidRDefault="00E47A1A" w:rsidP="00E47A1A">
            <w:pPr>
              <w:rPr>
                <w:rFonts w:eastAsia="Arial"/>
                <w:color w:val="auto"/>
                <w:kern w:val="1"/>
                <w:lang w:eastAsia="zh-CN"/>
              </w:rPr>
            </w:pPr>
            <w:r w:rsidRPr="002621F5">
              <w:rPr>
                <w:rFonts w:eastAsia="Arial"/>
                <w:color w:val="auto"/>
                <w:kern w:val="1"/>
                <w:lang w:eastAsia="zh-CN"/>
              </w:rPr>
              <w:t>Конкурсы рисунков с последующими выставками «Я выбираю спорт», «Наша жизнь в наших руках»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00E" w14:textId="06488235" w:rsidR="00E47A1A" w:rsidRPr="002621F5" w:rsidRDefault="00E47A1A" w:rsidP="00E47A1A">
            <w:pPr>
              <w:rPr>
                <w:rFonts w:eastAsia="Arial"/>
                <w:bCs/>
                <w:color w:val="auto"/>
                <w:lang w:eastAsia="zh-CN"/>
              </w:rPr>
            </w:pPr>
            <w:r w:rsidRPr="002621F5">
              <w:rPr>
                <w:rFonts w:eastAsia="Arial"/>
                <w:bCs/>
                <w:color w:val="auto"/>
                <w:lang w:eastAsia="zh-CN"/>
              </w:rPr>
              <w:t>Руководители ОО</w:t>
            </w:r>
            <w:r>
              <w:rPr>
                <w:rFonts w:eastAsia="Arial"/>
                <w:bCs/>
                <w:color w:val="auto"/>
                <w:lang w:eastAsia="zh-CN"/>
              </w:rPr>
              <w:t>, совместно с руководител</w:t>
            </w:r>
            <w:r w:rsidR="001F7897">
              <w:rPr>
                <w:rFonts w:eastAsia="Arial"/>
                <w:bCs/>
                <w:color w:val="auto"/>
                <w:lang w:eastAsia="zh-CN"/>
              </w:rPr>
              <w:t>ем</w:t>
            </w:r>
            <w:r>
              <w:rPr>
                <w:rFonts w:eastAsia="Arial"/>
                <w:bCs/>
                <w:color w:val="auto"/>
                <w:lang w:eastAsia="zh-CN"/>
              </w:rPr>
              <w:t xml:space="preserve"> УК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DADF" w14:textId="77777777" w:rsidR="00E47A1A" w:rsidRPr="00EF42D7" w:rsidRDefault="001544CF" w:rsidP="00E47A1A">
            <w:pPr>
              <w:shd w:val="clear" w:color="auto" w:fill="FFFFFF"/>
              <w:tabs>
                <w:tab w:val="left" w:pos="3134"/>
              </w:tabs>
              <w:rPr>
                <w:spacing w:val="-3"/>
              </w:rPr>
            </w:pPr>
            <w:r w:rsidRPr="001957A8">
              <w:rPr>
                <w:rFonts w:eastAsia="Arial"/>
                <w:color w:val="auto"/>
                <w:kern w:val="1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8948" w14:textId="77777777" w:rsidR="00E47A1A" w:rsidRPr="001957A8" w:rsidRDefault="00E47A1A" w:rsidP="00E47A1A">
            <w:pPr>
              <w:rPr>
                <w:rFonts w:eastAsia="Arial"/>
                <w:kern w:val="2"/>
                <w:lang w:eastAsia="zh-CN"/>
              </w:rPr>
            </w:pPr>
            <w:r w:rsidRPr="001957A8">
              <w:rPr>
                <w:rFonts w:eastAsia="Arial"/>
                <w:kern w:val="2"/>
                <w:lang w:eastAsia="zh-CN"/>
              </w:rPr>
              <w:t>1 раз в год</w:t>
            </w:r>
          </w:p>
          <w:p w14:paraId="01DF7B0F" w14:textId="77777777" w:rsidR="00E47A1A" w:rsidRPr="001957A8" w:rsidRDefault="00E47A1A" w:rsidP="00E47A1A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9123" w14:textId="77777777" w:rsidR="00E47A1A" w:rsidRPr="001957A8" w:rsidRDefault="00E47A1A" w:rsidP="00E47A1A">
            <w:pPr>
              <w:rPr>
                <w:rFonts w:eastAsia="Arial"/>
                <w:kern w:val="2"/>
                <w:lang w:eastAsia="zh-CN"/>
              </w:rPr>
            </w:pPr>
            <w:r w:rsidRPr="001957A8">
              <w:rPr>
                <w:rFonts w:eastAsia="Arial"/>
                <w:kern w:val="2"/>
                <w:lang w:eastAsia="zh-CN"/>
              </w:rPr>
              <w:t>1 раз в год</w:t>
            </w:r>
          </w:p>
          <w:p w14:paraId="604CEFBD" w14:textId="77777777" w:rsidR="00E47A1A" w:rsidRPr="001957A8" w:rsidRDefault="00E47A1A" w:rsidP="00E47A1A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1888" w14:textId="77777777" w:rsidR="00E47A1A" w:rsidRPr="001544CF" w:rsidRDefault="001544CF" w:rsidP="00E47A1A">
            <w:pPr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1 раз в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B7FA" w14:textId="77777777" w:rsidR="00E47A1A" w:rsidRPr="001957A8" w:rsidRDefault="00E47A1A" w:rsidP="00E47A1A">
            <w:pPr>
              <w:rPr>
                <w:rFonts w:eastAsia="Arial"/>
                <w:kern w:val="2"/>
                <w:lang w:eastAsia="zh-CN"/>
              </w:rPr>
            </w:pPr>
            <w:r w:rsidRPr="002621F5">
              <w:rPr>
                <w:rFonts w:eastAsia="Arial"/>
                <w:color w:val="auto"/>
                <w:kern w:val="1"/>
                <w:lang w:eastAsia="zh-CN"/>
              </w:rPr>
              <w:t>Формирование у школьников навыков ведения здорового образа жизни, привлечение внимания ребят к разнообразным видам спорта</w:t>
            </w:r>
            <w:r>
              <w:rPr>
                <w:rFonts w:eastAsia="Arial"/>
                <w:color w:val="auto"/>
                <w:kern w:val="1"/>
                <w:lang w:eastAsia="zh-CN"/>
              </w:rPr>
              <w:t>.</w:t>
            </w:r>
            <w:r>
              <w:rPr>
                <w:spacing w:val="-1"/>
              </w:rPr>
              <w:t xml:space="preserve"> П</w:t>
            </w:r>
            <w:r w:rsidRPr="00CB2DFD">
              <w:rPr>
                <w:spacing w:val="-1"/>
              </w:rPr>
              <w:t>овышение эффективности оздоровительной работы через урочную, внеурочную и вне</w:t>
            </w:r>
            <w:r w:rsidRPr="00CB2DFD">
              <w:rPr>
                <w:spacing w:val="-3"/>
              </w:rPr>
              <w:t>классную работу</w:t>
            </w:r>
            <w:r>
              <w:rPr>
                <w:spacing w:val="-3"/>
              </w:rPr>
              <w:t>.</w:t>
            </w:r>
          </w:p>
        </w:tc>
      </w:tr>
      <w:tr w:rsidR="00E47A1A" w:rsidRPr="003E166D" w14:paraId="44FD16C7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F3D3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t xml:space="preserve">Проведение родительских собраний с включением вопросов по укреплению здоровья </w:t>
            </w:r>
            <w:r w:rsidRPr="003E166D">
              <w:rPr>
                <w:rFonts w:eastAsia="Arial"/>
                <w:kern w:val="1"/>
                <w:lang w:eastAsia="zh-CN"/>
              </w:rPr>
              <w:lastRenderedPageBreak/>
              <w:t>обучающихся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DBBD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lastRenderedPageBreak/>
              <w:t xml:space="preserve">Управление образования администрации Северного района Новосибирской </w:t>
            </w:r>
            <w:r w:rsidRPr="003E166D">
              <w:rPr>
                <w:rFonts w:eastAsia="Arial"/>
                <w:kern w:val="1"/>
                <w:lang w:eastAsia="zh-CN"/>
              </w:rPr>
              <w:lastRenderedPageBreak/>
              <w:t>области; руководители ОО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C5B0" w14:textId="77777777" w:rsidR="00E47A1A" w:rsidRPr="003E166D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1957A8">
              <w:rPr>
                <w:rFonts w:eastAsia="Arial"/>
                <w:color w:val="auto"/>
                <w:kern w:val="1"/>
                <w:lang w:eastAsia="zh-CN"/>
              </w:rPr>
              <w:lastRenderedPageBreak/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DDA9" w14:textId="77777777" w:rsidR="00E47A1A" w:rsidRPr="001957A8" w:rsidRDefault="00E47A1A" w:rsidP="00E47A1A">
            <w:pPr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4</w:t>
            </w:r>
            <w:r w:rsidRPr="001957A8">
              <w:rPr>
                <w:rFonts w:eastAsia="Arial"/>
                <w:kern w:val="2"/>
                <w:lang w:eastAsia="zh-CN"/>
              </w:rPr>
              <w:t xml:space="preserve"> раз</w:t>
            </w:r>
            <w:r>
              <w:rPr>
                <w:rFonts w:eastAsia="Arial"/>
                <w:kern w:val="2"/>
                <w:lang w:eastAsia="zh-CN"/>
              </w:rPr>
              <w:t>а</w:t>
            </w:r>
            <w:r w:rsidRPr="001957A8">
              <w:rPr>
                <w:rFonts w:eastAsia="Arial"/>
                <w:kern w:val="2"/>
                <w:lang w:eastAsia="zh-CN"/>
              </w:rPr>
              <w:t xml:space="preserve"> в год</w:t>
            </w:r>
          </w:p>
          <w:p w14:paraId="7B6F655F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EA90" w14:textId="77777777" w:rsidR="00E47A1A" w:rsidRPr="001544CF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1"/>
                <w:lang w:eastAsia="zh-CN"/>
              </w:rPr>
              <w:t xml:space="preserve">4 раза в год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9CAA" w14:textId="77777777" w:rsidR="00E47A1A" w:rsidRPr="0033074C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33074C">
              <w:rPr>
                <w:rFonts w:eastAsia="Arial"/>
                <w:kern w:val="1"/>
                <w:lang w:eastAsia="zh-CN"/>
              </w:rPr>
              <w:t xml:space="preserve">4 раза в год </w:t>
            </w:r>
          </w:p>
          <w:p w14:paraId="311DCD19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96B" w14:textId="77777777" w:rsidR="00E47A1A" w:rsidRPr="00CB2DFD" w:rsidRDefault="00E47A1A" w:rsidP="00E47A1A">
            <w:pPr>
              <w:widowControl w:val="0"/>
              <w:suppressAutoHyphens/>
              <w:autoSpaceDE w:val="0"/>
              <w:snapToGrid w:val="0"/>
            </w:pPr>
            <w:r>
              <w:t>О</w:t>
            </w:r>
            <w:r w:rsidRPr="00CB2DFD">
              <w:t xml:space="preserve">бъединение и развитие потенциала детей и  </w:t>
            </w:r>
            <w:r>
              <w:t>родителей</w:t>
            </w:r>
            <w:r w:rsidRPr="00CB2DFD">
              <w:t xml:space="preserve">, обогащение и формирование духовно-нравственных ценностей, культуры  </w:t>
            </w:r>
            <w:r w:rsidRPr="00CB2DFD">
              <w:lastRenderedPageBreak/>
              <w:t>здорового образа жизни</w:t>
            </w:r>
            <w:r>
              <w:t>.</w:t>
            </w:r>
          </w:p>
          <w:p w14:paraId="66DA7232" w14:textId="77777777" w:rsidR="00E47A1A" w:rsidRPr="00CB2DFD" w:rsidRDefault="00E47A1A" w:rsidP="00E47A1A">
            <w:pPr>
              <w:shd w:val="clear" w:color="auto" w:fill="FFFFFF"/>
              <w:tabs>
                <w:tab w:val="left" w:pos="3134"/>
              </w:tabs>
            </w:pPr>
            <w:r>
              <w:t>С</w:t>
            </w:r>
            <w:r w:rsidRPr="00CB2DFD">
              <w:t>оздание адекватных двигательных режимов способствующих укреплению здоровья школьников, устранению отклонений в физическом, социальном, эмоциональном развитии</w:t>
            </w:r>
            <w:r>
              <w:t>.</w:t>
            </w:r>
            <w:r w:rsidRPr="00CB2DFD">
              <w:t xml:space="preserve"> </w:t>
            </w:r>
          </w:p>
          <w:p w14:paraId="655BD51C" w14:textId="77777777" w:rsidR="00E47A1A" w:rsidRPr="00CB2DFD" w:rsidRDefault="00E47A1A" w:rsidP="00E47A1A">
            <w:pPr>
              <w:shd w:val="clear" w:color="auto" w:fill="FFFFFF"/>
              <w:tabs>
                <w:tab w:val="left" w:pos="3134"/>
              </w:tabs>
            </w:pPr>
            <w:r>
              <w:t>П</w:t>
            </w:r>
            <w:r w:rsidRPr="00CB2DFD">
              <w:t xml:space="preserve">оддержание и укрепление физического, психического здоровья </w:t>
            </w:r>
            <w:r>
              <w:t>об</w:t>
            </w:r>
            <w:r w:rsidRPr="00CB2DFD">
              <w:t>уча</w:t>
            </w:r>
            <w:r>
              <w:t>ющихся.</w:t>
            </w:r>
          </w:p>
          <w:p w14:paraId="0F0B710F" w14:textId="77777777" w:rsidR="00E47A1A" w:rsidRPr="0033074C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EF42D7">
              <w:t>П</w:t>
            </w:r>
            <w:r w:rsidRPr="00EF42D7">
              <w:rPr>
                <w:shd w:val="clear" w:color="auto" w:fill="FFFFFF"/>
              </w:rPr>
              <w:t>ри</w:t>
            </w:r>
            <w:r w:rsidRPr="00CB2DFD">
              <w:rPr>
                <w:shd w:val="clear" w:color="auto" w:fill="FFFFFF"/>
              </w:rPr>
              <w:t xml:space="preserve">влечение детей и </w:t>
            </w:r>
            <w:r>
              <w:rPr>
                <w:shd w:val="clear" w:color="auto" w:fill="FFFFFF"/>
              </w:rPr>
              <w:t>родителей</w:t>
            </w:r>
            <w:r w:rsidRPr="00CB2DFD">
              <w:rPr>
                <w:shd w:val="clear" w:color="auto" w:fill="FFFFFF"/>
              </w:rPr>
              <w:t xml:space="preserve"> к участию в школьных и общественных мероприятиях,</w:t>
            </w:r>
          </w:p>
        </w:tc>
      </w:tr>
      <w:tr w:rsidR="00E47A1A" w:rsidRPr="00DD473F" w14:paraId="65655355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153" w14:textId="77777777" w:rsidR="00E47A1A" w:rsidRPr="00DD473F" w:rsidRDefault="00E47A1A" w:rsidP="00E47A1A">
            <w:pPr>
              <w:rPr>
                <w:color w:val="auto"/>
              </w:rPr>
            </w:pPr>
            <w:r w:rsidRPr="00DD473F">
              <w:rPr>
                <w:color w:val="auto"/>
              </w:rPr>
              <w:lastRenderedPageBreak/>
              <w:t xml:space="preserve">Повышение квалификации работников по вопросам охраны, сохранения и укрепления здоровья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9F9C" w14:textId="77777777" w:rsidR="00E47A1A" w:rsidRPr="00DD473F" w:rsidRDefault="00E47A1A" w:rsidP="00E47A1A">
            <w:pPr>
              <w:rPr>
                <w:rFonts w:eastAsia="Arial"/>
                <w:bCs/>
                <w:color w:val="auto"/>
                <w:lang w:eastAsia="zh-CN"/>
              </w:rPr>
            </w:pPr>
            <w:r w:rsidRPr="00DD473F">
              <w:rPr>
                <w:rFonts w:eastAsia="Arial"/>
                <w:bCs/>
                <w:color w:val="auto"/>
                <w:lang w:eastAsia="zh-CN"/>
              </w:rPr>
              <w:t>Руководители организаций, учреждений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F112" w14:textId="77777777" w:rsidR="00E47A1A" w:rsidRPr="00DD473F" w:rsidRDefault="001544CF" w:rsidP="00E47A1A">
            <w:pPr>
              <w:widowControl w:val="0"/>
              <w:suppressAutoHyphens/>
              <w:autoSpaceDE w:val="0"/>
              <w:snapToGrid w:val="0"/>
              <w:rPr>
                <w:color w:val="auto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Средства работодателя, согласно коммерческим предложениям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31BB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По мере необходимости</w:t>
            </w:r>
          </w:p>
          <w:p w14:paraId="6972A5E1" w14:textId="77777777" w:rsidR="00E47A1A" w:rsidRPr="00DD473F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857F" w14:textId="77777777" w:rsidR="00E47A1A" w:rsidRDefault="00E47A1A" w:rsidP="00E47A1A">
            <w:pPr>
              <w:rPr>
                <w:rFonts w:eastAsia="Arial"/>
                <w:color w:val="auto"/>
                <w:kern w:val="2"/>
                <w:lang w:eastAsia="zh-CN"/>
              </w:rPr>
            </w:pPr>
            <w:r w:rsidRPr="00C53535">
              <w:rPr>
                <w:rFonts w:eastAsia="Arial"/>
                <w:color w:val="auto"/>
                <w:kern w:val="2"/>
                <w:lang w:eastAsia="zh-CN"/>
              </w:rPr>
              <w:t>По мере необходимости</w:t>
            </w:r>
          </w:p>
          <w:p w14:paraId="6ED85464" w14:textId="77777777" w:rsidR="00E47A1A" w:rsidRDefault="00E47A1A" w:rsidP="00E47A1A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78E2" w14:textId="77777777" w:rsidR="00E47A1A" w:rsidRDefault="00E47A1A" w:rsidP="00E47A1A">
            <w:pPr>
              <w:rPr>
                <w:rFonts w:eastAsia="Arial"/>
                <w:color w:val="auto"/>
                <w:kern w:val="2"/>
                <w:lang w:eastAsia="zh-CN"/>
              </w:rPr>
            </w:pPr>
            <w:r w:rsidRPr="00C53535">
              <w:rPr>
                <w:rFonts w:eastAsia="Arial"/>
                <w:color w:val="auto"/>
                <w:kern w:val="2"/>
                <w:lang w:eastAsia="zh-CN"/>
              </w:rPr>
              <w:t>По мере необходимости</w:t>
            </w:r>
          </w:p>
          <w:p w14:paraId="046C8059" w14:textId="77777777" w:rsidR="00E47A1A" w:rsidRDefault="00E47A1A" w:rsidP="00E47A1A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EC1" w14:textId="77777777" w:rsidR="00E47A1A" w:rsidRPr="00C53535" w:rsidRDefault="00E47A1A" w:rsidP="00E47A1A">
            <w:pPr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color w:val="auto"/>
              </w:rPr>
              <w:t>Ф</w:t>
            </w:r>
            <w:r w:rsidRPr="00DD473F">
              <w:rPr>
                <w:color w:val="auto"/>
              </w:rPr>
              <w:t>ормирование духовно-нравственных ценностей, культуры  здорового образа жизни</w:t>
            </w:r>
          </w:p>
        </w:tc>
      </w:tr>
      <w:tr w:rsidR="00E47A1A" w:rsidRPr="003E166D" w14:paraId="780E7DB9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E02F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Предоставление анализа информации (факторы риска, выявленные при </w:t>
            </w:r>
            <w:r>
              <w:rPr>
                <w:rFonts w:eastAsia="Arial"/>
                <w:kern w:val="1"/>
                <w:lang w:eastAsia="zh-CN"/>
              </w:rPr>
              <w:lastRenderedPageBreak/>
              <w:t>прохождении диспансеризации,  количество людей прошедших диспансеризацию и медицинский осмотр, анализ смертности и рождаемости)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5207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lastRenderedPageBreak/>
              <w:t>ГБУЗ НСО «Северная ЦРБ»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A033" w14:textId="77777777" w:rsidR="00E47A1A" w:rsidRPr="003E166D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8D36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ежеквартально</w:t>
            </w:r>
          </w:p>
          <w:p w14:paraId="762E0B6F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91B7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ежеквартально</w:t>
            </w:r>
          </w:p>
          <w:p w14:paraId="55D80500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C3F0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ежеквартально</w:t>
            </w:r>
          </w:p>
          <w:p w14:paraId="781DC073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FC0E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Информированность населения о рождаемости, анализе смертности, причинах </w:t>
            </w:r>
            <w:r>
              <w:rPr>
                <w:rFonts w:eastAsia="Arial"/>
                <w:kern w:val="1"/>
                <w:lang w:eastAsia="zh-CN"/>
              </w:rPr>
              <w:lastRenderedPageBreak/>
              <w:t>смертности</w:t>
            </w:r>
          </w:p>
        </w:tc>
      </w:tr>
      <w:tr w:rsidR="006B69C2" w:rsidRPr="003E166D" w14:paraId="3C578FDB" w14:textId="77777777" w:rsidTr="007B279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1DD6" w14:textId="77777777" w:rsidR="006B69C2" w:rsidRDefault="006B69C2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1857FC">
              <w:lastRenderedPageBreak/>
              <w:t>Задача: вовлечение жителей Северного района в профилактические мероприятия, направленные на укрепление общественного здоровья, профилактику неинфекционных заболеваний</w:t>
            </w:r>
          </w:p>
        </w:tc>
      </w:tr>
      <w:tr w:rsidR="00E47A1A" w:rsidRPr="003E166D" w14:paraId="410E32F2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9ABB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1"/>
                <w:lang w:eastAsia="zh-CN"/>
              </w:rPr>
              <w:t>Проведение мероприятий, посвященных Всемирному дню здоровья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A70F" w14:textId="6CE27F55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2621F5">
              <w:rPr>
                <w:rFonts w:eastAsia="Arial"/>
                <w:bCs/>
                <w:color w:val="auto"/>
                <w:lang w:eastAsia="zh-CN"/>
              </w:rPr>
              <w:t>Руководители ОО</w:t>
            </w:r>
            <w:r>
              <w:rPr>
                <w:rFonts w:eastAsia="Arial"/>
                <w:bCs/>
                <w:color w:val="auto"/>
                <w:lang w:eastAsia="zh-CN"/>
              </w:rPr>
              <w:t>, совместно с руководител</w:t>
            </w:r>
            <w:r w:rsidR="001F7897">
              <w:rPr>
                <w:rFonts w:eastAsia="Arial"/>
                <w:bCs/>
                <w:color w:val="auto"/>
                <w:lang w:eastAsia="zh-CN"/>
              </w:rPr>
              <w:t>ем</w:t>
            </w:r>
            <w:r>
              <w:rPr>
                <w:rFonts w:eastAsia="Arial"/>
                <w:bCs/>
                <w:color w:val="auto"/>
                <w:lang w:eastAsia="zh-CN"/>
              </w:rPr>
              <w:t xml:space="preserve"> УК,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F452" w14:textId="77777777" w:rsidR="00E47A1A" w:rsidRPr="003E166D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A9A8" w14:textId="77777777" w:rsidR="00E47A1A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апрель</w:t>
            </w:r>
          </w:p>
          <w:p w14:paraId="779D70E3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B304" w14:textId="77777777" w:rsidR="00E47A1A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апрель</w:t>
            </w:r>
          </w:p>
          <w:p w14:paraId="2BE098B7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6C7C" w14:textId="77777777" w:rsidR="00E47A1A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апрель</w:t>
            </w:r>
          </w:p>
          <w:p w14:paraId="1C01C03E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D348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Популяризация здорового образа жизни у населения, повышение осведомленности населения о здоровом образе жизни и вреде вредных привычек</w:t>
            </w:r>
          </w:p>
        </w:tc>
      </w:tr>
      <w:tr w:rsidR="00E47A1A" w:rsidRPr="003E166D" w14:paraId="6AE33701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33D2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Праздничные мероприятия, посвященные Дню физкультурника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EB30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О</w:t>
            </w:r>
            <w:r w:rsidRPr="003E166D">
              <w:rPr>
                <w:rFonts w:eastAsia="Arial"/>
                <w:kern w:val="2"/>
                <w:lang w:eastAsia="zh-CN"/>
              </w:rPr>
              <w:t>тдел культуры молодежи и спорта администрации Северного район</w:t>
            </w:r>
            <w:r>
              <w:rPr>
                <w:rFonts w:eastAsia="Arial"/>
                <w:kern w:val="2"/>
                <w:lang w:eastAsia="zh-CN"/>
              </w:rPr>
              <w:t xml:space="preserve">а </w:t>
            </w:r>
            <w:r w:rsidRPr="003E166D">
              <w:rPr>
                <w:rFonts w:eastAsia="Arial"/>
                <w:kern w:val="2"/>
                <w:lang w:eastAsia="zh-CN"/>
              </w:rPr>
              <w:t>совместно с МБУ ДО ЦДО Северного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597E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 xml:space="preserve"> </w:t>
            </w:r>
            <w:r w:rsidR="001544CF">
              <w:rPr>
                <w:rFonts w:eastAsia="Arial"/>
                <w:kern w:val="1"/>
                <w:lang w:eastAsia="zh-CN"/>
              </w:rPr>
              <w:t xml:space="preserve"> в рамках программы*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146E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а</w:t>
            </w:r>
            <w:r w:rsidRPr="003E166D">
              <w:rPr>
                <w:rFonts w:eastAsia="Arial"/>
                <w:kern w:val="2"/>
                <w:lang w:eastAsia="zh-CN"/>
              </w:rPr>
              <w:t>вгуст</w:t>
            </w:r>
          </w:p>
          <w:p w14:paraId="06C2C21D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99A4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а</w:t>
            </w:r>
            <w:r w:rsidRPr="003E166D">
              <w:rPr>
                <w:rFonts w:eastAsia="Arial"/>
                <w:kern w:val="2"/>
                <w:lang w:eastAsia="zh-CN"/>
              </w:rPr>
              <w:t>вгуст</w:t>
            </w:r>
          </w:p>
          <w:p w14:paraId="511C10E1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5B95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а</w:t>
            </w:r>
            <w:r w:rsidR="001544CF">
              <w:rPr>
                <w:rFonts w:eastAsia="Arial"/>
                <w:kern w:val="2"/>
                <w:lang w:eastAsia="zh-CN"/>
              </w:rPr>
              <w:t>вгуст</w:t>
            </w:r>
          </w:p>
          <w:p w14:paraId="3A8646C9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6D3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Популяризация здорового образа жизни у населения.</w:t>
            </w:r>
          </w:p>
          <w:p w14:paraId="274DB345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Повышение осведомленности населения о здоровом образе жизни и вреде вредных привычек</w:t>
            </w:r>
          </w:p>
        </w:tc>
      </w:tr>
      <w:tr w:rsidR="00D40771" w:rsidRPr="003E166D" w14:paraId="2D11E4D7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1282" w14:textId="77777777" w:rsidR="00D40771" w:rsidRPr="003E166D" w:rsidRDefault="00D40771" w:rsidP="00E47A1A">
            <w:pPr>
              <w:widowControl w:val="0"/>
              <w:suppressAutoHyphens/>
              <w:autoSpaceDE w:val="0"/>
              <w:snapToGrid w:val="0"/>
            </w:pPr>
            <w:r>
              <w:t>Проведение «Фестиваля ГТО»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C37F" w14:textId="77777777" w:rsidR="00D40771" w:rsidRPr="003E166D" w:rsidRDefault="00D40771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D40771">
              <w:rPr>
                <w:rFonts w:eastAsia="Arial"/>
                <w:kern w:val="2"/>
                <w:lang w:eastAsia="zh-CN"/>
              </w:rPr>
              <w:t xml:space="preserve">МБУ ДО ЦДО Северного </w:t>
            </w:r>
            <w:r w:rsidRPr="00D40771">
              <w:rPr>
                <w:rFonts w:eastAsia="Arial"/>
                <w:kern w:val="2"/>
                <w:lang w:eastAsia="zh-CN"/>
              </w:rPr>
              <w:lastRenderedPageBreak/>
              <w:t>района, руководители</w:t>
            </w:r>
            <w:r>
              <w:rPr>
                <w:rFonts w:eastAsia="Arial"/>
                <w:kern w:val="2"/>
                <w:lang w:eastAsia="zh-CN"/>
              </w:rPr>
              <w:t xml:space="preserve"> организаций, учреждений, предприятий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071" w14:textId="77777777" w:rsidR="00D40771" w:rsidRDefault="00D40771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lastRenderedPageBreak/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0676" w14:textId="77777777" w:rsidR="00D40771" w:rsidRPr="003E166D" w:rsidRDefault="00D40771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ежеквартально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9451" w14:textId="77777777" w:rsidR="00D40771" w:rsidRPr="003E166D" w:rsidRDefault="00D40771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ежеквартально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AAC9" w14:textId="77777777" w:rsidR="00D40771" w:rsidRPr="003E166D" w:rsidRDefault="00D40771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ежеквартально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62C" w14:textId="77777777" w:rsidR="00D40771" w:rsidRDefault="00D40771" w:rsidP="00D40771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 xml:space="preserve">Популяризация здорового образа жизни </w:t>
            </w:r>
            <w:r>
              <w:rPr>
                <w:rFonts w:eastAsia="Arial"/>
                <w:kern w:val="1"/>
                <w:lang w:eastAsia="zh-CN"/>
              </w:rPr>
              <w:lastRenderedPageBreak/>
              <w:t>у населения.</w:t>
            </w:r>
          </w:p>
          <w:p w14:paraId="37936837" w14:textId="77777777" w:rsidR="00D40771" w:rsidRDefault="00D40771" w:rsidP="00E47A1A">
            <w:pPr>
              <w:shd w:val="clear" w:color="auto" w:fill="FFFFFF"/>
              <w:tabs>
                <w:tab w:val="left" w:pos="3134"/>
              </w:tabs>
              <w:rPr>
                <w:color w:val="auto"/>
              </w:rPr>
            </w:pPr>
          </w:p>
        </w:tc>
      </w:tr>
      <w:tr w:rsidR="00E47A1A" w:rsidRPr="003E166D" w14:paraId="59B3085F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E44C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lastRenderedPageBreak/>
              <w:t>Муниципальные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096E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 xml:space="preserve">МБУ ДО ЦДО Северного района, руководители ОО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A849" w14:textId="77777777" w:rsidR="00E47A1A" w:rsidRPr="003E166D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E4DD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сентябрь-май</w:t>
            </w:r>
          </w:p>
          <w:p w14:paraId="1CC5E527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CE2D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сентябрь-май</w:t>
            </w:r>
          </w:p>
          <w:p w14:paraId="4096795A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45D6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сентябрь-май</w:t>
            </w:r>
          </w:p>
          <w:p w14:paraId="70162244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90C1" w14:textId="77777777" w:rsidR="00E47A1A" w:rsidRPr="002D0336" w:rsidRDefault="00E47A1A" w:rsidP="00E47A1A">
            <w:pPr>
              <w:shd w:val="clear" w:color="auto" w:fill="FFFFFF"/>
              <w:tabs>
                <w:tab w:val="left" w:pos="3134"/>
              </w:tabs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Pr="002D0336">
              <w:rPr>
                <w:color w:val="auto"/>
              </w:rPr>
              <w:t xml:space="preserve">оздание адекватных двигательных режимов способствующих укреплению здоровья </w:t>
            </w:r>
            <w:r>
              <w:rPr>
                <w:color w:val="auto"/>
              </w:rPr>
              <w:t>обучающихся.</w:t>
            </w:r>
          </w:p>
          <w:p w14:paraId="1B16EDF1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color w:val="auto"/>
              </w:rPr>
              <w:t>П</w:t>
            </w:r>
            <w:r w:rsidRPr="002D0336">
              <w:rPr>
                <w:color w:val="auto"/>
              </w:rPr>
              <w:t>оддержание и укреплени</w:t>
            </w:r>
            <w:r>
              <w:rPr>
                <w:color w:val="auto"/>
              </w:rPr>
              <w:t>е физического здоровья</w:t>
            </w:r>
          </w:p>
        </w:tc>
      </w:tr>
      <w:tr w:rsidR="00E47A1A" w:rsidRPr="003E166D" w14:paraId="7C79A0DA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0BD7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t>Всероссийский день бега «Кросс наций»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FD18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О</w:t>
            </w:r>
            <w:r w:rsidRPr="003E166D">
              <w:rPr>
                <w:rFonts w:eastAsia="Arial"/>
                <w:kern w:val="2"/>
                <w:lang w:eastAsia="zh-CN"/>
              </w:rPr>
              <w:t xml:space="preserve">тдел культуры молодежи и спорта администрации Северного района, МБУ ДО ЦДО Северного района совместно с </w:t>
            </w:r>
            <w:r>
              <w:rPr>
                <w:bCs/>
              </w:rPr>
              <w:t>руководителями организаций, учреждений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7DB" w14:textId="77777777" w:rsidR="00E47A1A" w:rsidRPr="003E166D" w:rsidRDefault="001544CF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в рамках программы*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E7DB" w14:textId="77777777" w:rsidR="001544CF" w:rsidRPr="003E166D" w:rsidRDefault="00E47A1A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сентябрь</w:t>
            </w:r>
          </w:p>
          <w:p w14:paraId="2D659A98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917C" w14:textId="77777777" w:rsidR="00E47A1A" w:rsidRPr="003E166D" w:rsidRDefault="00E47A1A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сентябрь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1AD6" w14:textId="77777777" w:rsidR="001544CF" w:rsidRPr="003E166D" w:rsidRDefault="00E47A1A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сентябрь</w:t>
            </w:r>
          </w:p>
          <w:p w14:paraId="0D6C66F3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3EA3" w14:textId="77777777" w:rsidR="00E47A1A" w:rsidRPr="002D0336" w:rsidRDefault="00E47A1A" w:rsidP="00E47A1A">
            <w:pPr>
              <w:shd w:val="clear" w:color="auto" w:fill="FFFFFF"/>
              <w:tabs>
                <w:tab w:val="left" w:pos="3134"/>
              </w:tabs>
              <w:rPr>
                <w:color w:val="auto"/>
              </w:rPr>
            </w:pPr>
            <w:r>
              <w:rPr>
                <w:rFonts w:eastAsia="Arial"/>
                <w:kern w:val="1"/>
                <w:lang w:eastAsia="zh-CN"/>
              </w:rPr>
              <w:t xml:space="preserve">Популяризация здорового образа жизни у населения. </w:t>
            </w:r>
            <w:r>
              <w:rPr>
                <w:color w:val="auto"/>
              </w:rPr>
              <w:t>С</w:t>
            </w:r>
            <w:r w:rsidRPr="002D0336">
              <w:rPr>
                <w:color w:val="auto"/>
              </w:rPr>
              <w:t xml:space="preserve">оздание адекватных двигательных режимов способствующих укреплению здоровья </w:t>
            </w:r>
            <w:r>
              <w:rPr>
                <w:color w:val="auto"/>
              </w:rPr>
              <w:t>населения.</w:t>
            </w:r>
          </w:p>
          <w:p w14:paraId="748DBC31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color w:val="auto"/>
              </w:rPr>
              <w:t>П</w:t>
            </w:r>
            <w:r w:rsidRPr="002D0336">
              <w:rPr>
                <w:color w:val="auto"/>
              </w:rPr>
              <w:t>оддержание и укреплени</w:t>
            </w:r>
            <w:r>
              <w:rPr>
                <w:color w:val="auto"/>
              </w:rPr>
              <w:t>е физического здоро</w:t>
            </w:r>
            <w:r w:rsidR="001544CF">
              <w:rPr>
                <w:color w:val="auto"/>
              </w:rPr>
              <w:t>вья</w:t>
            </w:r>
          </w:p>
        </w:tc>
      </w:tr>
      <w:tr w:rsidR="00E47A1A" w:rsidRPr="003E166D" w14:paraId="6762D8B9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D18A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  <w:r w:rsidRPr="003E166D">
              <w:lastRenderedPageBreak/>
              <w:t>Всероссийская акция «Шаги здоровья»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8F33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О</w:t>
            </w:r>
            <w:r w:rsidRPr="003E166D">
              <w:rPr>
                <w:rFonts w:eastAsia="Arial"/>
                <w:kern w:val="2"/>
                <w:lang w:eastAsia="zh-CN"/>
              </w:rPr>
              <w:t>тдел культуры молодежи и спорта администрации Северного района,</w:t>
            </w:r>
            <w:r>
              <w:rPr>
                <w:rFonts w:eastAsia="Arial"/>
                <w:kern w:val="2"/>
                <w:lang w:eastAsia="zh-CN"/>
              </w:rPr>
              <w:t xml:space="preserve"> </w:t>
            </w:r>
            <w:r w:rsidRPr="003E166D">
              <w:rPr>
                <w:rFonts w:eastAsia="Arial"/>
                <w:kern w:val="2"/>
                <w:lang w:eastAsia="zh-CN"/>
              </w:rPr>
              <w:t>МБУ ДО ЦДО Северного района</w:t>
            </w:r>
            <w:r>
              <w:rPr>
                <w:rFonts w:eastAsia="Arial"/>
                <w:kern w:val="2"/>
                <w:lang w:eastAsia="zh-CN"/>
              </w:rPr>
              <w:t>, совместно с МКУ «КЦСОН Северного района», Советами ветеранов, инвалидов Северного района Новосибирской области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8DD" w14:textId="77777777" w:rsidR="00E47A1A" w:rsidRPr="003E166D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в рамках программы*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F1D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о</w:t>
            </w:r>
            <w:r w:rsidRPr="003E166D">
              <w:rPr>
                <w:rFonts w:eastAsia="Arial"/>
                <w:kern w:val="2"/>
                <w:lang w:eastAsia="zh-CN"/>
              </w:rPr>
              <w:t>ктябрь</w:t>
            </w:r>
          </w:p>
          <w:p w14:paraId="513DB36E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7022" w14:textId="77777777" w:rsidR="001544CF" w:rsidRPr="003E166D" w:rsidRDefault="00E47A1A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октябрь</w:t>
            </w:r>
          </w:p>
          <w:p w14:paraId="35EF94C8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7A9F" w14:textId="77777777" w:rsidR="001544CF" w:rsidRPr="003E166D" w:rsidRDefault="00E47A1A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октябрь</w:t>
            </w:r>
          </w:p>
          <w:p w14:paraId="760C07EA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A43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Популяризация здорового образа жизни среди старшего населения, повышение осведомленности населения о здоровом образе жизни и вреде вредных привычек, профилактика болезней опорно-двигательного аппарата</w:t>
            </w:r>
          </w:p>
        </w:tc>
      </w:tr>
      <w:tr w:rsidR="00E47A1A" w:rsidRPr="003E166D" w14:paraId="2EAF9ECA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2FFC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  <w:r w:rsidRPr="003E166D">
              <w:t>Соревнования по силовой гимнастике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BD46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МБУ ДО ЦДО Северно</w:t>
            </w:r>
            <w:r>
              <w:rPr>
                <w:rFonts w:eastAsia="Arial"/>
                <w:kern w:val="2"/>
                <w:lang w:eastAsia="zh-CN"/>
              </w:rPr>
              <w:t>го района</w:t>
            </w:r>
            <w:r w:rsidRPr="003E166D">
              <w:rPr>
                <w:rFonts w:eastAsia="Arial"/>
                <w:kern w:val="2"/>
                <w:lang w:eastAsia="zh-CN"/>
              </w:rPr>
              <w:t xml:space="preserve"> совместно с </w:t>
            </w:r>
            <w:r>
              <w:rPr>
                <w:bCs/>
              </w:rPr>
              <w:t>руководителями организаций, учреждений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0165" w14:textId="77777777" w:rsidR="00E47A1A" w:rsidRPr="003E166D" w:rsidRDefault="001544CF" w:rsidP="00E47A1A">
            <w:pPr>
              <w:widowControl w:val="0"/>
              <w:suppressAutoHyphens/>
              <w:autoSpaceDE w:val="0"/>
              <w:snapToGrid w:val="0"/>
            </w:pPr>
            <w:r>
              <w:rPr>
                <w:rFonts w:eastAsia="Arial"/>
                <w:kern w:val="1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46CC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</w:pPr>
            <w:r>
              <w:t>д</w:t>
            </w:r>
            <w:r w:rsidRPr="003E166D">
              <w:t>екабрь</w:t>
            </w:r>
          </w:p>
          <w:p w14:paraId="07FEE86A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D7FD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д</w:t>
            </w:r>
            <w:r w:rsidRPr="003E166D">
              <w:rPr>
                <w:rFonts w:eastAsia="Arial"/>
                <w:kern w:val="2"/>
                <w:lang w:eastAsia="zh-CN"/>
              </w:rPr>
              <w:t>екабрь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E891" w14:textId="77777777" w:rsidR="001544CF" w:rsidRPr="003E166D" w:rsidRDefault="00E47A1A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д</w:t>
            </w:r>
            <w:r w:rsidRPr="003E166D">
              <w:rPr>
                <w:rFonts w:eastAsia="Arial"/>
                <w:kern w:val="2"/>
                <w:lang w:eastAsia="zh-CN"/>
              </w:rPr>
              <w:t>екабрь</w:t>
            </w:r>
          </w:p>
          <w:p w14:paraId="1C3ECC7C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14D" w14:textId="77777777" w:rsidR="00E47A1A" w:rsidRPr="002D0336" w:rsidRDefault="00E47A1A" w:rsidP="00E47A1A">
            <w:pPr>
              <w:shd w:val="clear" w:color="auto" w:fill="FFFFFF"/>
              <w:tabs>
                <w:tab w:val="left" w:pos="3134"/>
              </w:tabs>
              <w:rPr>
                <w:color w:val="auto"/>
              </w:rPr>
            </w:pPr>
            <w:r>
              <w:rPr>
                <w:rFonts w:eastAsia="Arial"/>
                <w:kern w:val="1"/>
                <w:lang w:eastAsia="zh-CN"/>
              </w:rPr>
              <w:t xml:space="preserve">Популяризация здорового образа жизни у населения. </w:t>
            </w:r>
            <w:r>
              <w:rPr>
                <w:color w:val="auto"/>
              </w:rPr>
              <w:t>С</w:t>
            </w:r>
            <w:r w:rsidRPr="002D0336">
              <w:rPr>
                <w:color w:val="auto"/>
              </w:rPr>
              <w:t xml:space="preserve">оздание адекватных двигательных режимов способствующих укреплению здоровья </w:t>
            </w:r>
            <w:r>
              <w:rPr>
                <w:color w:val="auto"/>
              </w:rPr>
              <w:t>населения.</w:t>
            </w:r>
          </w:p>
          <w:p w14:paraId="579C9FE9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color w:val="auto"/>
              </w:rPr>
              <w:t>П</w:t>
            </w:r>
            <w:r w:rsidRPr="002D0336">
              <w:rPr>
                <w:color w:val="auto"/>
              </w:rPr>
              <w:t>оддержание и укреплени</w:t>
            </w:r>
            <w:r>
              <w:rPr>
                <w:color w:val="auto"/>
              </w:rPr>
              <w:t>е физического здоровья</w:t>
            </w:r>
          </w:p>
        </w:tc>
      </w:tr>
      <w:tr w:rsidR="00E47A1A" w:rsidRPr="003E166D" w14:paraId="553DB19B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6980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  <w:r w:rsidRPr="003E166D">
              <w:t>Лыжная эстафета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1D3C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 xml:space="preserve">МБУ ДО ЦДО </w:t>
            </w:r>
            <w:r w:rsidRPr="003E166D">
              <w:rPr>
                <w:rFonts w:eastAsia="Arial"/>
                <w:kern w:val="2"/>
                <w:lang w:eastAsia="zh-CN"/>
              </w:rPr>
              <w:lastRenderedPageBreak/>
              <w:t xml:space="preserve">Северного района, совместно с </w:t>
            </w:r>
            <w:r>
              <w:rPr>
                <w:bCs/>
              </w:rPr>
              <w:t>руководителями организаций, учреждений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3015" w14:textId="77777777" w:rsidR="00E47A1A" w:rsidRPr="003E166D" w:rsidRDefault="001544CF" w:rsidP="00E47A1A">
            <w:pPr>
              <w:widowControl w:val="0"/>
              <w:suppressAutoHyphens/>
              <w:autoSpaceDE w:val="0"/>
              <w:snapToGrid w:val="0"/>
            </w:pPr>
            <w:r>
              <w:rPr>
                <w:rFonts w:eastAsia="Arial"/>
                <w:kern w:val="1"/>
                <w:lang w:eastAsia="zh-CN"/>
              </w:rPr>
              <w:lastRenderedPageBreak/>
              <w:t xml:space="preserve">Мероприятие не </w:t>
            </w:r>
            <w:r>
              <w:rPr>
                <w:rFonts w:eastAsia="Arial"/>
                <w:kern w:val="1"/>
                <w:lang w:eastAsia="zh-CN"/>
              </w:rPr>
              <w:lastRenderedPageBreak/>
              <w:t>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72B1" w14:textId="77777777" w:rsidR="00E47A1A" w:rsidRPr="003E166D" w:rsidRDefault="00E47A1A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lastRenderedPageBreak/>
              <w:t>д</w:t>
            </w:r>
            <w:r w:rsidRPr="003E166D">
              <w:t>екабрь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BAB5" w14:textId="77777777" w:rsidR="001544CF" w:rsidRPr="003E166D" w:rsidRDefault="00E47A1A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д</w:t>
            </w:r>
            <w:r w:rsidRPr="003E166D">
              <w:rPr>
                <w:rFonts w:eastAsia="Arial"/>
                <w:kern w:val="2"/>
                <w:lang w:eastAsia="zh-CN"/>
              </w:rPr>
              <w:t>екабрь</w:t>
            </w:r>
          </w:p>
          <w:p w14:paraId="12AD7365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A1AA" w14:textId="77777777" w:rsidR="00E47A1A" w:rsidRPr="003E166D" w:rsidRDefault="00E47A1A" w:rsidP="001544CF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lastRenderedPageBreak/>
              <w:t>д</w:t>
            </w:r>
            <w:r w:rsidRPr="003E166D">
              <w:rPr>
                <w:rFonts w:eastAsia="Arial"/>
                <w:kern w:val="2"/>
                <w:lang w:eastAsia="zh-CN"/>
              </w:rPr>
              <w:t>екабрь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C489" w14:textId="77777777" w:rsidR="00E47A1A" w:rsidRPr="002D0336" w:rsidRDefault="00E47A1A" w:rsidP="00E47A1A">
            <w:pPr>
              <w:shd w:val="clear" w:color="auto" w:fill="FFFFFF"/>
              <w:tabs>
                <w:tab w:val="left" w:pos="3134"/>
              </w:tabs>
              <w:rPr>
                <w:color w:val="auto"/>
              </w:rPr>
            </w:pPr>
            <w:r>
              <w:rPr>
                <w:rFonts w:eastAsia="Arial"/>
                <w:kern w:val="1"/>
                <w:lang w:eastAsia="zh-CN"/>
              </w:rPr>
              <w:t xml:space="preserve">Популяризация </w:t>
            </w:r>
            <w:r>
              <w:rPr>
                <w:rFonts w:eastAsia="Arial"/>
                <w:kern w:val="1"/>
                <w:lang w:eastAsia="zh-CN"/>
              </w:rPr>
              <w:lastRenderedPageBreak/>
              <w:t xml:space="preserve">здорового образа жизни у населения. </w:t>
            </w:r>
            <w:r>
              <w:rPr>
                <w:color w:val="auto"/>
              </w:rPr>
              <w:t>С</w:t>
            </w:r>
            <w:r w:rsidRPr="002D0336">
              <w:rPr>
                <w:color w:val="auto"/>
              </w:rPr>
              <w:t xml:space="preserve">оздание адекватных двигательных режимов способствующих укреплению здоровья </w:t>
            </w:r>
            <w:r>
              <w:rPr>
                <w:color w:val="auto"/>
              </w:rPr>
              <w:t>населения.</w:t>
            </w:r>
          </w:p>
          <w:p w14:paraId="4D9E8413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color w:val="auto"/>
              </w:rPr>
              <w:t>П</w:t>
            </w:r>
            <w:r w:rsidRPr="002D0336">
              <w:rPr>
                <w:color w:val="auto"/>
              </w:rPr>
              <w:t>оддержание и укреплени</w:t>
            </w:r>
            <w:r>
              <w:rPr>
                <w:color w:val="auto"/>
              </w:rPr>
              <w:t>е физического здоровья</w:t>
            </w:r>
          </w:p>
        </w:tc>
      </w:tr>
      <w:tr w:rsidR="00E47A1A" w:rsidRPr="003E166D" w14:paraId="47F375D1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65F2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  <w:r w:rsidRPr="003E166D">
              <w:lastRenderedPageBreak/>
              <w:t>Всероссийская лыжная гонка «Лыжня России»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B833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О</w:t>
            </w:r>
            <w:r w:rsidRPr="003E166D">
              <w:rPr>
                <w:rFonts w:eastAsia="Arial"/>
                <w:kern w:val="2"/>
                <w:lang w:eastAsia="zh-CN"/>
              </w:rPr>
              <w:t>тдел культуры молодежи и спорта администрации Северного района,</w:t>
            </w:r>
            <w:r>
              <w:rPr>
                <w:rFonts w:eastAsia="Arial"/>
                <w:kern w:val="2"/>
                <w:lang w:eastAsia="zh-CN"/>
              </w:rPr>
              <w:t xml:space="preserve"> </w:t>
            </w:r>
            <w:r w:rsidRPr="003E166D">
              <w:rPr>
                <w:rFonts w:eastAsia="Arial"/>
                <w:kern w:val="2"/>
                <w:lang w:eastAsia="zh-CN"/>
              </w:rPr>
              <w:t xml:space="preserve">МБУ ДО ЦДО Северного района совместно с </w:t>
            </w:r>
            <w:r>
              <w:rPr>
                <w:bCs/>
              </w:rPr>
              <w:t>руководителями организаций, учреждений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5AB6" w14:textId="77777777" w:rsidR="00E47A1A" w:rsidRPr="003E166D" w:rsidRDefault="001544CF" w:rsidP="00E47A1A">
            <w:pPr>
              <w:widowControl w:val="0"/>
              <w:suppressAutoHyphens/>
              <w:autoSpaceDE w:val="0"/>
              <w:snapToGrid w:val="0"/>
            </w:pPr>
            <w:r>
              <w:rPr>
                <w:rFonts w:eastAsia="Arial"/>
                <w:kern w:val="1"/>
                <w:lang w:eastAsia="zh-CN"/>
              </w:rPr>
              <w:t>в рамках программы*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DE52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t>февраль</w:t>
            </w:r>
          </w:p>
          <w:p w14:paraId="22F2C057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8732" w14:textId="77777777" w:rsidR="00E47A1A" w:rsidRPr="003E166D" w:rsidRDefault="00E47A1A" w:rsidP="001544CF">
            <w:pPr>
              <w:widowControl w:val="0"/>
              <w:suppressAutoHyphens/>
              <w:autoSpaceDE w:val="0"/>
              <w:snapToGrid w:val="0"/>
            </w:pPr>
            <w:r w:rsidRPr="003E166D">
              <w:t>февраль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ED8" w14:textId="77777777" w:rsidR="001544CF" w:rsidRPr="003E166D" w:rsidRDefault="00E47A1A" w:rsidP="001544CF">
            <w:pPr>
              <w:widowControl w:val="0"/>
              <w:suppressAutoHyphens/>
              <w:autoSpaceDE w:val="0"/>
              <w:snapToGrid w:val="0"/>
            </w:pPr>
            <w:r w:rsidRPr="003E166D">
              <w:t>февраль</w:t>
            </w:r>
          </w:p>
          <w:p w14:paraId="552D1A9A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6062" w14:textId="77777777" w:rsidR="00E47A1A" w:rsidRPr="002D0336" w:rsidRDefault="00E47A1A" w:rsidP="00E47A1A">
            <w:pPr>
              <w:shd w:val="clear" w:color="auto" w:fill="FFFFFF"/>
              <w:tabs>
                <w:tab w:val="left" w:pos="3134"/>
              </w:tabs>
              <w:rPr>
                <w:color w:val="auto"/>
              </w:rPr>
            </w:pPr>
            <w:r>
              <w:rPr>
                <w:rFonts w:eastAsia="Arial"/>
                <w:kern w:val="1"/>
                <w:lang w:eastAsia="zh-CN"/>
              </w:rPr>
              <w:t xml:space="preserve">Популяризация здорового образа жизни у населения. </w:t>
            </w:r>
            <w:r>
              <w:rPr>
                <w:color w:val="auto"/>
              </w:rPr>
              <w:t>С</w:t>
            </w:r>
            <w:r w:rsidRPr="002D0336">
              <w:rPr>
                <w:color w:val="auto"/>
              </w:rPr>
              <w:t xml:space="preserve">оздание адекватных двигательных режимов способствующих укреплению здоровья </w:t>
            </w:r>
            <w:r>
              <w:rPr>
                <w:color w:val="auto"/>
              </w:rPr>
              <w:t>населения.</w:t>
            </w:r>
          </w:p>
          <w:p w14:paraId="5F1872A8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  <w:r>
              <w:rPr>
                <w:color w:val="auto"/>
              </w:rPr>
              <w:t>П</w:t>
            </w:r>
            <w:r w:rsidRPr="002D0336">
              <w:rPr>
                <w:color w:val="auto"/>
              </w:rPr>
              <w:t>оддержание и укреплени</w:t>
            </w:r>
            <w:r>
              <w:rPr>
                <w:color w:val="auto"/>
              </w:rPr>
              <w:t>е физического здоровья</w:t>
            </w:r>
          </w:p>
        </w:tc>
      </w:tr>
      <w:tr w:rsidR="00E47A1A" w:rsidRPr="003E166D" w14:paraId="7C4535B4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A425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  <w:r w:rsidRPr="003E166D">
              <w:t>Легкоатлетическая эстафета по ул. с. Северного</w:t>
            </w:r>
            <w:r>
              <w:t xml:space="preserve">, посвященная Победе в </w:t>
            </w:r>
            <w:proofErr w:type="spellStart"/>
            <w:r>
              <w:t>ВОв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1BC0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О</w:t>
            </w:r>
            <w:r w:rsidRPr="003E166D">
              <w:rPr>
                <w:rFonts w:eastAsia="Arial"/>
                <w:kern w:val="2"/>
                <w:lang w:eastAsia="zh-CN"/>
              </w:rPr>
              <w:t>тдел культуры молодежи и спорта администрации Северного района,</w:t>
            </w:r>
            <w:r>
              <w:rPr>
                <w:rFonts w:eastAsia="Arial"/>
                <w:kern w:val="2"/>
                <w:lang w:eastAsia="zh-CN"/>
              </w:rPr>
              <w:t xml:space="preserve"> </w:t>
            </w:r>
            <w:r w:rsidRPr="003E166D">
              <w:rPr>
                <w:rFonts w:eastAsia="Arial"/>
                <w:kern w:val="2"/>
                <w:lang w:eastAsia="zh-CN"/>
              </w:rPr>
              <w:t xml:space="preserve">МБУ ДО ЦДО Северного район совместно </w:t>
            </w:r>
            <w:r w:rsidRPr="003E166D">
              <w:rPr>
                <w:rFonts w:eastAsia="Arial"/>
                <w:kern w:val="2"/>
                <w:lang w:eastAsia="zh-CN"/>
              </w:rPr>
              <w:lastRenderedPageBreak/>
              <w:t xml:space="preserve">с </w:t>
            </w:r>
            <w:r>
              <w:rPr>
                <w:bCs/>
              </w:rPr>
              <w:t>руководителями организаций, учреждений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5557" w14:textId="77777777" w:rsidR="00E47A1A" w:rsidRPr="003E166D" w:rsidRDefault="001544CF" w:rsidP="00E47A1A">
            <w:pPr>
              <w:shd w:val="clear" w:color="auto" w:fill="FFFFFF"/>
              <w:tabs>
                <w:tab w:val="left" w:pos="3134"/>
              </w:tabs>
            </w:pPr>
            <w:r>
              <w:rPr>
                <w:rFonts w:eastAsia="Arial"/>
                <w:kern w:val="1"/>
                <w:lang w:eastAsia="zh-CN"/>
              </w:rPr>
              <w:lastRenderedPageBreak/>
              <w:t>в рамках программы*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B41B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t>май</w:t>
            </w:r>
          </w:p>
          <w:p w14:paraId="418E7747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C838" w14:textId="77777777" w:rsidR="00E47A1A" w:rsidRPr="001544CF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t>май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D59F" w14:textId="77777777" w:rsidR="001544CF" w:rsidRPr="003E166D" w:rsidRDefault="00E47A1A" w:rsidP="001544CF">
            <w:pPr>
              <w:widowControl w:val="0"/>
              <w:suppressAutoHyphens/>
              <w:autoSpaceDE w:val="0"/>
              <w:snapToGrid w:val="0"/>
            </w:pPr>
            <w:r w:rsidRPr="003E166D">
              <w:t>май</w:t>
            </w:r>
          </w:p>
          <w:p w14:paraId="1BDB2754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90F1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  <w:r>
              <w:rPr>
                <w:rFonts w:eastAsia="Arial"/>
                <w:kern w:val="1"/>
                <w:lang w:eastAsia="zh-CN"/>
              </w:rPr>
              <w:t xml:space="preserve">Популяризация здорового образа жизни у населения. </w:t>
            </w:r>
            <w:r>
              <w:rPr>
                <w:color w:val="auto"/>
              </w:rPr>
              <w:t>С</w:t>
            </w:r>
            <w:r w:rsidRPr="002D0336">
              <w:rPr>
                <w:color w:val="auto"/>
              </w:rPr>
              <w:t>оздание адекватных двигательных режимов способствующих укреплению здоровья</w:t>
            </w:r>
          </w:p>
        </w:tc>
      </w:tr>
      <w:tr w:rsidR="00E47A1A" w:rsidRPr="003E166D" w14:paraId="77F9C688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3786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  <w:r w:rsidRPr="003E166D">
              <w:t>Муниципальный этап регионального этапа Всероссийских спортивных игр школьных спортивных клубов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D058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МБУ ДО ЦДО Северного района, руководители ОО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071" w14:textId="77777777" w:rsidR="00E47A1A" w:rsidRPr="003E166D" w:rsidRDefault="001544CF" w:rsidP="00E47A1A">
            <w:pPr>
              <w:widowControl w:val="0"/>
              <w:suppressAutoHyphens/>
              <w:autoSpaceDE w:val="0"/>
              <w:snapToGrid w:val="0"/>
            </w:pPr>
            <w:r>
              <w:rPr>
                <w:rFonts w:eastAsia="Arial"/>
                <w:kern w:val="1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1C0A" w14:textId="77777777" w:rsidR="00E47A1A" w:rsidRPr="003E166D" w:rsidRDefault="00E47A1A" w:rsidP="001544CF">
            <w:pPr>
              <w:widowControl w:val="0"/>
              <w:suppressAutoHyphens/>
              <w:autoSpaceDE w:val="0"/>
              <w:snapToGrid w:val="0"/>
            </w:pPr>
            <w:r>
              <w:t>м</w:t>
            </w:r>
            <w:r w:rsidRPr="003E166D">
              <w:t>арт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6F11" w14:textId="77777777" w:rsidR="001544CF" w:rsidRPr="003E166D" w:rsidRDefault="00E47A1A" w:rsidP="001544CF">
            <w:pPr>
              <w:widowControl w:val="0"/>
              <w:suppressAutoHyphens/>
              <w:autoSpaceDE w:val="0"/>
              <w:snapToGrid w:val="0"/>
            </w:pPr>
            <w:r>
              <w:t>м</w:t>
            </w:r>
            <w:r w:rsidRPr="003E166D">
              <w:t>арт</w:t>
            </w:r>
          </w:p>
          <w:p w14:paraId="75ACCB4B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00A6" w14:textId="77777777" w:rsidR="001544CF" w:rsidRPr="003E166D" w:rsidRDefault="00E47A1A" w:rsidP="001544CF">
            <w:pPr>
              <w:widowControl w:val="0"/>
              <w:suppressAutoHyphens/>
              <w:autoSpaceDE w:val="0"/>
              <w:snapToGrid w:val="0"/>
            </w:pPr>
            <w:r>
              <w:t>м</w:t>
            </w:r>
            <w:r w:rsidRPr="003E166D">
              <w:t>арт</w:t>
            </w:r>
          </w:p>
          <w:p w14:paraId="78259247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3EA" w14:textId="77777777" w:rsidR="00E47A1A" w:rsidRPr="002D0336" w:rsidRDefault="00E47A1A" w:rsidP="00E47A1A">
            <w:pPr>
              <w:shd w:val="clear" w:color="auto" w:fill="FFFFFF"/>
              <w:tabs>
                <w:tab w:val="left" w:pos="3134"/>
              </w:tabs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Pr="002D0336">
              <w:rPr>
                <w:color w:val="auto"/>
              </w:rPr>
              <w:t xml:space="preserve">оздание адекватных двигательных режимов способствующих укреплению здоровья школьников, устранению отклонений в физическом, социальном, </w:t>
            </w:r>
            <w:r>
              <w:rPr>
                <w:color w:val="auto"/>
              </w:rPr>
              <w:t>эмоциональном развитии.</w:t>
            </w:r>
          </w:p>
          <w:p w14:paraId="762802A1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</w:pPr>
            <w:r>
              <w:rPr>
                <w:color w:val="auto"/>
              </w:rPr>
              <w:t>П</w:t>
            </w:r>
            <w:r w:rsidRPr="002D0336">
              <w:rPr>
                <w:color w:val="auto"/>
              </w:rPr>
              <w:t>оддержание и укреплени</w:t>
            </w:r>
            <w:r>
              <w:rPr>
                <w:color w:val="auto"/>
              </w:rPr>
              <w:t>е физического здоровья обучающихся</w:t>
            </w:r>
          </w:p>
        </w:tc>
      </w:tr>
      <w:tr w:rsidR="00E47A1A" w:rsidRPr="003E166D" w14:paraId="3D4B2572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4CE9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  <w:r w:rsidRPr="003E166D">
              <w:t>Работа  секций  для взрослого населения: «</w:t>
            </w:r>
            <w:proofErr w:type="spellStart"/>
            <w:r w:rsidRPr="003E166D">
              <w:t>Степаэробика</w:t>
            </w:r>
            <w:proofErr w:type="spellEnd"/>
            <w:r w:rsidRPr="003E166D">
              <w:t>», «ОФП», «Волейбол», «Настольный теннис»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6A13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МБУ ДО ЦДО Северного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62A" w14:textId="77777777" w:rsidR="00E47A1A" w:rsidRPr="003E166D" w:rsidRDefault="001544CF" w:rsidP="00E47A1A">
            <w:pPr>
              <w:widowControl w:val="0"/>
              <w:suppressAutoHyphens/>
              <w:autoSpaceDE w:val="0"/>
              <w:snapToGrid w:val="0"/>
            </w:pPr>
            <w: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CC3D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</w:pPr>
            <w:r w:rsidRPr="003E166D">
              <w:t>Постоянно</w:t>
            </w:r>
          </w:p>
          <w:p w14:paraId="7EAD17F9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A72A" w14:textId="77777777" w:rsidR="001544CF" w:rsidRPr="003E166D" w:rsidRDefault="00E47A1A" w:rsidP="001544CF">
            <w:pPr>
              <w:widowControl w:val="0"/>
              <w:suppressAutoHyphens/>
              <w:autoSpaceDE w:val="0"/>
              <w:snapToGrid w:val="0"/>
            </w:pPr>
            <w:r w:rsidRPr="003E166D">
              <w:t>Постоянно</w:t>
            </w:r>
          </w:p>
          <w:p w14:paraId="5C82CBE6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2800" w14:textId="77777777" w:rsidR="001544CF" w:rsidRPr="003E166D" w:rsidRDefault="00E47A1A" w:rsidP="001544CF">
            <w:pPr>
              <w:widowControl w:val="0"/>
              <w:suppressAutoHyphens/>
              <w:autoSpaceDE w:val="0"/>
              <w:snapToGrid w:val="0"/>
            </w:pPr>
            <w:r w:rsidRPr="003E166D">
              <w:t>Постоянно</w:t>
            </w:r>
          </w:p>
          <w:p w14:paraId="2C6C3BA1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48BC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  <w:r>
              <w:rPr>
                <w:rFonts w:eastAsia="Arial"/>
                <w:kern w:val="1"/>
                <w:lang w:eastAsia="zh-CN"/>
              </w:rPr>
              <w:t xml:space="preserve">Популяризация здорового образа жизни у населения. </w:t>
            </w:r>
            <w:r>
              <w:rPr>
                <w:color w:val="auto"/>
              </w:rPr>
              <w:t>С</w:t>
            </w:r>
            <w:r w:rsidRPr="002D0336">
              <w:rPr>
                <w:color w:val="auto"/>
              </w:rPr>
              <w:t>оздание адекватных двигательных режимов способствующих укреплению здоровья</w:t>
            </w:r>
            <w:r>
              <w:rPr>
                <w:color w:val="auto"/>
              </w:rPr>
              <w:t xml:space="preserve"> взрослого населения</w:t>
            </w:r>
          </w:p>
        </w:tc>
      </w:tr>
      <w:tr w:rsidR="00E47A1A" w:rsidRPr="003E166D" w14:paraId="29E7CEC3" w14:textId="77777777" w:rsidTr="007B2792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5564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  <w:r>
              <w:t>П</w:t>
            </w:r>
            <w:r w:rsidRPr="003E166D">
              <w:t>роведение зарядки на свежем воздухе</w:t>
            </w:r>
            <w:r>
              <w:t xml:space="preserve"> в рамках "Дня здоровья"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A20A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shd w:val="clear" w:color="auto" w:fill="FFFFFF"/>
              </w:rPr>
              <w:t>ГКУ НСО ЦЗН Северного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2C3" w14:textId="77777777" w:rsidR="00E47A1A" w:rsidRPr="003E166D" w:rsidRDefault="001544CF" w:rsidP="00E47A1A">
            <w:pPr>
              <w:widowControl w:val="0"/>
              <w:suppressAutoHyphens/>
              <w:autoSpaceDE w:val="0"/>
              <w:snapToGrid w:val="0"/>
            </w:pPr>
            <w: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7779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</w:pPr>
            <w:r w:rsidRPr="003E166D">
              <w:t>1 раз в 3 месяца</w:t>
            </w:r>
          </w:p>
          <w:p w14:paraId="424B0E56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79E" w14:textId="77777777" w:rsidR="00E47A1A" w:rsidRPr="003E166D" w:rsidRDefault="00E47A1A" w:rsidP="001544CF">
            <w:pPr>
              <w:widowControl w:val="0"/>
              <w:suppressAutoHyphens/>
              <w:autoSpaceDE w:val="0"/>
              <w:snapToGrid w:val="0"/>
            </w:pPr>
            <w:r w:rsidRPr="003E166D">
              <w:t>1 раз в 3 месяца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217" w14:textId="77777777" w:rsidR="001544CF" w:rsidRPr="003E166D" w:rsidRDefault="00E47A1A" w:rsidP="001544CF">
            <w:pPr>
              <w:widowControl w:val="0"/>
              <w:suppressAutoHyphens/>
              <w:autoSpaceDE w:val="0"/>
              <w:snapToGrid w:val="0"/>
            </w:pPr>
            <w:r w:rsidRPr="003E166D">
              <w:t>1 раз в 3 месяца</w:t>
            </w:r>
          </w:p>
          <w:p w14:paraId="299F8018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3FC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1"/>
                <w:lang w:eastAsia="zh-CN"/>
              </w:rPr>
            </w:pPr>
            <w:r>
              <w:rPr>
                <w:rFonts w:eastAsia="Arial"/>
                <w:kern w:val="1"/>
                <w:lang w:eastAsia="zh-CN"/>
              </w:rPr>
              <w:t>Популяризация здорового образа жизни у населения.</w:t>
            </w:r>
          </w:p>
          <w:p w14:paraId="4C2E5E63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</w:pPr>
            <w:r>
              <w:rPr>
                <w:color w:val="auto"/>
              </w:rPr>
              <w:t>С</w:t>
            </w:r>
            <w:r w:rsidRPr="002D0336">
              <w:rPr>
                <w:color w:val="auto"/>
              </w:rPr>
              <w:t xml:space="preserve">оздание адекватных </w:t>
            </w:r>
            <w:r w:rsidRPr="002D0336">
              <w:rPr>
                <w:color w:val="auto"/>
              </w:rPr>
              <w:lastRenderedPageBreak/>
              <w:t>двигательных режимов способствующих укреплению здоровья</w:t>
            </w:r>
          </w:p>
        </w:tc>
      </w:tr>
      <w:tr w:rsidR="00E47A1A" w:rsidRPr="003E166D" w14:paraId="293105FE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DDAA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lastRenderedPageBreak/>
              <w:t>Организация работы «Школы здоровья»: занятия на аппаратах для массажа, проведение сеансов в комнате психологической разгрузки,</w:t>
            </w:r>
          </w:p>
          <w:p w14:paraId="728B9FE4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общеукрепляющ</w:t>
            </w:r>
            <w:r>
              <w:rPr>
                <w:rFonts w:eastAsia="Arial"/>
                <w:kern w:val="2"/>
                <w:lang w:eastAsia="zh-CN"/>
              </w:rPr>
              <w:t>ие занятия физической культурой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E590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 xml:space="preserve">МКУ «КЦСОН Северного района» </w:t>
            </w:r>
          </w:p>
          <w:p w14:paraId="1F50A958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отделение дневного пребывания граждан пожилого возраста и инвалидов</w:t>
            </w:r>
          </w:p>
          <w:p w14:paraId="747D5B53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E80" w14:textId="77777777" w:rsidR="00E47A1A" w:rsidRPr="003E166D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D4FB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Ежемесячно</w:t>
            </w:r>
          </w:p>
          <w:p w14:paraId="4A5368AA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2688" w14:textId="77777777" w:rsidR="001544CF" w:rsidRPr="003E166D" w:rsidRDefault="00E47A1A" w:rsidP="001544CF">
            <w:r w:rsidRPr="003E166D">
              <w:rPr>
                <w:rFonts w:eastAsia="Arial"/>
                <w:kern w:val="2"/>
                <w:lang w:eastAsia="zh-CN"/>
              </w:rPr>
              <w:t>Ежемесячно</w:t>
            </w:r>
          </w:p>
          <w:p w14:paraId="314A3B60" w14:textId="77777777" w:rsidR="00E47A1A" w:rsidRPr="003E166D" w:rsidRDefault="00E47A1A" w:rsidP="00E47A1A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910B" w14:textId="77777777" w:rsidR="001544CF" w:rsidRPr="003E166D" w:rsidRDefault="00E47A1A" w:rsidP="001544CF">
            <w:r w:rsidRPr="003E166D">
              <w:rPr>
                <w:rFonts w:eastAsia="Arial"/>
                <w:kern w:val="2"/>
                <w:lang w:eastAsia="zh-CN"/>
              </w:rPr>
              <w:t>Ежемесячно</w:t>
            </w:r>
          </w:p>
          <w:p w14:paraId="00CD0B32" w14:textId="77777777" w:rsidR="00E47A1A" w:rsidRPr="003E166D" w:rsidRDefault="00E47A1A" w:rsidP="00E47A1A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97B" w14:textId="77777777" w:rsidR="00E47A1A" w:rsidRPr="003E166D" w:rsidRDefault="00E47A1A" w:rsidP="00E47A1A">
            <w:pPr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bCs/>
                <w:lang w:eastAsia="zh-CN"/>
              </w:rPr>
              <w:t>П</w:t>
            </w:r>
            <w:r w:rsidRPr="00CB2DFD">
              <w:rPr>
                <w:rFonts w:eastAsia="Arial"/>
                <w:bCs/>
                <w:lang w:eastAsia="zh-CN"/>
              </w:rPr>
              <w:t>олучател</w:t>
            </w:r>
            <w:r>
              <w:rPr>
                <w:rFonts w:eastAsia="Arial"/>
                <w:bCs/>
                <w:lang w:eastAsia="zh-CN"/>
              </w:rPr>
              <w:t>и</w:t>
            </w:r>
            <w:r w:rsidRPr="00CB2DFD">
              <w:rPr>
                <w:rFonts w:eastAsia="Arial"/>
                <w:bCs/>
                <w:lang w:eastAsia="zh-CN"/>
              </w:rPr>
              <w:t xml:space="preserve"> социальных услуг пройдут оздоровительный курс, включающий в себя комплекс профилактических медицинских и психологических мероприятий.</w:t>
            </w:r>
          </w:p>
        </w:tc>
      </w:tr>
      <w:tr w:rsidR="00E47A1A" w:rsidRPr="003E166D" w14:paraId="1D316083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C33" w14:textId="77777777" w:rsidR="00E47A1A" w:rsidRPr="003E166D" w:rsidRDefault="00E47A1A" w:rsidP="00E47A1A">
            <w:pPr>
              <w:pStyle w:val="ad"/>
              <w:jc w:val="both"/>
            </w:pPr>
            <w:r w:rsidRPr="003E166D">
              <w:t xml:space="preserve">Организация работы «Школы неформального родственного ухода» за гражданами пожилого возраста и инвалидами»: обучение навыкам общего ухода за гражданами пожилого возраста и инвалидами нуждающиеся </w:t>
            </w:r>
            <w:r>
              <w:t>в постоянном постороннем уходе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12F1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 xml:space="preserve">МКУ «КЦСОН Северного района» </w:t>
            </w:r>
            <w:r w:rsidRPr="003E166D">
              <w:rPr>
                <w:rFonts w:eastAsia="Arial"/>
                <w:kern w:val="2"/>
                <w:lang w:eastAsia="zh-CN"/>
              </w:rPr>
              <w:t>отделение срочного социального обслуживания, специалисты по соц.</w:t>
            </w:r>
            <w:r>
              <w:rPr>
                <w:rFonts w:eastAsia="Arial"/>
                <w:kern w:val="2"/>
                <w:lang w:eastAsia="zh-CN"/>
              </w:rPr>
              <w:t xml:space="preserve"> </w:t>
            </w:r>
            <w:r w:rsidRPr="003E166D">
              <w:rPr>
                <w:rFonts w:eastAsia="Arial"/>
                <w:kern w:val="2"/>
                <w:lang w:eastAsia="zh-CN"/>
              </w:rPr>
              <w:t>работе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8F68" w14:textId="77777777" w:rsidR="00E47A1A" w:rsidRPr="003E166D" w:rsidRDefault="001544CF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32D0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3E166D">
              <w:rPr>
                <w:rFonts w:eastAsia="Arial"/>
                <w:kern w:val="2"/>
                <w:lang w:eastAsia="zh-CN"/>
              </w:rPr>
              <w:t>1 раз в месяц (заседание)</w:t>
            </w:r>
          </w:p>
          <w:p w14:paraId="3C3D51F2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7879" w14:textId="77777777" w:rsidR="001544CF" w:rsidRPr="003E166D" w:rsidRDefault="00E47A1A" w:rsidP="001544CF">
            <w:r w:rsidRPr="003E166D">
              <w:rPr>
                <w:rFonts w:eastAsia="Arial"/>
                <w:kern w:val="2"/>
                <w:lang w:eastAsia="zh-CN"/>
              </w:rPr>
              <w:t>1 раз в месяц (заседание)</w:t>
            </w:r>
          </w:p>
          <w:p w14:paraId="43837F57" w14:textId="77777777" w:rsidR="00E47A1A" w:rsidRPr="003E166D" w:rsidRDefault="00E47A1A" w:rsidP="00E47A1A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0E17" w14:textId="77777777" w:rsidR="001544CF" w:rsidRPr="003E166D" w:rsidRDefault="00E47A1A" w:rsidP="001544CF">
            <w:r w:rsidRPr="003E166D">
              <w:rPr>
                <w:rFonts w:eastAsia="Arial"/>
                <w:kern w:val="2"/>
                <w:lang w:eastAsia="zh-CN"/>
              </w:rPr>
              <w:t>1 раз в месяц (заседание)</w:t>
            </w:r>
          </w:p>
          <w:p w14:paraId="245E47E6" w14:textId="77777777" w:rsidR="00E47A1A" w:rsidRPr="003E166D" w:rsidRDefault="00E47A1A" w:rsidP="00E47A1A"/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73B" w14:textId="77777777" w:rsidR="00E47A1A" w:rsidRPr="003E166D" w:rsidRDefault="00E47A1A" w:rsidP="00E47A1A">
            <w:pPr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Обеспечение надлежащего ухода  нуждающимся гражданам</w:t>
            </w:r>
          </w:p>
        </w:tc>
      </w:tr>
      <w:tr w:rsidR="00E47A1A" w:rsidRPr="003E166D" w14:paraId="463E8013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3F69" w14:textId="77777777" w:rsidR="00E47A1A" w:rsidRPr="003E166D" w:rsidRDefault="00E47A1A" w:rsidP="00E47A1A">
            <w:pPr>
              <w:pStyle w:val="ad"/>
              <w:jc w:val="both"/>
            </w:pPr>
            <w:r w:rsidRPr="003E166D">
              <w:rPr>
                <w:color w:val="101010"/>
              </w:rPr>
              <w:t>Доставк</w:t>
            </w:r>
            <w:r>
              <w:rPr>
                <w:color w:val="101010"/>
              </w:rPr>
              <w:t>а</w:t>
            </w:r>
            <w:r w:rsidRPr="003E166D">
              <w:rPr>
                <w:color w:val="101010"/>
              </w:rPr>
              <w:t xml:space="preserve"> </w:t>
            </w:r>
            <w:r w:rsidRPr="003E166D">
              <w:rPr>
                <w:color w:val="101010"/>
              </w:rPr>
              <w:lastRenderedPageBreak/>
              <w:t>маломобильных граждан старше 65 лет и инвалидов в медицинскую организацию для прохождения диспа</w:t>
            </w:r>
            <w:r>
              <w:rPr>
                <w:color w:val="101010"/>
              </w:rPr>
              <w:t>н</w:t>
            </w:r>
            <w:r w:rsidRPr="003E166D">
              <w:rPr>
                <w:color w:val="101010"/>
              </w:rPr>
              <w:t>серизации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4D00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lastRenderedPageBreak/>
              <w:t xml:space="preserve">МКУ «КЦСОН </w:t>
            </w:r>
            <w:r>
              <w:rPr>
                <w:rFonts w:eastAsia="Arial"/>
                <w:kern w:val="2"/>
                <w:lang w:eastAsia="zh-CN"/>
              </w:rPr>
              <w:lastRenderedPageBreak/>
              <w:t xml:space="preserve">Северного района» </w:t>
            </w:r>
            <w:r w:rsidRPr="003E166D">
              <w:rPr>
                <w:rFonts w:eastAsia="Arial"/>
                <w:kern w:val="2"/>
                <w:lang w:eastAsia="zh-CN"/>
              </w:rPr>
              <w:t>отделение срочного социального обслуживания, специалисты по соц.</w:t>
            </w:r>
            <w:r>
              <w:rPr>
                <w:rFonts w:eastAsia="Arial"/>
                <w:kern w:val="2"/>
                <w:lang w:eastAsia="zh-CN"/>
              </w:rPr>
              <w:t xml:space="preserve"> </w:t>
            </w:r>
            <w:r w:rsidRPr="003E166D">
              <w:rPr>
                <w:rFonts w:eastAsia="Arial"/>
                <w:kern w:val="2"/>
                <w:lang w:eastAsia="zh-CN"/>
              </w:rPr>
              <w:t>работе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923" w14:textId="77777777" w:rsidR="00E47A1A" w:rsidRPr="003E166D" w:rsidRDefault="00FC7AA0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lastRenderedPageBreak/>
              <w:t>36</w:t>
            </w:r>
            <w:r w:rsidR="00BA34F3">
              <w:rPr>
                <w:rFonts w:eastAsia="Arial"/>
                <w:kern w:val="2"/>
                <w:lang w:eastAsia="zh-CN"/>
              </w:rPr>
              <w:t xml:space="preserve"> </w:t>
            </w:r>
            <w:r>
              <w:rPr>
                <w:rFonts w:eastAsia="Arial"/>
                <w:kern w:val="2"/>
                <w:lang w:eastAsia="zh-CN"/>
              </w:rPr>
              <w:t>000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C8EB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t xml:space="preserve">Ежемесячно </w:t>
            </w:r>
          </w:p>
          <w:p w14:paraId="267D9180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lastRenderedPageBreak/>
              <w:t xml:space="preserve">( в соответствии с графиком выездов)/ </w:t>
            </w:r>
          </w:p>
          <w:p w14:paraId="3A43A2D5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t>12000-МБ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9C38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lastRenderedPageBreak/>
              <w:t xml:space="preserve">Ежемесячно </w:t>
            </w:r>
          </w:p>
          <w:p w14:paraId="2AD7FE31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lastRenderedPageBreak/>
              <w:t>( в соответствии с графиком выездов)/</w:t>
            </w:r>
          </w:p>
          <w:p w14:paraId="3B3F5C37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t>12000-МБ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8F96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lastRenderedPageBreak/>
              <w:t xml:space="preserve">Ежемесячно </w:t>
            </w:r>
          </w:p>
          <w:p w14:paraId="04AE2CA9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lastRenderedPageBreak/>
              <w:t>( в соответствии с графиком выездов)/</w:t>
            </w:r>
          </w:p>
          <w:p w14:paraId="28F40798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t>12000-МБ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0E89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bCs/>
                <w:color w:val="auto"/>
                <w:lang w:eastAsia="zh-CN"/>
              </w:rPr>
              <w:lastRenderedPageBreak/>
              <w:t>К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 xml:space="preserve">онтроль состояния 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lastRenderedPageBreak/>
              <w:t xml:space="preserve">здоровья </w:t>
            </w:r>
            <w:r>
              <w:rPr>
                <w:rFonts w:eastAsia="Arial"/>
                <w:bCs/>
                <w:color w:val="auto"/>
                <w:lang w:eastAsia="zh-CN"/>
              </w:rPr>
              <w:t xml:space="preserve">граждан, 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>профилактика и раннее выявление хронических заболеваний</w:t>
            </w:r>
            <w:r>
              <w:rPr>
                <w:rFonts w:eastAsia="Arial"/>
                <w:bCs/>
                <w:color w:val="auto"/>
                <w:lang w:eastAsia="zh-CN"/>
              </w:rPr>
              <w:t>, увеличение количества медицинских осмотров и диспансеризации для профилактики и раннего выявления заболеваемости среди населения</w:t>
            </w:r>
          </w:p>
        </w:tc>
      </w:tr>
      <w:tr w:rsidR="00E47A1A" w:rsidRPr="003E166D" w14:paraId="677690E9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3EBA" w14:textId="77777777" w:rsidR="00E47A1A" w:rsidRPr="003E166D" w:rsidRDefault="00E47A1A" w:rsidP="00E47A1A">
            <w:pPr>
              <w:pStyle w:val="ad"/>
              <w:jc w:val="both"/>
            </w:pPr>
            <w:r w:rsidRPr="003E166D">
              <w:rPr>
                <w:color w:val="101010"/>
              </w:rPr>
              <w:lastRenderedPageBreak/>
              <w:t>Доставк</w:t>
            </w:r>
            <w:r>
              <w:rPr>
                <w:color w:val="101010"/>
              </w:rPr>
              <w:t>а</w:t>
            </w:r>
            <w:r w:rsidRPr="003E166D">
              <w:rPr>
                <w:color w:val="101010"/>
              </w:rPr>
              <w:t xml:space="preserve"> маломобильных граждан старше 65 лет и инвалидов в медицинскую о</w:t>
            </w:r>
            <w:r>
              <w:rPr>
                <w:color w:val="101010"/>
              </w:rPr>
              <w:t>рганизацию для прохождения</w:t>
            </w:r>
            <w:r w:rsidRPr="003E166D">
              <w:rPr>
                <w:color w:val="101010"/>
              </w:rPr>
              <w:t xml:space="preserve"> вакцинации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6002" w14:textId="77777777" w:rsidR="00E47A1A" w:rsidRPr="003E166D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 xml:space="preserve">МКУ «КЦСОН Северного района» </w:t>
            </w:r>
            <w:r w:rsidRPr="003E166D">
              <w:rPr>
                <w:rFonts w:eastAsia="Arial"/>
                <w:kern w:val="2"/>
                <w:lang w:eastAsia="zh-CN"/>
              </w:rPr>
              <w:t>отделение срочного социального обслуживания, специалисты по соц.</w:t>
            </w:r>
            <w:r>
              <w:rPr>
                <w:rFonts w:eastAsia="Arial"/>
                <w:kern w:val="2"/>
                <w:lang w:eastAsia="zh-CN"/>
              </w:rPr>
              <w:t xml:space="preserve"> </w:t>
            </w:r>
            <w:r w:rsidRPr="003E166D">
              <w:rPr>
                <w:rFonts w:eastAsia="Arial"/>
                <w:kern w:val="2"/>
                <w:lang w:eastAsia="zh-CN"/>
              </w:rPr>
              <w:t>работе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D88F" w14:textId="77777777" w:rsidR="00E47A1A" w:rsidRPr="003E166D" w:rsidRDefault="00FC7AA0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36</w:t>
            </w:r>
            <w:r w:rsidR="00BA34F3">
              <w:rPr>
                <w:rFonts w:eastAsia="Arial"/>
                <w:kern w:val="2"/>
                <w:lang w:eastAsia="zh-CN"/>
              </w:rPr>
              <w:t xml:space="preserve"> </w:t>
            </w:r>
            <w:r>
              <w:rPr>
                <w:rFonts w:eastAsia="Arial"/>
                <w:kern w:val="2"/>
                <w:lang w:eastAsia="zh-CN"/>
              </w:rPr>
              <w:t>000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C9C0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t xml:space="preserve">Ежемесячно </w:t>
            </w:r>
          </w:p>
          <w:p w14:paraId="2232C8DB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t>( в соответствии с графиком выездов)/</w:t>
            </w:r>
          </w:p>
          <w:p w14:paraId="115047F0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t>12000-МБ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7583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t xml:space="preserve">Ежемесячно </w:t>
            </w:r>
          </w:p>
          <w:p w14:paraId="0A7D0CB1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t>( в соответствии с графиком выездов)/</w:t>
            </w:r>
          </w:p>
          <w:p w14:paraId="7A5C9D91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t>12000-МБ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B784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t xml:space="preserve">Ежемесячно </w:t>
            </w:r>
          </w:p>
          <w:p w14:paraId="322E15E6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t>( в соответствии с графиком выездов)/</w:t>
            </w:r>
          </w:p>
          <w:p w14:paraId="2D0AF551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kern w:val="2"/>
                <w:lang w:eastAsia="zh-CN"/>
              </w:rPr>
              <w:t>12000-МБ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953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bCs/>
                <w:color w:val="auto"/>
                <w:lang w:eastAsia="zh-CN"/>
              </w:rPr>
              <w:t>П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>рофилактика инфекционных заболеваний, формирование коллективного иммунитета</w:t>
            </w:r>
            <w:r>
              <w:rPr>
                <w:rFonts w:eastAsia="Arial"/>
                <w:bCs/>
                <w:color w:val="auto"/>
                <w:lang w:eastAsia="zh-CN"/>
              </w:rPr>
              <w:t>, увеличение количества иммунизированного населения</w:t>
            </w:r>
          </w:p>
        </w:tc>
      </w:tr>
      <w:tr w:rsidR="00E47A1A" w:rsidRPr="002D0336" w14:paraId="777E5B48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77B" w14:textId="77777777" w:rsidR="00E47A1A" w:rsidRPr="002D0336" w:rsidRDefault="00E47A1A" w:rsidP="00E47A1A">
            <w:pPr>
              <w:rPr>
                <w:color w:val="auto"/>
              </w:rPr>
            </w:pPr>
            <w:r w:rsidRPr="002D0336">
              <w:rPr>
                <w:color w:val="auto"/>
              </w:rPr>
              <w:t>Работа спортивных секций на базе ОО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A58C" w14:textId="77777777" w:rsidR="00E47A1A" w:rsidRPr="002D0336" w:rsidRDefault="00E47A1A" w:rsidP="00E47A1A">
            <w:pPr>
              <w:rPr>
                <w:rFonts w:eastAsia="Arial"/>
                <w:bCs/>
                <w:color w:val="auto"/>
                <w:lang w:eastAsia="zh-CN"/>
              </w:rPr>
            </w:pPr>
            <w:r>
              <w:rPr>
                <w:rFonts w:eastAsia="Arial"/>
                <w:bCs/>
                <w:color w:val="auto"/>
                <w:lang w:eastAsia="zh-CN"/>
              </w:rPr>
              <w:t>Руководители ОО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B9DD" w14:textId="77777777" w:rsidR="00E47A1A" w:rsidRPr="002D0336" w:rsidRDefault="00FC7AA0" w:rsidP="00E47A1A">
            <w:pPr>
              <w:shd w:val="clear" w:color="auto" w:fill="FFFFFF"/>
              <w:tabs>
                <w:tab w:val="left" w:pos="3134"/>
              </w:tabs>
              <w:rPr>
                <w:color w:val="auto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A23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Постоянно</w:t>
            </w:r>
          </w:p>
          <w:p w14:paraId="3B8692B1" w14:textId="77777777" w:rsidR="00E47A1A" w:rsidRPr="002D0336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700F" w14:textId="77777777" w:rsidR="00FC7AA0" w:rsidRPr="002D0336" w:rsidRDefault="00E47A1A" w:rsidP="00FC7AA0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Постоянно</w:t>
            </w:r>
          </w:p>
          <w:p w14:paraId="55F5CE88" w14:textId="77777777" w:rsidR="00E47A1A" w:rsidRPr="002D0336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2480" w14:textId="77777777" w:rsidR="00FC7AA0" w:rsidRPr="002D0336" w:rsidRDefault="00E47A1A" w:rsidP="00FC7AA0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Постоянно</w:t>
            </w:r>
          </w:p>
          <w:p w14:paraId="10E22E53" w14:textId="77777777" w:rsidR="00E47A1A" w:rsidRPr="002D0336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E83D" w14:textId="77777777" w:rsidR="00E47A1A" w:rsidRPr="002D0336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ndale Sans UI"/>
                <w:color w:val="auto"/>
                <w:spacing w:val="-1"/>
                <w:kern w:val="1"/>
                <w:lang w:eastAsia="x-none" w:bidi="en-US"/>
              </w:rPr>
            </w:pPr>
            <w:r>
              <w:rPr>
                <w:rFonts w:eastAsia="Andale Sans UI"/>
                <w:color w:val="auto"/>
                <w:spacing w:val="-1"/>
                <w:kern w:val="1"/>
                <w:lang w:eastAsia="x-none" w:bidi="en-US"/>
              </w:rPr>
              <w:t>У</w:t>
            </w:r>
            <w:r w:rsidRPr="002D0336">
              <w:rPr>
                <w:rFonts w:eastAsia="Andale Sans UI"/>
                <w:color w:val="auto"/>
                <w:spacing w:val="-1"/>
                <w:kern w:val="1"/>
                <w:lang w:eastAsia="x-none" w:bidi="en-US"/>
              </w:rPr>
              <w:t>величение</w:t>
            </w:r>
            <w:r>
              <w:rPr>
                <w:rFonts w:eastAsia="Andale Sans UI"/>
                <w:color w:val="auto"/>
                <w:spacing w:val="-1"/>
                <w:kern w:val="1"/>
                <w:lang w:eastAsia="x-none" w:bidi="en-US"/>
              </w:rPr>
              <w:t xml:space="preserve"> </w:t>
            </w:r>
            <w:r w:rsidRPr="002D0336">
              <w:rPr>
                <w:rFonts w:eastAsia="Andale Sans UI"/>
                <w:color w:val="auto"/>
                <w:spacing w:val="-1"/>
                <w:kern w:val="1"/>
                <w:lang w:eastAsia="x-none" w:bidi="en-US"/>
              </w:rPr>
              <w:t xml:space="preserve"> числа школьников, охваченных спортивно-массовой работой</w:t>
            </w:r>
            <w:r>
              <w:rPr>
                <w:rFonts w:eastAsia="Andale Sans UI"/>
                <w:color w:val="auto"/>
                <w:spacing w:val="-1"/>
                <w:kern w:val="1"/>
                <w:lang w:eastAsia="x-none" w:bidi="en-US"/>
              </w:rPr>
              <w:t xml:space="preserve">. </w:t>
            </w:r>
          </w:p>
          <w:p w14:paraId="40354DF1" w14:textId="77777777" w:rsidR="00E47A1A" w:rsidRPr="002D0336" w:rsidRDefault="00E47A1A" w:rsidP="00E47A1A">
            <w:pPr>
              <w:shd w:val="clear" w:color="auto" w:fill="FFFFFF"/>
              <w:tabs>
                <w:tab w:val="left" w:pos="3134"/>
              </w:tabs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Pr="002D0336">
              <w:rPr>
                <w:color w:val="auto"/>
              </w:rPr>
              <w:t xml:space="preserve">оздание адекватных двигательных режимов способствующих укреплению здоровья школьников, устранению отклонений в физическом, </w:t>
            </w:r>
            <w:r w:rsidRPr="002D0336">
              <w:rPr>
                <w:color w:val="auto"/>
              </w:rPr>
              <w:lastRenderedPageBreak/>
              <w:t xml:space="preserve">социальном, </w:t>
            </w:r>
            <w:r>
              <w:rPr>
                <w:color w:val="auto"/>
              </w:rPr>
              <w:t>эмоциональном развитии.</w:t>
            </w:r>
          </w:p>
          <w:p w14:paraId="57FBF1F6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color w:val="auto"/>
              </w:rPr>
              <w:t>П</w:t>
            </w:r>
            <w:r w:rsidRPr="002D0336">
              <w:rPr>
                <w:color w:val="auto"/>
              </w:rPr>
              <w:t>оддержание и укреплени</w:t>
            </w:r>
            <w:r>
              <w:rPr>
                <w:color w:val="auto"/>
              </w:rPr>
              <w:t>е физического здоровья учащихся.</w:t>
            </w:r>
          </w:p>
        </w:tc>
      </w:tr>
      <w:tr w:rsidR="00E47A1A" w:rsidRPr="00FD65B0" w14:paraId="7D824066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CF18" w14:textId="77777777" w:rsidR="00E47A1A" w:rsidRPr="00FD65B0" w:rsidRDefault="00E47A1A" w:rsidP="00E47A1A">
            <w:pPr>
              <w:rPr>
                <w:color w:val="auto"/>
              </w:rPr>
            </w:pPr>
            <w:r w:rsidRPr="00FD65B0">
              <w:rPr>
                <w:bCs/>
              </w:rPr>
              <w:lastRenderedPageBreak/>
              <w:t xml:space="preserve">Организация отдыха и оздоровления детей в лагерях, в лагерях с дневным пребыванием детей, в том числе </w:t>
            </w:r>
            <w:r w:rsidRPr="00FD65B0">
              <w:t>обеспечение проезда к месту отдыха и обратно детей</w:t>
            </w:r>
            <w:r>
              <w:t>, находящихся в трудной жизненной ситуации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1F5" w14:textId="77777777" w:rsidR="00E47A1A" w:rsidRPr="00FD65B0" w:rsidRDefault="00E47A1A" w:rsidP="00E47A1A">
            <w:pPr>
              <w:rPr>
                <w:rFonts w:eastAsia="Arial"/>
                <w:bCs/>
                <w:color w:val="auto"/>
                <w:lang w:eastAsia="zh-CN"/>
              </w:rPr>
            </w:pPr>
            <w:r w:rsidRPr="00FD65B0">
              <w:rPr>
                <w:rFonts w:eastAsia="Arial"/>
                <w:bCs/>
                <w:color w:val="auto"/>
                <w:lang w:eastAsia="zh-CN"/>
              </w:rPr>
              <w:t xml:space="preserve">Отдел социального обслуживания населения </w:t>
            </w:r>
            <w:r w:rsidRPr="00FD65B0">
              <w:rPr>
                <w:rFonts w:eastAsia="Arial"/>
                <w:kern w:val="2"/>
                <w:lang w:eastAsia="zh-CN"/>
              </w:rPr>
              <w:t>администрации Северного района, управление образования администрации Северного района, МКУ «КЦСОН Северного района», руководители ОО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36D3" w14:textId="77777777" w:rsidR="00E47A1A" w:rsidRPr="00FD65B0" w:rsidRDefault="00BA34F3" w:rsidP="00E47A1A">
            <w:pPr>
              <w:widowControl w:val="0"/>
              <w:suppressAutoHyphens/>
              <w:autoSpaceDE w:val="0"/>
              <w:snapToGrid w:val="0"/>
              <w:rPr>
                <w:rFonts w:eastAsia="Andale Sans UI"/>
                <w:color w:val="auto"/>
                <w:spacing w:val="-1"/>
                <w:kern w:val="1"/>
                <w:lang w:eastAsia="x-none" w:bidi="en-US"/>
              </w:rPr>
            </w:pPr>
            <w:r>
              <w:rPr>
                <w:rFonts w:eastAsia="Andale Sans UI"/>
                <w:color w:val="auto"/>
                <w:spacing w:val="-1"/>
                <w:kern w:val="1"/>
                <w:lang w:eastAsia="x-none" w:bidi="en-US"/>
              </w:rPr>
              <w:t>4 782 120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428C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 w:rsidRPr="00555371">
              <w:rPr>
                <w:rFonts w:eastAsia="Arial"/>
                <w:color w:val="auto"/>
                <w:kern w:val="2"/>
                <w:lang w:eastAsia="zh-CN"/>
              </w:rPr>
              <w:t xml:space="preserve">По мере поступления путевок/ </w:t>
            </w:r>
          </w:p>
          <w:p w14:paraId="2A04E57A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</w:pPr>
            <w:r w:rsidRPr="00555371">
              <w:t>837700 рублей- ОБ</w:t>
            </w:r>
          </w:p>
          <w:p w14:paraId="18E45376" w14:textId="77777777" w:rsidR="00E47A1A" w:rsidRPr="00555371" w:rsidRDefault="00BA34F3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 xml:space="preserve">756340 </w:t>
            </w:r>
            <w:r w:rsidR="00E47A1A" w:rsidRPr="00555371">
              <w:rPr>
                <w:rFonts w:eastAsia="Arial"/>
                <w:color w:val="auto"/>
                <w:kern w:val="2"/>
                <w:lang w:eastAsia="zh-CN"/>
              </w:rPr>
              <w:t>рублей- МБ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9D0D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 w:rsidRPr="00555371">
              <w:rPr>
                <w:rFonts w:eastAsia="Arial"/>
                <w:color w:val="auto"/>
                <w:kern w:val="2"/>
                <w:lang w:eastAsia="zh-CN"/>
              </w:rPr>
              <w:t>По мере поступления путевок/</w:t>
            </w:r>
          </w:p>
          <w:p w14:paraId="042FC4A2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</w:pPr>
            <w:r w:rsidRPr="00555371">
              <w:t>837700 рублей- ОБ</w:t>
            </w:r>
          </w:p>
          <w:p w14:paraId="37972436" w14:textId="77777777" w:rsidR="00E47A1A" w:rsidRPr="00555371" w:rsidRDefault="00BA34F3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t xml:space="preserve">756340 </w:t>
            </w:r>
            <w:r w:rsidR="00E47A1A" w:rsidRPr="00555371">
              <w:rPr>
                <w:rFonts w:eastAsia="Arial"/>
                <w:color w:val="auto"/>
                <w:kern w:val="2"/>
                <w:lang w:eastAsia="zh-CN"/>
              </w:rPr>
              <w:t>рублей- МБ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0FA6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 w:rsidRPr="00555371">
              <w:rPr>
                <w:rFonts w:eastAsia="Arial"/>
                <w:color w:val="auto"/>
                <w:kern w:val="2"/>
                <w:lang w:eastAsia="zh-CN"/>
              </w:rPr>
              <w:t>По мере поступления путевок/</w:t>
            </w:r>
          </w:p>
          <w:p w14:paraId="26461997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</w:pPr>
            <w:r w:rsidRPr="00555371">
              <w:t>837700 рублей- ОБ</w:t>
            </w:r>
          </w:p>
          <w:p w14:paraId="6A5077DD" w14:textId="77777777" w:rsidR="00E47A1A" w:rsidRPr="00555371" w:rsidRDefault="00BA34F3" w:rsidP="00E47A1A">
            <w:pPr>
              <w:widowControl w:val="0"/>
              <w:suppressAutoHyphens/>
              <w:autoSpaceDE w:val="0"/>
              <w:snapToGrid w:val="0"/>
            </w:pPr>
            <w:r>
              <w:t xml:space="preserve">756340 </w:t>
            </w:r>
            <w:r w:rsidR="00E47A1A" w:rsidRPr="00555371">
              <w:rPr>
                <w:rFonts w:eastAsia="Arial"/>
                <w:color w:val="auto"/>
                <w:kern w:val="2"/>
                <w:lang w:eastAsia="zh-CN"/>
              </w:rPr>
              <w:t>рублей- МБ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5A77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 w:rsidRPr="00FD65B0">
              <w:rPr>
                <w:rFonts w:eastAsia="Arial"/>
                <w:bCs/>
                <w:lang w:eastAsia="zh-CN"/>
              </w:rPr>
              <w:t>Организация отдыха  несовершеннолетних, проживающих на территории района</w:t>
            </w:r>
          </w:p>
        </w:tc>
      </w:tr>
      <w:tr w:rsidR="006B69C2" w:rsidRPr="00F83925" w14:paraId="195EB5D4" w14:textId="77777777" w:rsidTr="007B279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99A" w14:textId="77777777" w:rsidR="006B69C2" w:rsidRDefault="006B69C2" w:rsidP="00E47A1A">
            <w:pPr>
              <w:rPr>
                <w:rFonts w:eastAsia="Arial"/>
                <w:bCs/>
                <w:color w:val="auto"/>
                <w:lang w:eastAsia="zh-CN"/>
              </w:rPr>
            </w:pPr>
            <w:r w:rsidRPr="00555371">
              <w:t>Задача: сохранение и укрепление здоровья работников организаций Северного района Новосибирской области</w:t>
            </w:r>
          </w:p>
        </w:tc>
      </w:tr>
      <w:tr w:rsidR="00E47A1A" w:rsidRPr="00F83925" w14:paraId="73562B92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849" w14:textId="77777777" w:rsidR="00E47A1A" w:rsidRPr="00F83925" w:rsidRDefault="00E47A1A" w:rsidP="00E47A1A">
            <w:r w:rsidRPr="00F83925">
              <w:t xml:space="preserve">Проведение </w:t>
            </w:r>
            <w:r>
              <w:t xml:space="preserve">медицинских осмотров при приеме на работу, </w:t>
            </w:r>
            <w:r w:rsidRPr="00F83925">
              <w:t>пер</w:t>
            </w:r>
            <w:r>
              <w:t>иодических медицинских осмотров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34A" w14:textId="77777777" w:rsidR="00E47A1A" w:rsidRPr="00F83925" w:rsidRDefault="00E47A1A" w:rsidP="00E47A1A">
            <w:pPr>
              <w:rPr>
                <w:bCs/>
              </w:rPr>
            </w:pPr>
            <w:r>
              <w:rPr>
                <w:bCs/>
              </w:rPr>
              <w:t xml:space="preserve">Руководители организаций, учреждений района во взаимодействии с 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>ГБУЗ НСО «Северная ЦРБ»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7DE" w14:textId="77777777" w:rsidR="00E47A1A" w:rsidRPr="00F83925" w:rsidRDefault="00FC7AA0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rPr>
                <w:rFonts w:eastAsia="Arial"/>
                <w:color w:val="auto"/>
                <w:kern w:val="2"/>
                <w:lang w:eastAsia="zh-CN"/>
              </w:rPr>
              <w:t>Средства работодателя, согласно коммерческим предложениям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8E67" w14:textId="77777777" w:rsidR="00E47A1A" w:rsidRPr="00555371" w:rsidRDefault="00E47A1A" w:rsidP="00FC7AA0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555371">
              <w:t xml:space="preserve">в течение года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B53A" w14:textId="77777777" w:rsidR="00E47A1A" w:rsidRPr="00555371" w:rsidRDefault="00E47A1A" w:rsidP="00FC7AA0">
            <w:pPr>
              <w:rPr>
                <w:rFonts w:eastAsia="Arial"/>
                <w:kern w:val="2"/>
                <w:lang w:eastAsia="zh-CN"/>
              </w:rPr>
            </w:pPr>
            <w:r w:rsidRPr="00555371">
              <w:t>в течение года</w:t>
            </w:r>
            <w:r w:rsidRPr="00555371">
              <w:rPr>
                <w:rFonts w:eastAsia="Arial"/>
                <w:color w:val="auto"/>
                <w:kern w:val="2"/>
                <w:lang w:eastAsia="zh-CN"/>
              </w:rPr>
              <w:t xml:space="preserve">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2133" w14:textId="77777777" w:rsidR="00E47A1A" w:rsidRPr="00555371" w:rsidRDefault="00E47A1A" w:rsidP="00E47A1A">
            <w:r w:rsidRPr="00555371">
              <w:t>в течение года</w:t>
            </w:r>
            <w:r w:rsidRPr="00555371">
              <w:rPr>
                <w:rFonts w:eastAsia="Arial"/>
                <w:color w:val="auto"/>
                <w:kern w:val="2"/>
                <w:lang w:eastAsia="zh-CN"/>
              </w:rPr>
              <w:t xml:space="preserve"> </w:t>
            </w:r>
          </w:p>
          <w:p w14:paraId="5F778508" w14:textId="77777777" w:rsidR="00E47A1A" w:rsidRPr="00555371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624" w14:textId="77777777" w:rsidR="00E47A1A" w:rsidRPr="00555371" w:rsidRDefault="00E47A1A" w:rsidP="00E47A1A">
            <w:r>
              <w:rPr>
                <w:rFonts w:eastAsia="Arial"/>
                <w:bCs/>
                <w:color w:val="auto"/>
                <w:lang w:eastAsia="zh-CN"/>
              </w:rPr>
              <w:t>К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 xml:space="preserve">онтроль состояния здоровья </w:t>
            </w:r>
            <w:r>
              <w:rPr>
                <w:rFonts w:eastAsia="Arial"/>
                <w:bCs/>
                <w:color w:val="auto"/>
                <w:lang w:eastAsia="zh-CN"/>
              </w:rPr>
              <w:t xml:space="preserve">граждан, 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>профилактика и раннее выявление хронических заболеваний</w:t>
            </w:r>
            <w:r>
              <w:rPr>
                <w:rFonts w:eastAsia="Arial"/>
                <w:bCs/>
                <w:color w:val="auto"/>
                <w:lang w:eastAsia="zh-CN"/>
              </w:rPr>
              <w:t xml:space="preserve">, увеличение количества медицинских осмотров </w:t>
            </w:r>
            <w:r>
              <w:rPr>
                <w:rFonts w:eastAsia="Arial"/>
                <w:bCs/>
                <w:color w:val="auto"/>
                <w:lang w:eastAsia="zh-CN"/>
              </w:rPr>
              <w:lastRenderedPageBreak/>
              <w:t>и диспансеризации для профилактики и раннего выявления заболеваемости среди работоспособного населения</w:t>
            </w:r>
          </w:p>
        </w:tc>
      </w:tr>
      <w:tr w:rsidR="00E47A1A" w:rsidRPr="00F83925" w14:paraId="77ACF256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7E98" w14:textId="77777777" w:rsidR="00E47A1A" w:rsidRPr="00F83925" w:rsidRDefault="00E47A1A" w:rsidP="00E47A1A">
            <w:r>
              <w:lastRenderedPageBreak/>
              <w:t>Мотивация работников к у</w:t>
            </w:r>
            <w:r w:rsidRPr="00F83925">
              <w:t>части</w:t>
            </w:r>
            <w:r>
              <w:t>ю</w:t>
            </w:r>
            <w:r w:rsidRPr="00F83925">
              <w:t xml:space="preserve"> в программе сдачи норм ГТО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5F1D" w14:textId="77777777" w:rsidR="00E47A1A" w:rsidRPr="00F83925" w:rsidRDefault="00E47A1A" w:rsidP="00E47A1A">
            <w:pPr>
              <w:rPr>
                <w:bCs/>
              </w:rPr>
            </w:pPr>
            <w:r>
              <w:rPr>
                <w:bCs/>
              </w:rPr>
              <w:t>Руководители организаций, учреждений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C9D5" w14:textId="77777777" w:rsidR="00FC7AA0" w:rsidRPr="008404E8" w:rsidRDefault="00FC7AA0" w:rsidP="00FC7AA0">
            <w:pPr>
              <w:rPr>
                <w:color w:val="auto"/>
              </w:rPr>
            </w:pPr>
            <w:r>
              <w:t>Мероприятие не требует затрат</w:t>
            </w:r>
          </w:p>
          <w:p w14:paraId="064BB23F" w14:textId="77777777" w:rsidR="00E47A1A" w:rsidRPr="008404E8" w:rsidRDefault="00E47A1A" w:rsidP="00E47A1A"/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C167" w14:textId="77777777" w:rsidR="00E47A1A" w:rsidRDefault="00E47A1A" w:rsidP="00E47A1A">
            <w:r w:rsidRPr="008404E8">
              <w:t>в течение года</w:t>
            </w:r>
          </w:p>
          <w:p w14:paraId="5B654DD4" w14:textId="77777777" w:rsidR="00E47A1A" w:rsidRPr="00F83925" w:rsidRDefault="00E47A1A" w:rsidP="00FC7AA0">
            <w:pPr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ADCF" w14:textId="77777777" w:rsidR="00E47A1A" w:rsidRDefault="00E47A1A" w:rsidP="00E47A1A">
            <w:r w:rsidRPr="008404E8">
              <w:t>в течение года</w:t>
            </w:r>
          </w:p>
          <w:p w14:paraId="1C83B857" w14:textId="77777777" w:rsidR="00E47A1A" w:rsidRPr="00F83925" w:rsidRDefault="00E47A1A" w:rsidP="00FC7AA0">
            <w:pPr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A8CB" w14:textId="77777777" w:rsidR="00E47A1A" w:rsidRDefault="00E47A1A" w:rsidP="00E47A1A">
            <w:r w:rsidRPr="008404E8">
              <w:t>в течение года</w:t>
            </w:r>
          </w:p>
          <w:p w14:paraId="32AF164A" w14:textId="77777777" w:rsidR="00E47A1A" w:rsidRPr="00F83925" w:rsidRDefault="00E47A1A" w:rsidP="00FC7AA0">
            <w:pPr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E49C" w14:textId="77777777" w:rsidR="00E47A1A" w:rsidRPr="008404E8" w:rsidRDefault="00E47A1A" w:rsidP="00E47A1A">
            <w:r>
              <w:rPr>
                <w:color w:val="auto"/>
              </w:rPr>
              <w:t>С</w:t>
            </w:r>
            <w:r w:rsidRPr="002D0336">
              <w:rPr>
                <w:color w:val="auto"/>
              </w:rPr>
              <w:t>оздание адекватных двигательных режимов способствующих укреплению здоровья</w:t>
            </w:r>
          </w:p>
        </w:tc>
      </w:tr>
      <w:tr w:rsidR="00E47A1A" w:rsidRPr="00F83925" w14:paraId="63122D70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9E4" w14:textId="77777777" w:rsidR="00E47A1A" w:rsidRDefault="00E47A1A" w:rsidP="00E47A1A">
            <w:pPr>
              <w:rPr>
                <w:color w:val="auto"/>
              </w:rPr>
            </w:pPr>
            <w:r w:rsidRPr="00F83925">
              <w:t>Инструктажи с сотрудниками по вопросам:</w:t>
            </w:r>
          </w:p>
          <w:p w14:paraId="7BBD38EA" w14:textId="77777777" w:rsidR="00E47A1A" w:rsidRDefault="00E47A1A" w:rsidP="00E47A1A">
            <w:r>
              <w:rPr>
                <w:color w:val="auto"/>
              </w:rPr>
              <w:t xml:space="preserve">- </w:t>
            </w:r>
            <w:r>
              <w:t>охрана труда и выполнение</w:t>
            </w:r>
            <w:r w:rsidRPr="00F83925">
              <w:t xml:space="preserve"> требований безопасности на рабочем месте;</w:t>
            </w:r>
          </w:p>
          <w:p w14:paraId="253D6817" w14:textId="77777777" w:rsidR="00E47A1A" w:rsidRPr="003508D8" w:rsidRDefault="00E47A1A" w:rsidP="00E47A1A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F83925">
              <w:t>антитеррористическая безопасность;</w:t>
            </w:r>
          </w:p>
          <w:p w14:paraId="3FCEF03B" w14:textId="77777777" w:rsidR="00E47A1A" w:rsidRPr="00F83925" w:rsidRDefault="00E47A1A" w:rsidP="00E47A1A">
            <w:r>
              <w:t xml:space="preserve">- </w:t>
            </w:r>
            <w:r w:rsidRPr="00F83925">
              <w:t>пожарная безопасность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1EB" w14:textId="77777777" w:rsidR="00E47A1A" w:rsidRPr="00F83925" w:rsidRDefault="00E47A1A" w:rsidP="00E47A1A">
            <w:pPr>
              <w:rPr>
                <w:bCs/>
              </w:rPr>
            </w:pPr>
            <w:r>
              <w:rPr>
                <w:bCs/>
              </w:rPr>
              <w:t>Руководители организаций, учреждений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69E" w14:textId="77777777" w:rsidR="00E47A1A" w:rsidRPr="008404E8" w:rsidRDefault="00FC7AA0" w:rsidP="00E47A1A">
            <w: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4F40" w14:textId="77777777" w:rsidR="00E47A1A" w:rsidRDefault="00E47A1A" w:rsidP="00E47A1A">
            <w:r w:rsidRPr="008404E8">
              <w:t>в течение года</w:t>
            </w:r>
          </w:p>
          <w:p w14:paraId="6B3023E6" w14:textId="77777777" w:rsidR="00E47A1A" w:rsidRPr="008404E8" w:rsidRDefault="00E47A1A" w:rsidP="00E47A1A">
            <w:pPr>
              <w:rPr>
                <w:color w:val="auto"/>
              </w:rPr>
            </w:pPr>
          </w:p>
          <w:p w14:paraId="30DE285A" w14:textId="77777777" w:rsidR="00E47A1A" w:rsidRPr="00F83925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D53E" w14:textId="77777777" w:rsidR="00E47A1A" w:rsidRDefault="00E47A1A" w:rsidP="00E47A1A">
            <w:r w:rsidRPr="008404E8">
              <w:t>в течение года</w:t>
            </w:r>
          </w:p>
          <w:p w14:paraId="15078F7B" w14:textId="77777777" w:rsidR="00E47A1A" w:rsidRPr="00F83925" w:rsidRDefault="00E47A1A" w:rsidP="00FC7AA0">
            <w:pPr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20FF" w14:textId="77777777" w:rsidR="00E47A1A" w:rsidRDefault="00E47A1A" w:rsidP="00E47A1A">
            <w:r w:rsidRPr="008404E8">
              <w:t>в течение года</w:t>
            </w:r>
          </w:p>
          <w:p w14:paraId="5EB6C322" w14:textId="77777777" w:rsidR="00E47A1A" w:rsidRPr="00F83925" w:rsidRDefault="00E47A1A" w:rsidP="00FC7AA0">
            <w:pPr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C9CB" w14:textId="77777777" w:rsidR="00E47A1A" w:rsidRPr="008404E8" w:rsidRDefault="00E47A1A" w:rsidP="00E47A1A">
            <w:r>
              <w:rPr>
                <w:rFonts w:eastAsia="Arial"/>
                <w:bCs/>
                <w:lang w:eastAsia="zh-CN"/>
              </w:rPr>
              <w:t>Предупреждение</w:t>
            </w:r>
            <w:r w:rsidRPr="00CB2DFD">
              <w:rPr>
                <w:rFonts w:eastAsia="Arial"/>
                <w:bCs/>
                <w:lang w:eastAsia="zh-CN"/>
              </w:rPr>
              <w:t xml:space="preserve"> случаев инвалидности, причиной которых является производственный травматизм и вредные факторы</w:t>
            </w:r>
          </w:p>
        </w:tc>
      </w:tr>
      <w:tr w:rsidR="00E47A1A" w:rsidRPr="00F83925" w14:paraId="2CBD774C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079" w14:textId="77777777" w:rsidR="00E47A1A" w:rsidRPr="00F83925" w:rsidRDefault="00E47A1A" w:rsidP="00E47A1A">
            <w:pPr>
              <w:rPr>
                <w:color w:val="auto"/>
              </w:rPr>
            </w:pPr>
            <w:r w:rsidRPr="003E166D">
              <w:t>Контроль над соблюдением санитарн</w:t>
            </w:r>
            <w:r>
              <w:t>о-</w:t>
            </w:r>
            <w:r w:rsidRPr="00F83925">
              <w:t>эпидемиологических требований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F32E" w14:textId="77777777" w:rsidR="00E47A1A" w:rsidRPr="00F83925" w:rsidRDefault="00E47A1A" w:rsidP="00E47A1A">
            <w:pPr>
              <w:rPr>
                <w:bCs/>
              </w:rPr>
            </w:pPr>
            <w:r>
              <w:rPr>
                <w:bCs/>
              </w:rPr>
              <w:t>Руководители организаций, учреждений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01A8" w14:textId="77777777" w:rsidR="00E47A1A" w:rsidRPr="0031152D" w:rsidRDefault="00FC7AA0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4A9E" w14:textId="77777777" w:rsidR="00E47A1A" w:rsidRPr="00F83925" w:rsidRDefault="00E47A1A" w:rsidP="00FC7AA0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Постоянно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7F44" w14:textId="77777777" w:rsidR="00E47A1A" w:rsidRPr="00F83925" w:rsidRDefault="00E47A1A" w:rsidP="00FC7AA0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Постоянно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34E2" w14:textId="77777777" w:rsidR="00E47A1A" w:rsidRPr="00975870" w:rsidRDefault="00E47A1A" w:rsidP="00FC7AA0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 w:rsidRPr="00975870">
              <w:rPr>
                <w:rFonts w:eastAsia="Arial"/>
                <w:color w:val="auto"/>
                <w:kern w:val="2"/>
                <w:lang w:eastAsia="zh-CN"/>
              </w:rPr>
              <w:t>Постоянно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B27E" w14:textId="77777777" w:rsidR="00E47A1A" w:rsidRPr="00975870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 w:rsidRPr="00975870">
              <w:rPr>
                <w:color w:val="auto"/>
                <w:shd w:val="clear" w:color="auto" w:fill="FFFFFF"/>
              </w:rPr>
              <w:t>Своевременное предупреждение, обнаружение и пресечение нарушений обязательных требований</w:t>
            </w:r>
          </w:p>
        </w:tc>
      </w:tr>
      <w:tr w:rsidR="00E47A1A" w:rsidRPr="002621F5" w14:paraId="7388FF18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6B2F" w14:textId="77777777" w:rsidR="00E47A1A" w:rsidRPr="002621F5" w:rsidRDefault="00E47A1A" w:rsidP="00E47A1A">
            <w:pPr>
              <w:rPr>
                <w:color w:val="auto"/>
              </w:rPr>
            </w:pPr>
            <w:r>
              <w:rPr>
                <w:bCs/>
                <w:color w:val="auto"/>
              </w:rPr>
              <w:lastRenderedPageBreak/>
              <w:t>Оказание содействия в о</w:t>
            </w:r>
            <w:r w:rsidRPr="002621F5">
              <w:rPr>
                <w:bCs/>
                <w:color w:val="auto"/>
              </w:rPr>
              <w:t>рганизаци</w:t>
            </w:r>
            <w:r>
              <w:rPr>
                <w:bCs/>
                <w:color w:val="auto"/>
              </w:rPr>
              <w:t>и</w:t>
            </w:r>
            <w:r w:rsidRPr="002621F5">
              <w:rPr>
                <w:bCs/>
                <w:color w:val="auto"/>
              </w:rPr>
              <w:t xml:space="preserve"> проведения диспансеризации сотрудников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C57" w14:textId="77777777" w:rsidR="00E47A1A" w:rsidRPr="002621F5" w:rsidRDefault="00E47A1A" w:rsidP="00E47A1A">
            <w:pPr>
              <w:rPr>
                <w:bCs/>
                <w:color w:val="auto"/>
              </w:rPr>
            </w:pPr>
            <w:r w:rsidRPr="002621F5">
              <w:rPr>
                <w:rFonts w:eastAsia="Arial"/>
                <w:bCs/>
                <w:color w:val="auto"/>
                <w:lang w:eastAsia="zh-CN"/>
              </w:rPr>
              <w:t>ГБУЗ НСО «Северная ЦРБ» во взаимодействии с руководителями организаций, учреждений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F98" w14:textId="77777777" w:rsidR="00E47A1A" w:rsidRPr="002621F5" w:rsidRDefault="00FC7AA0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kern w:val="2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D9D4" w14:textId="77777777" w:rsidR="00E47A1A" w:rsidRPr="002621F5" w:rsidRDefault="00E47A1A" w:rsidP="00FC7AA0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в течение года</w:t>
            </w:r>
            <w:r>
              <w:rPr>
                <w:rFonts w:eastAsia="Arial"/>
                <w:kern w:val="2"/>
                <w:lang w:eastAsia="zh-CN"/>
              </w:rPr>
              <w:t xml:space="preserve">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6B29" w14:textId="77777777" w:rsidR="00E47A1A" w:rsidRPr="002621F5" w:rsidRDefault="00E47A1A" w:rsidP="00FC7AA0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в течение года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F93B" w14:textId="77777777" w:rsidR="00E47A1A" w:rsidRPr="002621F5" w:rsidRDefault="00E47A1A" w:rsidP="00FC7AA0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в течение года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7A8" w14:textId="77777777" w:rsidR="00E47A1A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bCs/>
                <w:color w:val="auto"/>
                <w:lang w:eastAsia="zh-CN"/>
              </w:rPr>
              <w:t>К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>онтроль состояния здоровья сотрудников, профилактика и раннее выявление хронических заболеваний</w:t>
            </w:r>
            <w:r>
              <w:rPr>
                <w:rFonts w:eastAsia="Arial"/>
                <w:bCs/>
                <w:color w:val="auto"/>
                <w:lang w:eastAsia="zh-CN"/>
              </w:rPr>
              <w:t>, увеличение количества медицинских осмотров и диспансеризации для профилактики и раннего выявления заболеваемости среди населения</w:t>
            </w:r>
          </w:p>
        </w:tc>
      </w:tr>
      <w:tr w:rsidR="00E47A1A" w:rsidRPr="002621F5" w14:paraId="22A0C485" w14:textId="77777777" w:rsidTr="007B2792">
        <w:tblPrEx>
          <w:tblLook w:val="04A0" w:firstRow="1" w:lastRow="0" w:firstColumn="1" w:lastColumn="0" w:noHBand="0" w:noVBand="1"/>
        </w:tblPrEx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3E77" w14:textId="77777777" w:rsidR="00E47A1A" w:rsidRPr="002621F5" w:rsidRDefault="00E47A1A" w:rsidP="00E47A1A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Оказание содействия в о</w:t>
            </w:r>
            <w:r w:rsidRPr="002621F5">
              <w:rPr>
                <w:bCs/>
                <w:color w:val="auto"/>
              </w:rPr>
              <w:t>рганизаци</w:t>
            </w:r>
            <w:r>
              <w:rPr>
                <w:bCs/>
                <w:color w:val="auto"/>
              </w:rPr>
              <w:t>и</w:t>
            </w:r>
            <w:r w:rsidRPr="002621F5">
              <w:rPr>
                <w:bCs/>
                <w:color w:val="auto"/>
              </w:rPr>
              <w:t xml:space="preserve"> проведения вакцинации работников в рамках Национального календаря профилактических прививок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5A17" w14:textId="77777777" w:rsidR="00E47A1A" w:rsidRPr="002621F5" w:rsidRDefault="00E47A1A" w:rsidP="00E47A1A">
            <w:pPr>
              <w:rPr>
                <w:bCs/>
                <w:color w:val="auto"/>
              </w:rPr>
            </w:pPr>
            <w:r w:rsidRPr="002621F5">
              <w:rPr>
                <w:rFonts w:eastAsia="Arial"/>
                <w:bCs/>
                <w:color w:val="auto"/>
                <w:lang w:eastAsia="zh-CN"/>
              </w:rPr>
              <w:t>ГБУЗ НСО «Северная ЦРБ» во взаимодействии с руководителями организаций, учреждений района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553" w14:textId="77777777" w:rsidR="00E47A1A" w:rsidRPr="002621F5" w:rsidRDefault="00FC7AA0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Мероприятие не требует затрат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800" w14:textId="77777777" w:rsidR="00E47A1A" w:rsidRDefault="00FC7AA0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Согласно прививочному календарю</w:t>
            </w:r>
          </w:p>
          <w:p w14:paraId="61A9301F" w14:textId="77777777" w:rsidR="00E47A1A" w:rsidRPr="002621F5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F0FA" w14:textId="77777777" w:rsidR="00FC7AA0" w:rsidRPr="00AA6F40" w:rsidRDefault="00E47A1A" w:rsidP="00FC7AA0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 w:rsidRPr="00AA6F40">
              <w:rPr>
                <w:rFonts w:eastAsia="Arial"/>
                <w:color w:val="auto"/>
                <w:kern w:val="2"/>
                <w:lang w:eastAsia="zh-CN"/>
              </w:rPr>
              <w:t>Согласно прививочному календарю</w:t>
            </w:r>
          </w:p>
          <w:p w14:paraId="6FD466E2" w14:textId="77777777" w:rsidR="00E47A1A" w:rsidRPr="00AA6F40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AA6F40">
              <w:rPr>
                <w:rFonts w:eastAsia="Arial"/>
                <w:color w:val="auto"/>
                <w:kern w:val="2"/>
                <w:lang w:eastAsia="zh-CN"/>
              </w:rPr>
              <w:t xml:space="preserve">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18E" w14:textId="77777777" w:rsidR="00FC7AA0" w:rsidRPr="00AA6F40" w:rsidRDefault="00E47A1A" w:rsidP="00FC7AA0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AA6F40">
              <w:rPr>
                <w:rFonts w:eastAsia="Arial"/>
                <w:color w:val="auto"/>
                <w:kern w:val="2"/>
                <w:lang w:eastAsia="zh-CN"/>
              </w:rPr>
              <w:t>Согласно прививочному календарю</w:t>
            </w:r>
          </w:p>
          <w:p w14:paraId="23230C54" w14:textId="77777777" w:rsidR="00E47A1A" w:rsidRPr="00AA6F40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C0E5" w14:textId="77777777" w:rsidR="00E47A1A" w:rsidRPr="00AA6F40" w:rsidRDefault="00E47A1A" w:rsidP="00E47A1A">
            <w:pPr>
              <w:widowControl w:val="0"/>
              <w:suppressAutoHyphens/>
              <w:autoSpaceDE w:val="0"/>
              <w:snapToGrid w:val="0"/>
              <w:rPr>
                <w:rFonts w:eastAsia="Arial"/>
                <w:color w:val="auto"/>
                <w:kern w:val="2"/>
                <w:lang w:eastAsia="zh-CN"/>
              </w:rPr>
            </w:pPr>
            <w:r>
              <w:rPr>
                <w:rFonts w:eastAsia="Arial"/>
                <w:bCs/>
                <w:color w:val="auto"/>
                <w:lang w:eastAsia="zh-CN"/>
              </w:rPr>
              <w:t>П</w:t>
            </w:r>
            <w:r w:rsidRPr="002621F5">
              <w:rPr>
                <w:rFonts w:eastAsia="Arial"/>
                <w:bCs/>
                <w:color w:val="auto"/>
                <w:lang w:eastAsia="zh-CN"/>
              </w:rPr>
              <w:t>рофилактика инфекционных заболеваний, формирование коллективного иммунитета</w:t>
            </w:r>
            <w:r>
              <w:rPr>
                <w:rFonts w:eastAsia="Arial"/>
                <w:bCs/>
                <w:color w:val="auto"/>
                <w:lang w:eastAsia="zh-CN"/>
              </w:rPr>
              <w:t>, увеличение количества иммунизированного населения</w:t>
            </w:r>
          </w:p>
        </w:tc>
      </w:tr>
    </w:tbl>
    <w:p w14:paraId="0C9FE60E" w14:textId="77777777" w:rsidR="00E75F2A" w:rsidRDefault="00E75F2A" w:rsidP="00E75F2A">
      <w:pPr>
        <w:widowControl w:val="0"/>
        <w:autoSpaceDE w:val="0"/>
        <w:autoSpaceDN w:val="0"/>
        <w:adjustRightInd w:val="0"/>
        <w:rPr>
          <w:rFonts w:eastAsia="Arial"/>
          <w:kern w:val="2"/>
          <w:lang w:eastAsia="zh-CN"/>
        </w:rPr>
      </w:pPr>
    </w:p>
    <w:p w14:paraId="6D49625A" w14:textId="77777777" w:rsidR="00E75F2A" w:rsidRDefault="00E75F2A" w:rsidP="00E75F2A">
      <w:pPr>
        <w:widowControl w:val="0"/>
        <w:autoSpaceDE w:val="0"/>
        <w:autoSpaceDN w:val="0"/>
        <w:adjustRightInd w:val="0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>* финансирование в рамках программы «Развитие физической культуры и спорта в Северном района Новосибирской области на 2022-2026 годы»</w:t>
      </w:r>
    </w:p>
    <w:p w14:paraId="334F0A89" w14:textId="77777777" w:rsidR="006E3633" w:rsidRDefault="006E3633" w:rsidP="00E75F2A">
      <w:pPr>
        <w:widowControl w:val="0"/>
        <w:autoSpaceDE w:val="0"/>
        <w:autoSpaceDN w:val="0"/>
        <w:adjustRightInd w:val="0"/>
        <w:rPr>
          <w:rFonts w:eastAsia="Arial"/>
          <w:kern w:val="2"/>
          <w:lang w:eastAsia="zh-CN"/>
        </w:rPr>
      </w:pPr>
    </w:p>
    <w:p w14:paraId="7A53FCB6" w14:textId="77777777" w:rsidR="006E3633" w:rsidRDefault="006E3633" w:rsidP="006E3633">
      <w:pPr>
        <w:widowControl w:val="0"/>
        <w:autoSpaceDE w:val="0"/>
        <w:autoSpaceDN w:val="0"/>
        <w:adjustRightInd w:val="0"/>
        <w:jc w:val="center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>_____________________________________</w:t>
      </w:r>
    </w:p>
    <w:p w14:paraId="0312D53F" w14:textId="77777777" w:rsidR="006E3633" w:rsidRDefault="006E3633" w:rsidP="00D624C0">
      <w:pPr>
        <w:widowControl w:val="0"/>
        <w:autoSpaceDE w:val="0"/>
        <w:autoSpaceDN w:val="0"/>
        <w:adjustRightInd w:val="0"/>
        <w:rPr>
          <w:rFonts w:eastAsia="Andale Sans UI"/>
          <w:kern w:val="1"/>
          <w:sz w:val="28"/>
          <w:szCs w:val="28"/>
          <w:lang w:eastAsia="zh-CN"/>
        </w:rPr>
      </w:pPr>
      <w:r>
        <w:rPr>
          <w:rFonts w:eastAsia="Andale Sans UI"/>
          <w:kern w:val="1"/>
          <w:sz w:val="28"/>
          <w:szCs w:val="28"/>
          <w:lang w:eastAsia="zh-CN"/>
        </w:rPr>
        <w:br w:type="page"/>
      </w:r>
    </w:p>
    <w:p w14:paraId="048B8092" w14:textId="77777777" w:rsidR="00C33AE4" w:rsidRDefault="00C33AE4" w:rsidP="00D624C0">
      <w:pPr>
        <w:widowControl w:val="0"/>
        <w:autoSpaceDE w:val="0"/>
        <w:autoSpaceDN w:val="0"/>
        <w:adjustRightInd w:val="0"/>
        <w:rPr>
          <w:rFonts w:eastAsia="Andale Sans UI"/>
          <w:kern w:val="1"/>
          <w:sz w:val="28"/>
          <w:szCs w:val="28"/>
          <w:lang w:eastAsia="zh-CN"/>
        </w:rPr>
      </w:pPr>
    </w:p>
    <w:p w14:paraId="76D01ABC" w14:textId="77777777" w:rsidR="00C33AE4" w:rsidRDefault="00C33AE4" w:rsidP="00C33AE4">
      <w:pPr>
        <w:widowControl w:val="0"/>
        <w:autoSpaceDE w:val="0"/>
        <w:autoSpaceDN w:val="0"/>
        <w:adjustRightInd w:val="0"/>
        <w:jc w:val="center"/>
        <w:rPr>
          <w:rFonts w:eastAsia="Andale Sans UI"/>
          <w:kern w:val="1"/>
          <w:sz w:val="28"/>
          <w:szCs w:val="28"/>
          <w:lang w:eastAsia="zh-CN"/>
        </w:rPr>
      </w:pPr>
    </w:p>
    <w:p w14:paraId="289E89E3" w14:textId="77777777" w:rsidR="00C33AE4" w:rsidRDefault="00C33AE4" w:rsidP="00C33AE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Применяемые сокращения:</w:t>
      </w:r>
    </w:p>
    <w:p w14:paraId="651C8DDF" w14:textId="77777777" w:rsidR="00C33AE4" w:rsidRDefault="00C33AE4" w:rsidP="00D624C0">
      <w:pPr>
        <w:widowControl w:val="0"/>
        <w:autoSpaceDE w:val="0"/>
        <w:autoSpaceDN w:val="0"/>
        <w:adjustRightInd w:val="0"/>
        <w:rPr>
          <w:rFonts w:eastAsia="Andale Sans UI"/>
          <w:kern w:val="1"/>
          <w:sz w:val="28"/>
          <w:szCs w:val="28"/>
          <w:lang w:eastAsia="zh-CN"/>
        </w:rPr>
      </w:pPr>
    </w:p>
    <w:p w14:paraId="137B9DFF" w14:textId="77777777" w:rsidR="00D624C0" w:rsidRPr="00ED188E" w:rsidRDefault="00D624C0" w:rsidP="00D624C0">
      <w:pPr>
        <w:widowControl w:val="0"/>
        <w:autoSpaceDE w:val="0"/>
        <w:autoSpaceDN w:val="0"/>
        <w:adjustRightInd w:val="0"/>
      </w:pPr>
      <w:r w:rsidRPr="00ED188E">
        <w:t>ОБ – финансирование за счет средств областного бюджета</w:t>
      </w:r>
    </w:p>
    <w:p w14:paraId="08690E64" w14:textId="77777777" w:rsidR="00D624C0" w:rsidRPr="00ED188E" w:rsidRDefault="00D624C0" w:rsidP="00D624C0">
      <w:pPr>
        <w:widowControl w:val="0"/>
        <w:autoSpaceDE w:val="0"/>
        <w:autoSpaceDN w:val="0"/>
        <w:adjustRightInd w:val="0"/>
      </w:pPr>
      <w:r w:rsidRPr="00ED188E">
        <w:t>МБ</w:t>
      </w:r>
      <w:r>
        <w:t xml:space="preserve"> </w:t>
      </w:r>
      <w:r w:rsidRPr="00ED188E">
        <w:t>- финансирование за счет средств бюджета района</w:t>
      </w:r>
    </w:p>
    <w:p w14:paraId="4159C222" w14:textId="77777777" w:rsidR="00D624C0" w:rsidRDefault="00D624C0" w:rsidP="00D624C0">
      <w:pPr>
        <w:widowControl w:val="0"/>
        <w:autoSpaceDE w:val="0"/>
        <w:autoSpaceDN w:val="0"/>
        <w:adjustRightInd w:val="0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 xml:space="preserve">ОО – образовательные организации района </w:t>
      </w:r>
    </w:p>
    <w:p w14:paraId="2B7967D9" w14:textId="614899A9" w:rsidR="00D624C0" w:rsidRDefault="00D624C0" w:rsidP="00D624C0">
      <w:pPr>
        <w:widowControl w:val="0"/>
        <w:autoSpaceDE w:val="0"/>
        <w:autoSpaceDN w:val="0"/>
        <w:adjustRightInd w:val="0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>УК – учреждени</w:t>
      </w:r>
      <w:r w:rsidR="001F7897">
        <w:rPr>
          <w:rFonts w:eastAsia="Arial"/>
          <w:kern w:val="2"/>
          <w:lang w:eastAsia="zh-CN"/>
        </w:rPr>
        <w:t>е</w:t>
      </w:r>
      <w:r>
        <w:rPr>
          <w:rFonts w:eastAsia="Arial"/>
          <w:kern w:val="2"/>
          <w:lang w:eastAsia="zh-CN"/>
        </w:rPr>
        <w:t xml:space="preserve"> культуры района</w:t>
      </w:r>
    </w:p>
    <w:p w14:paraId="6B91ACF9" w14:textId="77777777" w:rsidR="00D624C0" w:rsidRDefault="00D624C0" w:rsidP="005C6E53">
      <w:pPr>
        <w:widowControl w:val="0"/>
        <w:suppressAutoHyphens/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</w:p>
    <w:p w14:paraId="4EA5AEB0" w14:textId="77777777" w:rsidR="00BF2C11" w:rsidRDefault="00BF2C11" w:rsidP="005C6E53">
      <w:pPr>
        <w:widowControl w:val="0"/>
        <w:suppressAutoHyphens/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</w:p>
    <w:p w14:paraId="452B74DF" w14:textId="77777777" w:rsidR="006E3633" w:rsidRDefault="006E3633" w:rsidP="0080764E">
      <w:pPr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  <w:sectPr w:rsidR="006E3633" w:rsidSect="00A05135">
          <w:pgSz w:w="16838" w:h="11906" w:orient="landscape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2F2F6E2C" w14:textId="77777777" w:rsidR="00EC302D" w:rsidRPr="0080764E" w:rsidRDefault="00EC302D" w:rsidP="00EC302D">
      <w:pPr>
        <w:widowControl w:val="0"/>
        <w:suppressAutoHyphens/>
        <w:autoSpaceDE w:val="0"/>
        <w:jc w:val="center"/>
        <w:rPr>
          <w:rFonts w:eastAsia="Andale Sans UI"/>
          <w:kern w:val="1"/>
          <w:sz w:val="28"/>
          <w:szCs w:val="28"/>
          <w:lang w:eastAsia="zh-CN"/>
        </w:rPr>
      </w:pPr>
      <w:r w:rsidRPr="0080764E">
        <w:rPr>
          <w:rFonts w:eastAsia="Andale Sans UI"/>
          <w:kern w:val="1"/>
          <w:sz w:val="28"/>
          <w:szCs w:val="28"/>
          <w:lang w:eastAsia="zh-CN"/>
        </w:rPr>
        <w:lastRenderedPageBreak/>
        <w:t>С</w:t>
      </w:r>
      <w:r w:rsidR="0080764E" w:rsidRPr="0080764E">
        <w:rPr>
          <w:rFonts w:eastAsia="Andale Sans UI"/>
          <w:kern w:val="1"/>
          <w:sz w:val="28"/>
          <w:szCs w:val="28"/>
          <w:lang w:eastAsia="zh-CN"/>
        </w:rPr>
        <w:t xml:space="preserve">водные финансовые затраты </w:t>
      </w:r>
      <w:r w:rsidR="0080764E" w:rsidRPr="00EF2069">
        <w:rPr>
          <w:rFonts w:eastAsia="Andale Sans UI"/>
          <w:kern w:val="1"/>
          <w:sz w:val="28"/>
          <w:szCs w:val="28"/>
          <w:lang w:eastAsia="zh-CN"/>
        </w:rPr>
        <w:t xml:space="preserve">муниципальной программы </w:t>
      </w:r>
      <w:r w:rsidR="0080764E" w:rsidRPr="00EF2069">
        <w:rPr>
          <w:sz w:val="28"/>
          <w:szCs w:val="28"/>
        </w:rPr>
        <w:t>«</w:t>
      </w:r>
      <w:r w:rsidR="0080764E">
        <w:rPr>
          <w:sz w:val="28"/>
          <w:szCs w:val="28"/>
        </w:rPr>
        <w:t>У</w:t>
      </w:r>
      <w:r w:rsidR="0080764E" w:rsidRPr="00EF2069">
        <w:rPr>
          <w:sz w:val="28"/>
          <w:szCs w:val="28"/>
        </w:rPr>
        <w:t>креплени</w:t>
      </w:r>
      <w:r w:rsidR="0080764E">
        <w:rPr>
          <w:sz w:val="28"/>
          <w:szCs w:val="28"/>
        </w:rPr>
        <w:t>е</w:t>
      </w:r>
      <w:r w:rsidR="0080764E" w:rsidRPr="00EF2069">
        <w:rPr>
          <w:sz w:val="28"/>
          <w:szCs w:val="28"/>
        </w:rPr>
        <w:t xml:space="preserve"> общественного здоровья на территории </w:t>
      </w:r>
      <w:r w:rsidR="0080764E">
        <w:rPr>
          <w:sz w:val="28"/>
          <w:szCs w:val="28"/>
        </w:rPr>
        <w:t>Северного</w:t>
      </w:r>
      <w:r w:rsidR="0080764E" w:rsidRPr="00EF2069">
        <w:rPr>
          <w:sz w:val="28"/>
          <w:szCs w:val="28"/>
        </w:rPr>
        <w:t xml:space="preserve"> района Новосибирской области на 202</w:t>
      </w:r>
      <w:r w:rsidR="0080764E">
        <w:rPr>
          <w:sz w:val="28"/>
          <w:szCs w:val="28"/>
        </w:rPr>
        <w:t>4</w:t>
      </w:r>
      <w:r w:rsidR="0080764E" w:rsidRPr="00EF2069">
        <w:rPr>
          <w:sz w:val="28"/>
          <w:szCs w:val="28"/>
        </w:rPr>
        <w:t>-202</w:t>
      </w:r>
      <w:r w:rsidR="0080764E">
        <w:rPr>
          <w:sz w:val="28"/>
          <w:szCs w:val="28"/>
        </w:rPr>
        <w:t>6</w:t>
      </w:r>
      <w:r w:rsidR="0080764E" w:rsidRPr="00EF2069">
        <w:rPr>
          <w:sz w:val="28"/>
          <w:szCs w:val="28"/>
        </w:rPr>
        <w:t xml:space="preserve"> годы»</w:t>
      </w:r>
    </w:p>
    <w:p w14:paraId="49A25BAF" w14:textId="77777777" w:rsidR="00EC302D" w:rsidRDefault="00EC302D" w:rsidP="00EC302D">
      <w:pPr>
        <w:widowControl w:val="0"/>
        <w:suppressAutoHyphens/>
        <w:autoSpaceDE w:val="0"/>
        <w:jc w:val="center"/>
        <w:rPr>
          <w:rFonts w:eastAsia="Andale Sans UI"/>
          <w:kern w:val="1"/>
          <w:lang w:eastAsia="zh-CN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64"/>
        <w:gridCol w:w="2464"/>
        <w:gridCol w:w="2463"/>
        <w:gridCol w:w="2463"/>
        <w:gridCol w:w="2466"/>
        <w:gridCol w:w="2466"/>
      </w:tblGrid>
      <w:tr w:rsidR="00EC302D" w:rsidRPr="00EC302D" w14:paraId="0FCB8D0E" w14:textId="77777777" w:rsidTr="00EC302D">
        <w:tc>
          <w:tcPr>
            <w:tcW w:w="833" w:type="pct"/>
            <w:vMerge w:val="restart"/>
          </w:tcPr>
          <w:p w14:paraId="74A43046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Источники расходов</w:t>
            </w:r>
          </w:p>
        </w:tc>
        <w:tc>
          <w:tcPr>
            <w:tcW w:w="3333" w:type="pct"/>
            <w:gridSpan w:val="4"/>
          </w:tcPr>
          <w:p w14:paraId="59DCD641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Финансовые затраты в ценах 2023 года</w:t>
            </w:r>
          </w:p>
        </w:tc>
        <w:tc>
          <w:tcPr>
            <w:tcW w:w="834" w:type="pct"/>
          </w:tcPr>
          <w:p w14:paraId="081459F4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 xml:space="preserve">Примечание </w:t>
            </w:r>
          </w:p>
        </w:tc>
      </w:tr>
      <w:tr w:rsidR="00EC302D" w:rsidRPr="00EC302D" w14:paraId="295EA9D8" w14:textId="77777777" w:rsidTr="00EC302D">
        <w:tc>
          <w:tcPr>
            <w:tcW w:w="833" w:type="pct"/>
            <w:vMerge/>
          </w:tcPr>
          <w:p w14:paraId="0EEF1A65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833" w:type="pct"/>
            <w:vMerge w:val="restart"/>
          </w:tcPr>
          <w:p w14:paraId="05D45309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 xml:space="preserve">Всего </w:t>
            </w:r>
          </w:p>
        </w:tc>
        <w:tc>
          <w:tcPr>
            <w:tcW w:w="2500" w:type="pct"/>
            <w:gridSpan w:val="3"/>
          </w:tcPr>
          <w:p w14:paraId="3D82388B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 xml:space="preserve">В том числе по годам </w:t>
            </w:r>
          </w:p>
        </w:tc>
        <w:tc>
          <w:tcPr>
            <w:tcW w:w="834" w:type="pct"/>
          </w:tcPr>
          <w:p w14:paraId="47BFEFC8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</w:tr>
      <w:tr w:rsidR="00EC302D" w:rsidRPr="00EC302D" w14:paraId="0BD31F5E" w14:textId="77777777" w:rsidTr="00EC302D">
        <w:tc>
          <w:tcPr>
            <w:tcW w:w="833" w:type="pct"/>
            <w:vMerge/>
          </w:tcPr>
          <w:p w14:paraId="2FA6834F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833" w:type="pct"/>
            <w:vMerge/>
          </w:tcPr>
          <w:p w14:paraId="22083E40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833" w:type="pct"/>
          </w:tcPr>
          <w:p w14:paraId="3148DAD8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2024</w:t>
            </w:r>
          </w:p>
        </w:tc>
        <w:tc>
          <w:tcPr>
            <w:tcW w:w="833" w:type="pct"/>
          </w:tcPr>
          <w:p w14:paraId="53004FC8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2025</w:t>
            </w:r>
          </w:p>
        </w:tc>
        <w:tc>
          <w:tcPr>
            <w:tcW w:w="834" w:type="pct"/>
          </w:tcPr>
          <w:p w14:paraId="4E019827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2026</w:t>
            </w:r>
          </w:p>
        </w:tc>
        <w:tc>
          <w:tcPr>
            <w:tcW w:w="834" w:type="pct"/>
          </w:tcPr>
          <w:p w14:paraId="2E36EA9C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</w:tr>
      <w:tr w:rsidR="00EC302D" w:rsidRPr="00EC302D" w14:paraId="2F9ECE11" w14:textId="77777777" w:rsidTr="00EC302D">
        <w:tc>
          <w:tcPr>
            <w:tcW w:w="833" w:type="pct"/>
          </w:tcPr>
          <w:p w14:paraId="3D671192" w14:textId="77777777" w:rsidR="00EC302D" w:rsidRPr="00EC302D" w:rsidRDefault="00EC302D" w:rsidP="006D2A9C">
            <w:pPr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Всего финансовых затрат</w:t>
            </w:r>
          </w:p>
        </w:tc>
        <w:tc>
          <w:tcPr>
            <w:tcW w:w="833" w:type="pct"/>
          </w:tcPr>
          <w:p w14:paraId="3619DF43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833" w:type="pct"/>
          </w:tcPr>
          <w:p w14:paraId="1996E349" w14:textId="77777777" w:rsidR="00EC302D" w:rsidRPr="00EC302D" w:rsidRDefault="006D2A9C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1 035 936</w:t>
            </w:r>
          </w:p>
        </w:tc>
        <w:tc>
          <w:tcPr>
            <w:tcW w:w="833" w:type="pct"/>
          </w:tcPr>
          <w:p w14:paraId="4C9A281B" w14:textId="77777777" w:rsidR="00EC302D" w:rsidRPr="00EC302D" w:rsidRDefault="006D2A9C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1 036 136</w:t>
            </w:r>
          </w:p>
        </w:tc>
        <w:tc>
          <w:tcPr>
            <w:tcW w:w="834" w:type="pct"/>
          </w:tcPr>
          <w:p w14:paraId="510183AD" w14:textId="77777777" w:rsidR="00EC302D" w:rsidRPr="00EC302D" w:rsidRDefault="006D2A9C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1 036 336</w:t>
            </w:r>
          </w:p>
        </w:tc>
        <w:tc>
          <w:tcPr>
            <w:tcW w:w="834" w:type="pct"/>
          </w:tcPr>
          <w:p w14:paraId="422564F4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</w:tr>
      <w:tr w:rsidR="00EC302D" w:rsidRPr="00EC302D" w14:paraId="329B1A05" w14:textId="77777777" w:rsidTr="00EC302D">
        <w:tc>
          <w:tcPr>
            <w:tcW w:w="833" w:type="pct"/>
          </w:tcPr>
          <w:p w14:paraId="7A542B74" w14:textId="77777777" w:rsidR="00EC302D" w:rsidRPr="00EC302D" w:rsidRDefault="00EC302D" w:rsidP="006D2A9C">
            <w:pPr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в том числе:</w:t>
            </w:r>
          </w:p>
        </w:tc>
        <w:tc>
          <w:tcPr>
            <w:tcW w:w="833" w:type="pct"/>
          </w:tcPr>
          <w:p w14:paraId="0A13F3B6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833" w:type="pct"/>
          </w:tcPr>
          <w:p w14:paraId="3A793641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833" w:type="pct"/>
          </w:tcPr>
          <w:p w14:paraId="57232ABD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834" w:type="pct"/>
          </w:tcPr>
          <w:p w14:paraId="7B2B674E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834" w:type="pct"/>
          </w:tcPr>
          <w:p w14:paraId="4B270296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</w:tr>
      <w:tr w:rsidR="00EC302D" w:rsidRPr="00EC302D" w14:paraId="53A623A2" w14:textId="77777777" w:rsidTr="00EC302D">
        <w:tc>
          <w:tcPr>
            <w:tcW w:w="833" w:type="pct"/>
          </w:tcPr>
          <w:p w14:paraId="03421061" w14:textId="77777777" w:rsidR="00EC302D" w:rsidRPr="00EC302D" w:rsidRDefault="00EC302D" w:rsidP="006D2A9C">
            <w:pPr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местный бюджет</w:t>
            </w:r>
          </w:p>
        </w:tc>
        <w:tc>
          <w:tcPr>
            <w:tcW w:w="833" w:type="pct"/>
          </w:tcPr>
          <w:p w14:paraId="187B158F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833" w:type="pct"/>
          </w:tcPr>
          <w:p w14:paraId="44F6CAE5" w14:textId="77777777" w:rsidR="00EC302D" w:rsidRPr="00EC302D" w:rsidRDefault="006D2A9C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198 236</w:t>
            </w:r>
          </w:p>
        </w:tc>
        <w:tc>
          <w:tcPr>
            <w:tcW w:w="833" w:type="pct"/>
          </w:tcPr>
          <w:p w14:paraId="4AD289A9" w14:textId="77777777" w:rsidR="00EC302D" w:rsidRPr="00EC302D" w:rsidRDefault="006D2A9C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 w:rsidRPr="00A86E5E">
              <w:rPr>
                <w:rFonts w:eastAsia="Arial"/>
                <w:color w:val="auto"/>
                <w:kern w:val="2"/>
                <w:lang w:eastAsia="zh-CN"/>
              </w:rPr>
              <w:t>198</w:t>
            </w:r>
            <w:r>
              <w:rPr>
                <w:rFonts w:eastAsia="Arial"/>
                <w:color w:val="auto"/>
                <w:kern w:val="2"/>
                <w:lang w:eastAsia="zh-CN"/>
              </w:rPr>
              <w:t> 4</w:t>
            </w:r>
            <w:r w:rsidRPr="00A86E5E">
              <w:rPr>
                <w:rFonts w:eastAsia="Arial"/>
                <w:color w:val="auto"/>
                <w:kern w:val="2"/>
                <w:lang w:eastAsia="zh-CN"/>
              </w:rPr>
              <w:t>36</w:t>
            </w:r>
          </w:p>
        </w:tc>
        <w:tc>
          <w:tcPr>
            <w:tcW w:w="834" w:type="pct"/>
          </w:tcPr>
          <w:p w14:paraId="09F7E367" w14:textId="77777777" w:rsidR="00EC302D" w:rsidRPr="00EC302D" w:rsidRDefault="006D2A9C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 w:rsidRPr="00A86E5E">
              <w:rPr>
                <w:rFonts w:eastAsia="Arial"/>
                <w:color w:val="auto"/>
                <w:kern w:val="2"/>
                <w:lang w:eastAsia="zh-CN"/>
              </w:rPr>
              <w:t>198</w:t>
            </w:r>
            <w:r>
              <w:rPr>
                <w:rFonts w:eastAsia="Arial"/>
                <w:color w:val="auto"/>
                <w:kern w:val="2"/>
                <w:lang w:eastAsia="zh-CN"/>
              </w:rPr>
              <w:t> 6</w:t>
            </w:r>
            <w:r w:rsidRPr="00A86E5E">
              <w:rPr>
                <w:rFonts w:eastAsia="Arial"/>
                <w:color w:val="auto"/>
                <w:kern w:val="2"/>
                <w:lang w:eastAsia="zh-CN"/>
              </w:rPr>
              <w:t>36</w:t>
            </w:r>
          </w:p>
        </w:tc>
        <w:tc>
          <w:tcPr>
            <w:tcW w:w="834" w:type="pct"/>
          </w:tcPr>
          <w:p w14:paraId="05DB9314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</w:tr>
      <w:tr w:rsidR="00EC302D" w:rsidRPr="00EC302D" w14:paraId="799715D7" w14:textId="77777777" w:rsidTr="00EC302D">
        <w:tc>
          <w:tcPr>
            <w:tcW w:w="833" w:type="pct"/>
          </w:tcPr>
          <w:p w14:paraId="27B1CEA0" w14:textId="77777777" w:rsidR="00EC302D" w:rsidRPr="00EC302D" w:rsidRDefault="00EC302D" w:rsidP="006D2A9C">
            <w:pPr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областно</w:t>
            </w:r>
            <w:r w:rsidR="006D2A9C">
              <w:rPr>
                <w:rFonts w:eastAsia="Andale Sans UI"/>
                <w:kern w:val="1"/>
                <w:lang w:eastAsia="zh-CN"/>
              </w:rPr>
              <w:t>й</w:t>
            </w:r>
            <w:r>
              <w:rPr>
                <w:rFonts w:eastAsia="Andale Sans UI"/>
                <w:kern w:val="1"/>
                <w:lang w:eastAsia="zh-CN"/>
              </w:rPr>
              <w:t xml:space="preserve"> бюджет</w:t>
            </w:r>
          </w:p>
        </w:tc>
        <w:tc>
          <w:tcPr>
            <w:tcW w:w="833" w:type="pct"/>
          </w:tcPr>
          <w:p w14:paraId="6B50A29E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833" w:type="pct"/>
          </w:tcPr>
          <w:p w14:paraId="0F7B8714" w14:textId="77777777" w:rsidR="00EC302D" w:rsidRPr="00EC302D" w:rsidRDefault="006D2A9C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rial"/>
                <w:color w:val="auto"/>
                <w:kern w:val="2"/>
                <w:lang w:eastAsia="zh-CN"/>
              </w:rPr>
              <w:t>837 700</w:t>
            </w:r>
          </w:p>
        </w:tc>
        <w:tc>
          <w:tcPr>
            <w:tcW w:w="833" w:type="pct"/>
          </w:tcPr>
          <w:p w14:paraId="10F9D187" w14:textId="77777777" w:rsidR="00EC302D" w:rsidRPr="00EC302D" w:rsidRDefault="006D2A9C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 w:rsidRPr="00A86E5E">
              <w:rPr>
                <w:rFonts w:eastAsia="Arial"/>
                <w:color w:val="auto"/>
                <w:kern w:val="2"/>
                <w:lang w:eastAsia="zh-CN"/>
              </w:rPr>
              <w:t>837</w:t>
            </w:r>
            <w:r>
              <w:rPr>
                <w:rFonts w:eastAsia="Arial"/>
                <w:color w:val="auto"/>
                <w:kern w:val="2"/>
                <w:lang w:eastAsia="zh-CN"/>
              </w:rPr>
              <w:t> </w:t>
            </w:r>
            <w:r w:rsidRPr="00A86E5E">
              <w:rPr>
                <w:rFonts w:eastAsia="Arial"/>
                <w:color w:val="auto"/>
                <w:kern w:val="2"/>
                <w:lang w:eastAsia="zh-CN"/>
              </w:rPr>
              <w:t>700</w:t>
            </w:r>
          </w:p>
        </w:tc>
        <w:tc>
          <w:tcPr>
            <w:tcW w:w="834" w:type="pct"/>
          </w:tcPr>
          <w:p w14:paraId="5AE7D18D" w14:textId="77777777" w:rsidR="00EC302D" w:rsidRPr="00EC302D" w:rsidRDefault="006D2A9C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 w:rsidRPr="00A86E5E">
              <w:rPr>
                <w:rFonts w:eastAsia="Arial"/>
                <w:color w:val="auto"/>
                <w:kern w:val="2"/>
                <w:lang w:eastAsia="zh-CN"/>
              </w:rPr>
              <w:t>837</w:t>
            </w:r>
            <w:r>
              <w:rPr>
                <w:rFonts w:eastAsia="Arial"/>
                <w:color w:val="auto"/>
                <w:kern w:val="2"/>
                <w:lang w:eastAsia="zh-CN"/>
              </w:rPr>
              <w:t> </w:t>
            </w:r>
            <w:r w:rsidRPr="00A86E5E">
              <w:rPr>
                <w:rFonts w:eastAsia="Arial"/>
                <w:color w:val="auto"/>
                <w:kern w:val="2"/>
                <w:lang w:eastAsia="zh-CN"/>
              </w:rPr>
              <w:t>700</w:t>
            </w:r>
          </w:p>
        </w:tc>
        <w:tc>
          <w:tcPr>
            <w:tcW w:w="834" w:type="pct"/>
          </w:tcPr>
          <w:p w14:paraId="0A5F0031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</w:tr>
      <w:tr w:rsidR="00EC302D" w:rsidRPr="00EC302D" w14:paraId="1257845F" w14:textId="77777777" w:rsidTr="00EC302D">
        <w:tc>
          <w:tcPr>
            <w:tcW w:w="833" w:type="pct"/>
          </w:tcPr>
          <w:p w14:paraId="342DC23B" w14:textId="77777777" w:rsidR="00EC302D" w:rsidRPr="00EC302D" w:rsidRDefault="006D2A9C" w:rsidP="006D2A9C">
            <w:pPr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ф</w:t>
            </w:r>
            <w:r w:rsidR="00EC302D">
              <w:rPr>
                <w:rFonts w:eastAsia="Andale Sans UI"/>
                <w:kern w:val="1"/>
                <w:lang w:eastAsia="zh-CN"/>
              </w:rPr>
              <w:t>едеральн</w:t>
            </w:r>
            <w:r>
              <w:rPr>
                <w:rFonts w:eastAsia="Andale Sans UI"/>
                <w:kern w:val="1"/>
                <w:lang w:eastAsia="zh-CN"/>
              </w:rPr>
              <w:t>ый</w:t>
            </w:r>
            <w:r w:rsidR="00EC302D">
              <w:rPr>
                <w:rFonts w:eastAsia="Andale Sans UI"/>
                <w:kern w:val="1"/>
                <w:lang w:eastAsia="zh-CN"/>
              </w:rPr>
              <w:t xml:space="preserve"> бюджет</w:t>
            </w:r>
          </w:p>
        </w:tc>
        <w:tc>
          <w:tcPr>
            <w:tcW w:w="833" w:type="pct"/>
          </w:tcPr>
          <w:p w14:paraId="5A812547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833" w:type="pct"/>
          </w:tcPr>
          <w:p w14:paraId="277FF873" w14:textId="77777777" w:rsidR="00EC302D" w:rsidRPr="00EC302D" w:rsidRDefault="006D2A9C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0</w:t>
            </w:r>
          </w:p>
        </w:tc>
        <w:tc>
          <w:tcPr>
            <w:tcW w:w="833" w:type="pct"/>
          </w:tcPr>
          <w:p w14:paraId="736B1D94" w14:textId="77777777" w:rsidR="00EC302D" w:rsidRPr="00EC302D" w:rsidRDefault="006D2A9C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0</w:t>
            </w:r>
          </w:p>
        </w:tc>
        <w:tc>
          <w:tcPr>
            <w:tcW w:w="834" w:type="pct"/>
          </w:tcPr>
          <w:p w14:paraId="6F5AB3BE" w14:textId="77777777" w:rsidR="00EC302D" w:rsidRPr="00EC302D" w:rsidRDefault="006D2A9C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0</w:t>
            </w:r>
          </w:p>
        </w:tc>
        <w:tc>
          <w:tcPr>
            <w:tcW w:w="834" w:type="pct"/>
          </w:tcPr>
          <w:p w14:paraId="05AE7F55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</w:tr>
      <w:tr w:rsidR="00EC302D" w:rsidRPr="00EC302D" w14:paraId="7DD9403F" w14:textId="77777777" w:rsidTr="00EC302D">
        <w:tc>
          <w:tcPr>
            <w:tcW w:w="833" w:type="pct"/>
          </w:tcPr>
          <w:p w14:paraId="427DF599" w14:textId="77777777" w:rsidR="00EC302D" w:rsidRDefault="00EC302D" w:rsidP="006D2A9C">
            <w:pPr>
              <w:suppressAutoHyphens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внебюджетны</w:t>
            </w:r>
            <w:r w:rsidR="006D2A9C">
              <w:rPr>
                <w:rFonts w:eastAsia="Andale Sans UI"/>
                <w:kern w:val="1"/>
                <w:lang w:eastAsia="zh-CN"/>
              </w:rPr>
              <w:t>е</w:t>
            </w:r>
            <w:r>
              <w:rPr>
                <w:rFonts w:eastAsia="Andale Sans UI"/>
                <w:kern w:val="1"/>
                <w:lang w:eastAsia="zh-CN"/>
              </w:rPr>
              <w:t xml:space="preserve"> источник</w:t>
            </w:r>
            <w:r w:rsidR="006D2A9C">
              <w:rPr>
                <w:rFonts w:eastAsia="Andale Sans UI"/>
                <w:kern w:val="1"/>
                <w:lang w:eastAsia="zh-CN"/>
              </w:rPr>
              <w:t>и</w:t>
            </w:r>
            <w:r>
              <w:rPr>
                <w:rFonts w:eastAsia="Andale Sans UI"/>
                <w:kern w:val="1"/>
                <w:lang w:eastAsia="zh-CN"/>
              </w:rPr>
              <w:t xml:space="preserve"> </w:t>
            </w:r>
          </w:p>
        </w:tc>
        <w:tc>
          <w:tcPr>
            <w:tcW w:w="833" w:type="pct"/>
          </w:tcPr>
          <w:p w14:paraId="7543B430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  <w:tc>
          <w:tcPr>
            <w:tcW w:w="833" w:type="pct"/>
          </w:tcPr>
          <w:p w14:paraId="41648BD3" w14:textId="77777777" w:rsidR="00EC302D" w:rsidRPr="00EC302D" w:rsidRDefault="006D2A9C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0</w:t>
            </w:r>
          </w:p>
        </w:tc>
        <w:tc>
          <w:tcPr>
            <w:tcW w:w="833" w:type="pct"/>
          </w:tcPr>
          <w:p w14:paraId="4954F731" w14:textId="77777777" w:rsidR="00EC302D" w:rsidRPr="00EC302D" w:rsidRDefault="006D2A9C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0</w:t>
            </w:r>
          </w:p>
        </w:tc>
        <w:tc>
          <w:tcPr>
            <w:tcW w:w="834" w:type="pct"/>
          </w:tcPr>
          <w:p w14:paraId="5B9BEEF6" w14:textId="77777777" w:rsidR="00EC302D" w:rsidRPr="00EC302D" w:rsidRDefault="006D2A9C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0</w:t>
            </w:r>
          </w:p>
        </w:tc>
        <w:tc>
          <w:tcPr>
            <w:tcW w:w="834" w:type="pct"/>
          </w:tcPr>
          <w:p w14:paraId="082B3D3F" w14:textId="77777777" w:rsidR="00EC302D" w:rsidRPr="00EC302D" w:rsidRDefault="00EC302D" w:rsidP="00EC302D">
            <w:pPr>
              <w:suppressAutoHyphens/>
              <w:jc w:val="center"/>
              <w:rPr>
                <w:rFonts w:eastAsia="Andale Sans UI"/>
                <w:kern w:val="1"/>
                <w:lang w:eastAsia="zh-CN"/>
              </w:rPr>
            </w:pPr>
          </w:p>
        </w:tc>
      </w:tr>
    </w:tbl>
    <w:p w14:paraId="1282B118" w14:textId="77777777" w:rsidR="00EC302D" w:rsidRDefault="00EC302D">
      <w:pPr>
        <w:widowControl w:val="0"/>
        <w:suppressAutoHyphens/>
        <w:autoSpaceDE w:val="0"/>
        <w:jc w:val="center"/>
        <w:rPr>
          <w:rFonts w:eastAsia="Andale Sans UI"/>
          <w:kern w:val="1"/>
          <w:lang w:eastAsia="zh-CN"/>
        </w:rPr>
      </w:pPr>
    </w:p>
    <w:p w14:paraId="3AD0911A" w14:textId="77777777" w:rsidR="006D2A9C" w:rsidRDefault="006D2A9C">
      <w:pPr>
        <w:widowControl w:val="0"/>
        <w:suppressAutoHyphens/>
        <w:autoSpaceDE w:val="0"/>
        <w:jc w:val="center"/>
        <w:rPr>
          <w:rFonts w:eastAsia="Andale Sans UI"/>
          <w:kern w:val="1"/>
          <w:lang w:eastAsia="zh-CN"/>
        </w:rPr>
      </w:pPr>
    </w:p>
    <w:p w14:paraId="6E5B72CD" w14:textId="77777777" w:rsidR="006D2A9C" w:rsidRPr="00EF2069" w:rsidRDefault="006D2A9C">
      <w:pPr>
        <w:widowControl w:val="0"/>
        <w:suppressAutoHyphens/>
        <w:autoSpaceDE w:val="0"/>
        <w:jc w:val="center"/>
        <w:rPr>
          <w:rFonts w:eastAsia="Andale Sans UI"/>
          <w:kern w:val="1"/>
          <w:lang w:eastAsia="zh-CN"/>
        </w:rPr>
      </w:pPr>
      <w:r>
        <w:rPr>
          <w:rFonts w:eastAsia="Andale Sans UI"/>
          <w:kern w:val="1"/>
          <w:lang w:eastAsia="zh-CN"/>
        </w:rPr>
        <w:t>_______________________________</w:t>
      </w:r>
    </w:p>
    <w:sectPr w:rsidR="006D2A9C" w:rsidRPr="00EF2069" w:rsidSect="00A86E5E"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DDA6" w14:textId="77777777" w:rsidR="0040085F" w:rsidRDefault="0040085F">
      <w:r>
        <w:separator/>
      </w:r>
    </w:p>
  </w:endnote>
  <w:endnote w:type="continuationSeparator" w:id="0">
    <w:p w14:paraId="3E149DB0" w14:textId="77777777" w:rsidR="0040085F" w:rsidRDefault="0040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12F1" w14:textId="77777777" w:rsidR="0040085F" w:rsidRDefault="0040085F">
      <w:r>
        <w:separator/>
      </w:r>
    </w:p>
  </w:footnote>
  <w:footnote w:type="continuationSeparator" w:id="0">
    <w:p w14:paraId="35AC828A" w14:textId="77777777" w:rsidR="0040085F" w:rsidRDefault="0040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DE7983"/>
    <w:multiLevelType w:val="multilevel"/>
    <w:tmpl w:val="2E72319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1DD23BE"/>
    <w:multiLevelType w:val="hybridMultilevel"/>
    <w:tmpl w:val="B7B8A278"/>
    <w:lvl w:ilvl="0" w:tplc="B8A04E1A">
      <w:start w:val="1"/>
      <w:numFmt w:val="decimal"/>
      <w:lvlText w:val="%1."/>
      <w:lvlJc w:val="left"/>
      <w:pPr>
        <w:ind w:left="177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040A35EB"/>
    <w:multiLevelType w:val="hybridMultilevel"/>
    <w:tmpl w:val="07162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3762A"/>
    <w:multiLevelType w:val="multilevel"/>
    <w:tmpl w:val="09CEA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606209"/>
    <w:multiLevelType w:val="multilevel"/>
    <w:tmpl w:val="84206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280185"/>
    <w:multiLevelType w:val="hybridMultilevel"/>
    <w:tmpl w:val="8E328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844AB"/>
    <w:multiLevelType w:val="hybridMultilevel"/>
    <w:tmpl w:val="07162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95AA7"/>
    <w:multiLevelType w:val="multilevel"/>
    <w:tmpl w:val="AC96766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24CD7408"/>
    <w:multiLevelType w:val="hybridMultilevel"/>
    <w:tmpl w:val="90F8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722FE"/>
    <w:multiLevelType w:val="hybridMultilevel"/>
    <w:tmpl w:val="98E62EDE"/>
    <w:lvl w:ilvl="0" w:tplc="E86E61CA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FAF096C"/>
    <w:multiLevelType w:val="hybridMultilevel"/>
    <w:tmpl w:val="377E5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660ED"/>
    <w:multiLevelType w:val="hybridMultilevel"/>
    <w:tmpl w:val="6464E6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1DA2833"/>
    <w:multiLevelType w:val="hybridMultilevel"/>
    <w:tmpl w:val="8B7E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06ED8"/>
    <w:multiLevelType w:val="hybridMultilevel"/>
    <w:tmpl w:val="B7B8A278"/>
    <w:lvl w:ilvl="0" w:tplc="B8A04E1A">
      <w:start w:val="1"/>
      <w:numFmt w:val="decimal"/>
      <w:lvlText w:val="%1."/>
      <w:lvlJc w:val="left"/>
      <w:pPr>
        <w:ind w:left="177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6" w15:restartNumberingAfterBreak="0">
    <w:nsid w:val="68F70E19"/>
    <w:multiLevelType w:val="hybridMultilevel"/>
    <w:tmpl w:val="A354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C0718"/>
    <w:multiLevelType w:val="multilevel"/>
    <w:tmpl w:val="AC96766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34F73C8"/>
    <w:multiLevelType w:val="hybridMultilevel"/>
    <w:tmpl w:val="5D3E6F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53181"/>
    <w:multiLevelType w:val="multilevel"/>
    <w:tmpl w:val="AEE05F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A061B4"/>
    <w:multiLevelType w:val="hybridMultilevel"/>
    <w:tmpl w:val="0E145492"/>
    <w:lvl w:ilvl="0" w:tplc="A4FC0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855992"/>
    <w:multiLevelType w:val="hybridMultilevel"/>
    <w:tmpl w:val="0FD24B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7"/>
  </w:num>
  <w:num w:numId="5">
    <w:abstractNumId w:val="20"/>
  </w:num>
  <w:num w:numId="6">
    <w:abstractNumId w:val="0"/>
  </w:num>
  <w:num w:numId="7">
    <w:abstractNumId w:val="1"/>
  </w:num>
  <w:num w:numId="8">
    <w:abstractNumId w:val="21"/>
  </w:num>
  <w:num w:numId="9">
    <w:abstractNumId w:val="15"/>
  </w:num>
  <w:num w:numId="10">
    <w:abstractNumId w:val="3"/>
  </w:num>
  <w:num w:numId="11">
    <w:abstractNumId w:val="7"/>
  </w:num>
  <w:num w:numId="12">
    <w:abstractNumId w:val="14"/>
  </w:num>
  <w:num w:numId="13">
    <w:abstractNumId w:val="18"/>
  </w:num>
  <w:num w:numId="14">
    <w:abstractNumId w:val="16"/>
  </w:num>
  <w:num w:numId="15">
    <w:abstractNumId w:val="10"/>
  </w:num>
  <w:num w:numId="16">
    <w:abstractNumId w:val="12"/>
  </w:num>
  <w:num w:numId="17">
    <w:abstractNumId w:val="13"/>
  </w:num>
  <w:num w:numId="18">
    <w:abstractNumId w:val="4"/>
  </w:num>
  <w:num w:numId="19">
    <w:abstractNumId w:val="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BC4"/>
    <w:rsid w:val="00010658"/>
    <w:rsid w:val="000123FA"/>
    <w:rsid w:val="00012D03"/>
    <w:rsid w:val="000236BE"/>
    <w:rsid w:val="00023F8F"/>
    <w:rsid w:val="00024AC0"/>
    <w:rsid w:val="00024B6F"/>
    <w:rsid w:val="00026CB8"/>
    <w:rsid w:val="000273AA"/>
    <w:rsid w:val="000319DC"/>
    <w:rsid w:val="00033CA1"/>
    <w:rsid w:val="000437C0"/>
    <w:rsid w:val="000437E6"/>
    <w:rsid w:val="0005242E"/>
    <w:rsid w:val="00053693"/>
    <w:rsid w:val="000547E7"/>
    <w:rsid w:val="000555C2"/>
    <w:rsid w:val="000560EA"/>
    <w:rsid w:val="00064880"/>
    <w:rsid w:val="000659FA"/>
    <w:rsid w:val="0007383B"/>
    <w:rsid w:val="000874FC"/>
    <w:rsid w:val="00094D3B"/>
    <w:rsid w:val="000C2402"/>
    <w:rsid w:val="000C60D0"/>
    <w:rsid w:val="000C6842"/>
    <w:rsid w:val="000D0339"/>
    <w:rsid w:val="000E7586"/>
    <w:rsid w:val="000E7E89"/>
    <w:rsid w:val="00111B40"/>
    <w:rsid w:val="00121087"/>
    <w:rsid w:val="00124DAF"/>
    <w:rsid w:val="001356C8"/>
    <w:rsid w:val="0014217D"/>
    <w:rsid w:val="001544CF"/>
    <w:rsid w:val="00172568"/>
    <w:rsid w:val="00176A1D"/>
    <w:rsid w:val="00184EB3"/>
    <w:rsid w:val="0018508B"/>
    <w:rsid w:val="001857FC"/>
    <w:rsid w:val="001957A8"/>
    <w:rsid w:val="001A2662"/>
    <w:rsid w:val="001A6F36"/>
    <w:rsid w:val="001C1956"/>
    <w:rsid w:val="001C2B91"/>
    <w:rsid w:val="001C5C88"/>
    <w:rsid w:val="001D36BD"/>
    <w:rsid w:val="001D3DDD"/>
    <w:rsid w:val="001D438E"/>
    <w:rsid w:val="001D7B26"/>
    <w:rsid w:val="001E676E"/>
    <w:rsid w:val="001F7897"/>
    <w:rsid w:val="00215913"/>
    <w:rsid w:val="00215A38"/>
    <w:rsid w:val="00215F8A"/>
    <w:rsid w:val="00220546"/>
    <w:rsid w:val="00231835"/>
    <w:rsid w:val="0023400C"/>
    <w:rsid w:val="002378DC"/>
    <w:rsid w:val="0024094B"/>
    <w:rsid w:val="00243DF2"/>
    <w:rsid w:val="00247B08"/>
    <w:rsid w:val="00247C02"/>
    <w:rsid w:val="00250108"/>
    <w:rsid w:val="00253CE0"/>
    <w:rsid w:val="00254D61"/>
    <w:rsid w:val="002621F5"/>
    <w:rsid w:val="00262CB8"/>
    <w:rsid w:val="002660E9"/>
    <w:rsid w:val="0027315B"/>
    <w:rsid w:val="00276EDB"/>
    <w:rsid w:val="002859E1"/>
    <w:rsid w:val="00286026"/>
    <w:rsid w:val="002B284B"/>
    <w:rsid w:val="002B53F3"/>
    <w:rsid w:val="002C119C"/>
    <w:rsid w:val="002D0336"/>
    <w:rsid w:val="002D1400"/>
    <w:rsid w:val="002D52DF"/>
    <w:rsid w:val="002D5432"/>
    <w:rsid w:val="00302407"/>
    <w:rsid w:val="003062BA"/>
    <w:rsid w:val="0031152D"/>
    <w:rsid w:val="0031663F"/>
    <w:rsid w:val="00316651"/>
    <w:rsid w:val="0033074C"/>
    <w:rsid w:val="003315CB"/>
    <w:rsid w:val="003322DF"/>
    <w:rsid w:val="00347124"/>
    <w:rsid w:val="003508D8"/>
    <w:rsid w:val="003612E6"/>
    <w:rsid w:val="003618F7"/>
    <w:rsid w:val="0036286D"/>
    <w:rsid w:val="003710C6"/>
    <w:rsid w:val="00382B62"/>
    <w:rsid w:val="00383352"/>
    <w:rsid w:val="00383E0D"/>
    <w:rsid w:val="003B287E"/>
    <w:rsid w:val="003B574B"/>
    <w:rsid w:val="003B681D"/>
    <w:rsid w:val="003C07F7"/>
    <w:rsid w:val="003C21B0"/>
    <w:rsid w:val="003C30E3"/>
    <w:rsid w:val="003C442F"/>
    <w:rsid w:val="003E09D2"/>
    <w:rsid w:val="003E166D"/>
    <w:rsid w:val="003E17D8"/>
    <w:rsid w:val="003E6C78"/>
    <w:rsid w:val="003F316A"/>
    <w:rsid w:val="003F3813"/>
    <w:rsid w:val="0040085F"/>
    <w:rsid w:val="00404387"/>
    <w:rsid w:val="00411187"/>
    <w:rsid w:val="00430B94"/>
    <w:rsid w:val="00431222"/>
    <w:rsid w:val="004329E4"/>
    <w:rsid w:val="0043455F"/>
    <w:rsid w:val="00435688"/>
    <w:rsid w:val="004357E5"/>
    <w:rsid w:val="00442AE0"/>
    <w:rsid w:val="00442B17"/>
    <w:rsid w:val="00442D6D"/>
    <w:rsid w:val="0044394F"/>
    <w:rsid w:val="00467485"/>
    <w:rsid w:val="00482564"/>
    <w:rsid w:val="0048559E"/>
    <w:rsid w:val="00487E3C"/>
    <w:rsid w:val="004A1AE4"/>
    <w:rsid w:val="004B1884"/>
    <w:rsid w:val="004C63FD"/>
    <w:rsid w:val="004E495A"/>
    <w:rsid w:val="004E58A5"/>
    <w:rsid w:val="004F456F"/>
    <w:rsid w:val="004F4D14"/>
    <w:rsid w:val="00515414"/>
    <w:rsid w:val="00515EF2"/>
    <w:rsid w:val="00520F26"/>
    <w:rsid w:val="00522484"/>
    <w:rsid w:val="005251FB"/>
    <w:rsid w:val="005316CA"/>
    <w:rsid w:val="00532143"/>
    <w:rsid w:val="00555371"/>
    <w:rsid w:val="00561154"/>
    <w:rsid w:val="00564887"/>
    <w:rsid w:val="00571B56"/>
    <w:rsid w:val="005730D5"/>
    <w:rsid w:val="00573205"/>
    <w:rsid w:val="00584CD5"/>
    <w:rsid w:val="00593906"/>
    <w:rsid w:val="00594790"/>
    <w:rsid w:val="005951EB"/>
    <w:rsid w:val="005A0498"/>
    <w:rsid w:val="005B3050"/>
    <w:rsid w:val="005B3847"/>
    <w:rsid w:val="005B7BB1"/>
    <w:rsid w:val="005C093B"/>
    <w:rsid w:val="005C6E53"/>
    <w:rsid w:val="005D7654"/>
    <w:rsid w:val="005E5C6A"/>
    <w:rsid w:val="005F0A66"/>
    <w:rsid w:val="006039E8"/>
    <w:rsid w:val="006061DE"/>
    <w:rsid w:val="00613459"/>
    <w:rsid w:val="00637FC7"/>
    <w:rsid w:val="006418C2"/>
    <w:rsid w:val="006501DD"/>
    <w:rsid w:val="00654415"/>
    <w:rsid w:val="0066367E"/>
    <w:rsid w:val="00663A0E"/>
    <w:rsid w:val="006653FD"/>
    <w:rsid w:val="00667ECD"/>
    <w:rsid w:val="00675156"/>
    <w:rsid w:val="00680C2B"/>
    <w:rsid w:val="0069646A"/>
    <w:rsid w:val="0069764B"/>
    <w:rsid w:val="006A27F4"/>
    <w:rsid w:val="006A2FD6"/>
    <w:rsid w:val="006A6628"/>
    <w:rsid w:val="006B12B6"/>
    <w:rsid w:val="006B22A7"/>
    <w:rsid w:val="006B6159"/>
    <w:rsid w:val="006B69C2"/>
    <w:rsid w:val="006C2AE9"/>
    <w:rsid w:val="006D2A9C"/>
    <w:rsid w:val="006D6933"/>
    <w:rsid w:val="006E2A88"/>
    <w:rsid w:val="006E3633"/>
    <w:rsid w:val="006E37BA"/>
    <w:rsid w:val="006F0F38"/>
    <w:rsid w:val="006F6CA9"/>
    <w:rsid w:val="00731397"/>
    <w:rsid w:val="0074436E"/>
    <w:rsid w:val="00755E0D"/>
    <w:rsid w:val="00760AC3"/>
    <w:rsid w:val="00765CC2"/>
    <w:rsid w:val="00774332"/>
    <w:rsid w:val="007756CA"/>
    <w:rsid w:val="007760DA"/>
    <w:rsid w:val="007764A0"/>
    <w:rsid w:val="00784EFF"/>
    <w:rsid w:val="007A0EF1"/>
    <w:rsid w:val="007A3BF7"/>
    <w:rsid w:val="007A43A2"/>
    <w:rsid w:val="007A759C"/>
    <w:rsid w:val="007B2792"/>
    <w:rsid w:val="007B3E19"/>
    <w:rsid w:val="007C0E47"/>
    <w:rsid w:val="007C676B"/>
    <w:rsid w:val="007D25E7"/>
    <w:rsid w:val="007E57E4"/>
    <w:rsid w:val="007F4550"/>
    <w:rsid w:val="007F698D"/>
    <w:rsid w:val="008005E1"/>
    <w:rsid w:val="0080764E"/>
    <w:rsid w:val="00813FD8"/>
    <w:rsid w:val="00815668"/>
    <w:rsid w:val="008164CA"/>
    <w:rsid w:val="0082130A"/>
    <w:rsid w:val="0082193B"/>
    <w:rsid w:val="00825C07"/>
    <w:rsid w:val="00830F7A"/>
    <w:rsid w:val="00836EAC"/>
    <w:rsid w:val="008404E8"/>
    <w:rsid w:val="008460D9"/>
    <w:rsid w:val="00847618"/>
    <w:rsid w:val="008523F6"/>
    <w:rsid w:val="00872A47"/>
    <w:rsid w:val="00876ABB"/>
    <w:rsid w:val="008775FB"/>
    <w:rsid w:val="008837E9"/>
    <w:rsid w:val="008A3E4B"/>
    <w:rsid w:val="008A4979"/>
    <w:rsid w:val="008B04A2"/>
    <w:rsid w:val="008B329D"/>
    <w:rsid w:val="008C02E1"/>
    <w:rsid w:val="008C35AC"/>
    <w:rsid w:val="008C56B2"/>
    <w:rsid w:val="008F62FE"/>
    <w:rsid w:val="00902C0D"/>
    <w:rsid w:val="00915434"/>
    <w:rsid w:val="0093040E"/>
    <w:rsid w:val="0093500E"/>
    <w:rsid w:val="00937C05"/>
    <w:rsid w:val="00943557"/>
    <w:rsid w:val="00947A1D"/>
    <w:rsid w:val="009516F0"/>
    <w:rsid w:val="009571BD"/>
    <w:rsid w:val="00962131"/>
    <w:rsid w:val="009751BA"/>
    <w:rsid w:val="00975870"/>
    <w:rsid w:val="00976100"/>
    <w:rsid w:val="00990BC4"/>
    <w:rsid w:val="009A5729"/>
    <w:rsid w:val="009A5BE2"/>
    <w:rsid w:val="009A6340"/>
    <w:rsid w:val="009A73DB"/>
    <w:rsid w:val="009C34B5"/>
    <w:rsid w:val="009C5B93"/>
    <w:rsid w:val="009D38BB"/>
    <w:rsid w:val="009E18EA"/>
    <w:rsid w:val="009E2A79"/>
    <w:rsid w:val="009F05FE"/>
    <w:rsid w:val="009F1BC2"/>
    <w:rsid w:val="009F5B40"/>
    <w:rsid w:val="00A032C0"/>
    <w:rsid w:val="00A05135"/>
    <w:rsid w:val="00A166B9"/>
    <w:rsid w:val="00A209D8"/>
    <w:rsid w:val="00A22578"/>
    <w:rsid w:val="00A442A4"/>
    <w:rsid w:val="00A60AA9"/>
    <w:rsid w:val="00A60E8B"/>
    <w:rsid w:val="00A64785"/>
    <w:rsid w:val="00A76D26"/>
    <w:rsid w:val="00A76E6A"/>
    <w:rsid w:val="00A83A96"/>
    <w:rsid w:val="00A84627"/>
    <w:rsid w:val="00A84E54"/>
    <w:rsid w:val="00A86E5E"/>
    <w:rsid w:val="00A90493"/>
    <w:rsid w:val="00A975CF"/>
    <w:rsid w:val="00AB39BC"/>
    <w:rsid w:val="00AB6969"/>
    <w:rsid w:val="00AB7D12"/>
    <w:rsid w:val="00AC781A"/>
    <w:rsid w:val="00AF00F6"/>
    <w:rsid w:val="00B02E9A"/>
    <w:rsid w:val="00B05F3E"/>
    <w:rsid w:val="00B13C8C"/>
    <w:rsid w:val="00B226AB"/>
    <w:rsid w:val="00B23F20"/>
    <w:rsid w:val="00B24114"/>
    <w:rsid w:val="00B37F3C"/>
    <w:rsid w:val="00B43962"/>
    <w:rsid w:val="00B578C7"/>
    <w:rsid w:val="00B61EDD"/>
    <w:rsid w:val="00B64950"/>
    <w:rsid w:val="00B656E0"/>
    <w:rsid w:val="00B70F37"/>
    <w:rsid w:val="00B72534"/>
    <w:rsid w:val="00B8004F"/>
    <w:rsid w:val="00B92303"/>
    <w:rsid w:val="00B95777"/>
    <w:rsid w:val="00B96BFD"/>
    <w:rsid w:val="00BA0B2C"/>
    <w:rsid w:val="00BA34F3"/>
    <w:rsid w:val="00BA7EF2"/>
    <w:rsid w:val="00BB2F35"/>
    <w:rsid w:val="00BB5354"/>
    <w:rsid w:val="00BB5602"/>
    <w:rsid w:val="00BC409D"/>
    <w:rsid w:val="00BC5C62"/>
    <w:rsid w:val="00BD08E8"/>
    <w:rsid w:val="00BD2477"/>
    <w:rsid w:val="00BF2C11"/>
    <w:rsid w:val="00BF6A85"/>
    <w:rsid w:val="00C00B4C"/>
    <w:rsid w:val="00C0635D"/>
    <w:rsid w:val="00C115C2"/>
    <w:rsid w:val="00C14ECC"/>
    <w:rsid w:val="00C3214E"/>
    <w:rsid w:val="00C33AE4"/>
    <w:rsid w:val="00C37086"/>
    <w:rsid w:val="00C418A7"/>
    <w:rsid w:val="00C43CAB"/>
    <w:rsid w:val="00C52BC4"/>
    <w:rsid w:val="00C5387D"/>
    <w:rsid w:val="00C60480"/>
    <w:rsid w:val="00C753AB"/>
    <w:rsid w:val="00C76C0A"/>
    <w:rsid w:val="00C82729"/>
    <w:rsid w:val="00CA697A"/>
    <w:rsid w:val="00CB2DFD"/>
    <w:rsid w:val="00CB7CD0"/>
    <w:rsid w:val="00CD04A9"/>
    <w:rsid w:val="00CD5124"/>
    <w:rsid w:val="00CF28F8"/>
    <w:rsid w:val="00CF461F"/>
    <w:rsid w:val="00D1103F"/>
    <w:rsid w:val="00D2166B"/>
    <w:rsid w:val="00D31322"/>
    <w:rsid w:val="00D40771"/>
    <w:rsid w:val="00D51745"/>
    <w:rsid w:val="00D53E8B"/>
    <w:rsid w:val="00D544D1"/>
    <w:rsid w:val="00D624C0"/>
    <w:rsid w:val="00D6346C"/>
    <w:rsid w:val="00D6548E"/>
    <w:rsid w:val="00D678FB"/>
    <w:rsid w:val="00D72283"/>
    <w:rsid w:val="00D82806"/>
    <w:rsid w:val="00D86280"/>
    <w:rsid w:val="00D910B8"/>
    <w:rsid w:val="00D93EC1"/>
    <w:rsid w:val="00DA3C15"/>
    <w:rsid w:val="00DB2AFD"/>
    <w:rsid w:val="00DC045C"/>
    <w:rsid w:val="00DC6E23"/>
    <w:rsid w:val="00DD3491"/>
    <w:rsid w:val="00DD473F"/>
    <w:rsid w:val="00DE05CB"/>
    <w:rsid w:val="00DE2AA6"/>
    <w:rsid w:val="00DF1D65"/>
    <w:rsid w:val="00DF3172"/>
    <w:rsid w:val="00DF72A0"/>
    <w:rsid w:val="00E03356"/>
    <w:rsid w:val="00E03CD5"/>
    <w:rsid w:val="00E0729C"/>
    <w:rsid w:val="00E15A5B"/>
    <w:rsid w:val="00E21446"/>
    <w:rsid w:val="00E32CB9"/>
    <w:rsid w:val="00E40FE3"/>
    <w:rsid w:val="00E4377B"/>
    <w:rsid w:val="00E439AE"/>
    <w:rsid w:val="00E47A1A"/>
    <w:rsid w:val="00E61962"/>
    <w:rsid w:val="00E66B45"/>
    <w:rsid w:val="00E75F2A"/>
    <w:rsid w:val="00E80557"/>
    <w:rsid w:val="00E8246D"/>
    <w:rsid w:val="00E90876"/>
    <w:rsid w:val="00EA3282"/>
    <w:rsid w:val="00EA4715"/>
    <w:rsid w:val="00EC302D"/>
    <w:rsid w:val="00ED188E"/>
    <w:rsid w:val="00ED5BC4"/>
    <w:rsid w:val="00ED77CB"/>
    <w:rsid w:val="00EE169D"/>
    <w:rsid w:val="00EE379C"/>
    <w:rsid w:val="00EF2069"/>
    <w:rsid w:val="00EF42D7"/>
    <w:rsid w:val="00F03ED1"/>
    <w:rsid w:val="00F21883"/>
    <w:rsid w:val="00F220BC"/>
    <w:rsid w:val="00F32748"/>
    <w:rsid w:val="00F328CF"/>
    <w:rsid w:val="00F41551"/>
    <w:rsid w:val="00F43BC4"/>
    <w:rsid w:val="00F464BF"/>
    <w:rsid w:val="00F46730"/>
    <w:rsid w:val="00F5087A"/>
    <w:rsid w:val="00F73C8C"/>
    <w:rsid w:val="00F77E42"/>
    <w:rsid w:val="00F81BEB"/>
    <w:rsid w:val="00F83925"/>
    <w:rsid w:val="00F95F89"/>
    <w:rsid w:val="00F97F6D"/>
    <w:rsid w:val="00FA4AE2"/>
    <w:rsid w:val="00FB337E"/>
    <w:rsid w:val="00FC2AF9"/>
    <w:rsid w:val="00FC7834"/>
    <w:rsid w:val="00FC7AA0"/>
    <w:rsid w:val="00FD65B0"/>
    <w:rsid w:val="00FE2D3C"/>
    <w:rsid w:val="00FE50C3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5B5A"/>
  <w15:docId w15:val="{88E17D9B-BEE8-4D92-8F2D-2D9E16CF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66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97A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CA697A"/>
    <w:pPr>
      <w:keepNext/>
      <w:jc w:val="center"/>
      <w:outlineLvl w:val="1"/>
    </w:pPr>
    <w:rPr>
      <w:b/>
      <w:bCs/>
      <w:sz w:val="40"/>
      <w:szCs w:val="20"/>
    </w:rPr>
  </w:style>
  <w:style w:type="paragraph" w:styleId="3">
    <w:name w:val="heading 3"/>
    <w:basedOn w:val="a"/>
    <w:next w:val="a"/>
    <w:link w:val="30"/>
    <w:qFormat/>
    <w:rsid w:val="00CA697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97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697A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697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A697A"/>
  </w:style>
  <w:style w:type="paragraph" w:styleId="a3">
    <w:name w:val="caption"/>
    <w:basedOn w:val="a"/>
    <w:next w:val="a"/>
    <w:qFormat/>
    <w:rsid w:val="00CA697A"/>
    <w:pPr>
      <w:jc w:val="center"/>
    </w:pPr>
    <w:rPr>
      <w:b/>
      <w:bCs/>
      <w:sz w:val="28"/>
    </w:rPr>
  </w:style>
  <w:style w:type="table" w:styleId="a4">
    <w:name w:val="Table Grid"/>
    <w:basedOn w:val="a1"/>
    <w:rsid w:val="00CA6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CA697A"/>
    <w:pPr>
      <w:widowControl w:val="0"/>
      <w:shd w:val="clear" w:color="auto" w:fill="FFFFFF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CA697A"/>
    <w:rPr>
      <w:rFonts w:ascii="Arial" w:eastAsia="Times New Roman" w:hAnsi="Arial" w:cs="Arial"/>
      <w:sz w:val="28"/>
      <w:szCs w:val="28"/>
      <w:shd w:val="clear" w:color="auto" w:fill="FFFFFF"/>
      <w:lang w:eastAsia="ru-RU"/>
    </w:rPr>
  </w:style>
  <w:style w:type="paragraph" w:styleId="a5">
    <w:name w:val="header"/>
    <w:basedOn w:val="a"/>
    <w:link w:val="a6"/>
    <w:rsid w:val="00CA69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A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A69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CA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6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CA697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A69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CA697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CA6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A6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rsid w:val="00CA697A"/>
    <w:pPr>
      <w:spacing w:before="100" w:beforeAutospacing="1" w:after="100" w:afterAutospacing="1"/>
    </w:pPr>
  </w:style>
  <w:style w:type="character" w:styleId="ae">
    <w:name w:val="Strong"/>
    <w:basedOn w:val="a0"/>
    <w:qFormat/>
    <w:rsid w:val="00CA697A"/>
    <w:rPr>
      <w:b/>
      <w:bCs/>
    </w:rPr>
  </w:style>
  <w:style w:type="paragraph" w:customStyle="1" w:styleId="ConsPlusCell">
    <w:name w:val="ConsPlusCell"/>
    <w:rsid w:val="00CA6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A6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rsid w:val="00CA697A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CA6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Заголовок №3_"/>
    <w:basedOn w:val="a0"/>
    <w:link w:val="34"/>
    <w:locked/>
    <w:rsid w:val="00CA697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CA697A"/>
    <w:pPr>
      <w:shd w:val="clear" w:color="auto" w:fill="FFFFFF"/>
      <w:spacing w:before="720" w:after="6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styleId="af1">
    <w:name w:val="Hyperlink"/>
    <w:basedOn w:val="a0"/>
    <w:uiPriority w:val="99"/>
    <w:rsid w:val="00CA697A"/>
    <w:rPr>
      <w:color w:val="A75E2E"/>
      <w:u w:val="single"/>
    </w:rPr>
  </w:style>
  <w:style w:type="paragraph" w:customStyle="1" w:styleId="table1">
    <w:name w:val="table1"/>
    <w:basedOn w:val="a"/>
    <w:rsid w:val="00CA697A"/>
    <w:pPr>
      <w:spacing w:after="225"/>
    </w:pPr>
  </w:style>
  <w:style w:type="character" w:styleId="af2">
    <w:name w:val="page number"/>
    <w:basedOn w:val="a0"/>
    <w:rsid w:val="00CA697A"/>
  </w:style>
  <w:style w:type="paragraph" w:styleId="af3">
    <w:name w:val="List Paragraph"/>
    <w:basedOn w:val="a"/>
    <w:uiPriority w:val="34"/>
    <w:qFormat/>
    <w:rsid w:val="00CA6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93E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Раздел Знак"/>
    <w:link w:val="af5"/>
    <w:locked/>
    <w:rsid w:val="0018508B"/>
    <w:rPr>
      <w:b/>
      <w:sz w:val="28"/>
      <w:szCs w:val="28"/>
    </w:rPr>
  </w:style>
  <w:style w:type="paragraph" w:customStyle="1" w:styleId="af5">
    <w:name w:val="Раздел"/>
    <w:basedOn w:val="a"/>
    <w:link w:val="af4"/>
    <w:qFormat/>
    <w:rsid w:val="0018508B"/>
    <w:pPr>
      <w:ind w:firstLine="709"/>
      <w:jc w:val="both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af6">
    <w:name w:val="Основной текст_"/>
    <w:basedOn w:val="a0"/>
    <w:link w:val="35"/>
    <w:rsid w:val="0006488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5">
    <w:name w:val="Основной текст3"/>
    <w:basedOn w:val="a"/>
    <w:link w:val="af6"/>
    <w:rsid w:val="00064880"/>
    <w:pPr>
      <w:widowControl w:val="0"/>
      <w:shd w:val="clear" w:color="auto" w:fill="FFFFFF"/>
      <w:spacing w:before="1320" w:after="480" w:line="216" w:lineRule="exact"/>
      <w:jc w:val="both"/>
    </w:pPr>
    <w:rPr>
      <w:color w:val="auto"/>
      <w:spacing w:val="1"/>
      <w:sz w:val="22"/>
      <w:szCs w:val="22"/>
      <w:lang w:eastAsia="en-US"/>
    </w:rPr>
  </w:style>
  <w:style w:type="paragraph" w:styleId="af7">
    <w:name w:val="No Spacing"/>
    <w:uiPriority w:val="1"/>
    <w:qFormat/>
    <w:rsid w:val="00024A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03CD5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3CD5"/>
    <w:pPr>
      <w:widowControl w:val="0"/>
      <w:shd w:val="clear" w:color="auto" w:fill="FFFFFF"/>
      <w:spacing w:after="1320" w:line="0" w:lineRule="atLeast"/>
    </w:pPr>
    <w:rPr>
      <w:color w:val="auto"/>
      <w:spacing w:val="-3"/>
      <w:sz w:val="17"/>
      <w:szCs w:val="17"/>
      <w:lang w:eastAsia="en-US"/>
    </w:rPr>
  </w:style>
  <w:style w:type="character" w:customStyle="1" w:styleId="0pt">
    <w:name w:val="Основной текст + Полужирный;Интервал 0 pt"/>
    <w:basedOn w:val="af6"/>
    <w:rsid w:val="00883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8">
    <w:name w:val="Emphasis"/>
    <w:basedOn w:val="a0"/>
    <w:uiPriority w:val="20"/>
    <w:qFormat/>
    <w:rsid w:val="00594790"/>
    <w:rPr>
      <w:i/>
      <w:iCs/>
    </w:rPr>
  </w:style>
  <w:style w:type="character" w:customStyle="1" w:styleId="people-gender-gray">
    <w:name w:val="people-gender-gray"/>
    <w:basedOn w:val="a0"/>
    <w:rsid w:val="00D544D1"/>
  </w:style>
  <w:style w:type="character" w:customStyle="1" w:styleId="miniyear">
    <w:name w:val="mini_year"/>
    <w:basedOn w:val="a0"/>
    <w:rsid w:val="00D544D1"/>
  </w:style>
  <w:style w:type="paragraph" w:customStyle="1" w:styleId="footeralert">
    <w:name w:val="footer_alert"/>
    <w:basedOn w:val="a"/>
    <w:rsid w:val="00F21883"/>
    <w:pPr>
      <w:spacing w:before="100" w:beforeAutospacing="1" w:after="100" w:afterAutospacing="1"/>
    </w:pPr>
    <w:rPr>
      <w:color w:val="auto"/>
    </w:rPr>
  </w:style>
  <w:style w:type="paragraph" w:customStyle="1" w:styleId="msonormalbullet3gifbullet1gifbullet3gif">
    <w:name w:val="msonormalbullet3gifbullet1gifbullet3.gif"/>
    <w:basedOn w:val="a"/>
    <w:rsid w:val="00D6346C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1616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3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8723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2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962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9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2933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5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9026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8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9487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681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2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2680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5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8615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51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0691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43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3728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00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9805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1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8542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7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9656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8293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4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2039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0249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2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3203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3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52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778">
                                      <w:marLeft w:val="225"/>
                                      <w:marRight w:val="-225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1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949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0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3385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9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5549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08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983198">
                                      <w:marLeft w:val="225"/>
                                      <w:marRight w:val="-225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9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1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4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16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06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23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79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59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086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52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704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835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84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502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838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9116286">
                                                                                                          <w:marLeft w:val="7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1368538">
                                                                                                              <w:marLeft w:val="0"/>
                                                                                                              <w:marRight w:val="19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60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75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8589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9475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402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0083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580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28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649853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6191">
                                      <w:marLeft w:val="225"/>
                                      <w:marRight w:val="-225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8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990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9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29519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63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88010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44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35209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1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73318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8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28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5875">
                              <w:marLeft w:val="-225"/>
                              <w:marRight w:val="-225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7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8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9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8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79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65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single" w:sz="6" w:space="3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3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4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699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6889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0376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2792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89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014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8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08984-CE95-4218-815F-02D9052C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37</Pages>
  <Words>7328</Words>
  <Characters>41775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Sagaidak</dc:creator>
  <cp:lastModifiedBy>User</cp:lastModifiedBy>
  <cp:revision>3</cp:revision>
  <cp:lastPrinted>2024-01-24T07:46:00Z</cp:lastPrinted>
  <dcterms:created xsi:type="dcterms:W3CDTF">2024-01-23T09:44:00Z</dcterms:created>
  <dcterms:modified xsi:type="dcterms:W3CDTF">2024-01-24T07:51:00Z</dcterms:modified>
</cp:coreProperties>
</file>