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CE" w:rsidRPr="00B06BCE" w:rsidRDefault="00873F53" w:rsidP="00F863BA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Cs w:val="28"/>
          <w:lang w:eastAsia="ru-RU"/>
        </w:rPr>
      </w:pPr>
      <w:r>
        <w:rPr>
          <w:rFonts w:eastAsia="Times New Roman"/>
          <w:noProof/>
          <w:color w:val="auto"/>
          <w:kern w:val="0"/>
          <w:szCs w:val="28"/>
          <w:lang w:eastAsia="ru-RU"/>
        </w:rPr>
        <w:drawing>
          <wp:inline distT="0" distB="0" distL="0" distR="0">
            <wp:extent cx="580390" cy="691515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BCE" w:rsidRPr="00B06BCE" w:rsidRDefault="00B06BCE" w:rsidP="00F863BA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B06BCE" w:rsidRPr="00B06BCE" w:rsidRDefault="00B06BCE" w:rsidP="00F863BA">
      <w:pPr>
        <w:widowControl/>
        <w:tabs>
          <w:tab w:val="left" w:pos="9921"/>
        </w:tabs>
        <w:suppressAutoHyphens w:val="0"/>
        <w:ind w:right="-2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B06BC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 СЕВЕРНОГО  РАЙОНА</w:t>
      </w:r>
    </w:p>
    <w:p w:rsidR="00B06BCE" w:rsidRPr="00B06BCE" w:rsidRDefault="00B06BCE" w:rsidP="00F863BA">
      <w:pPr>
        <w:widowControl/>
        <w:tabs>
          <w:tab w:val="left" w:pos="9921"/>
        </w:tabs>
        <w:suppressAutoHyphens w:val="0"/>
        <w:ind w:right="-2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B06BC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НОВОСИБИРСКОЙ ОБЛАСТИ</w:t>
      </w:r>
    </w:p>
    <w:p w:rsidR="00B06BCE" w:rsidRPr="00B06BCE" w:rsidRDefault="00B06BCE" w:rsidP="00F863BA">
      <w:pPr>
        <w:widowControl/>
        <w:tabs>
          <w:tab w:val="left" w:pos="9921"/>
        </w:tabs>
        <w:suppressAutoHyphens w:val="0"/>
        <w:ind w:right="-2"/>
        <w:jc w:val="center"/>
        <w:rPr>
          <w:rFonts w:eastAsia="Times New Roman"/>
          <w:b/>
          <w:color w:val="auto"/>
          <w:kern w:val="0"/>
          <w:sz w:val="22"/>
          <w:szCs w:val="22"/>
          <w:lang w:eastAsia="ru-RU"/>
        </w:rPr>
      </w:pPr>
    </w:p>
    <w:p w:rsidR="00B06BCE" w:rsidRPr="00B06BCE" w:rsidRDefault="00B06BCE" w:rsidP="00F863BA">
      <w:pPr>
        <w:widowControl/>
        <w:tabs>
          <w:tab w:val="left" w:pos="9921"/>
        </w:tabs>
        <w:suppressAutoHyphens w:val="0"/>
        <w:ind w:right="-2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B06BC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ПОСТАНОВЛЕНИЕ</w:t>
      </w:r>
    </w:p>
    <w:p w:rsidR="00655562" w:rsidRDefault="00655562" w:rsidP="00F863BA">
      <w:pPr>
        <w:widowControl/>
        <w:suppressAutoHyphens w:val="0"/>
        <w:spacing w:after="20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B06BCE" w:rsidRPr="00795BE7" w:rsidRDefault="00C70185" w:rsidP="00F863BA">
      <w:pPr>
        <w:widowControl/>
        <w:suppressAutoHyphens w:val="0"/>
        <w:spacing w:after="20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  <w:r w:rsidRPr="00795BE7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20</w:t>
      </w:r>
      <w:r w:rsidR="00A25AB3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.07</w:t>
      </w:r>
      <w:r w:rsidR="00B06BCE" w:rsidRPr="00B06BCE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.20</w:t>
      </w:r>
      <w:r w:rsidR="00C77033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21</w:t>
      </w:r>
      <w:r w:rsidR="00B06BCE" w:rsidRPr="00B06BCE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 xml:space="preserve">                                         </w:t>
      </w:r>
      <w:r w:rsidR="00B06BCE" w:rsidRPr="00B06BC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с. </w:t>
      </w:r>
      <w:proofErr w:type="gramStart"/>
      <w:r w:rsidR="00B06BCE" w:rsidRPr="00B06BCE">
        <w:rPr>
          <w:rFonts w:eastAsia="Times New Roman"/>
          <w:color w:val="auto"/>
          <w:kern w:val="0"/>
          <w:sz w:val="28"/>
          <w:szCs w:val="28"/>
          <w:lang w:eastAsia="ru-RU"/>
        </w:rPr>
        <w:t>Северное</w:t>
      </w:r>
      <w:proofErr w:type="gramEnd"/>
      <w:r w:rsidR="00B06BCE" w:rsidRPr="00B06BC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</w:t>
      </w:r>
      <w:r w:rsidR="00B06BC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</w:t>
      </w:r>
      <w:r w:rsidR="00A93A4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B06BCE" w:rsidRPr="00B06BC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№ </w:t>
      </w:r>
      <w:r w:rsidRPr="00795BE7">
        <w:rPr>
          <w:rFonts w:eastAsia="Times New Roman"/>
          <w:color w:val="auto"/>
          <w:kern w:val="0"/>
          <w:sz w:val="28"/>
          <w:szCs w:val="28"/>
          <w:lang w:eastAsia="ru-RU"/>
        </w:rPr>
        <w:t>422</w:t>
      </w:r>
    </w:p>
    <w:p w:rsidR="00C96179" w:rsidRPr="00CE682B" w:rsidRDefault="00C96179" w:rsidP="00F863BA">
      <w:pPr>
        <w:jc w:val="both"/>
        <w:rPr>
          <w:b/>
          <w:bCs/>
          <w:color w:val="auto"/>
          <w:sz w:val="28"/>
          <w:szCs w:val="28"/>
        </w:rPr>
      </w:pPr>
    </w:p>
    <w:p w:rsidR="00A25AB3" w:rsidRPr="00A25AB3" w:rsidRDefault="00A25AB3" w:rsidP="00A25AB3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A25AB3">
        <w:rPr>
          <w:rFonts w:eastAsia="Times New Roman"/>
          <w:color w:val="auto"/>
          <w:kern w:val="0"/>
          <w:sz w:val="28"/>
          <w:szCs w:val="28"/>
          <w:lang w:eastAsia="ru-RU"/>
        </w:rPr>
        <w:t>О порядке создания, хранения, использования и восполнения</w:t>
      </w:r>
    </w:p>
    <w:p w:rsidR="00A25AB3" w:rsidRPr="00A25AB3" w:rsidRDefault="00A25AB3" w:rsidP="00A25AB3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A25AB3">
        <w:rPr>
          <w:rFonts w:eastAsia="Times New Roman"/>
          <w:color w:val="auto"/>
          <w:kern w:val="0"/>
          <w:sz w:val="28"/>
          <w:szCs w:val="28"/>
          <w:lang w:eastAsia="ru-RU"/>
        </w:rPr>
        <w:t>резерва материальных ресурсов для ликвидации чрезвычайных</w:t>
      </w:r>
    </w:p>
    <w:p w:rsidR="00496863" w:rsidRPr="00496863" w:rsidRDefault="00A25AB3" w:rsidP="00A25AB3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A25AB3">
        <w:rPr>
          <w:rFonts w:eastAsia="Times New Roman"/>
          <w:color w:val="auto"/>
          <w:kern w:val="0"/>
          <w:sz w:val="28"/>
          <w:szCs w:val="28"/>
          <w:lang w:eastAsia="ru-RU"/>
        </w:rPr>
        <w:t>ситуаций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A141F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на территории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Северного района Новосибирской области</w:t>
      </w:r>
      <w:r w:rsidR="00496863" w:rsidRPr="0049686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C96179" w:rsidRPr="00CE682B" w:rsidRDefault="00C96179" w:rsidP="00F863BA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</w:p>
    <w:p w:rsidR="00655562" w:rsidRDefault="00C96179" w:rsidP="00655562">
      <w:pPr>
        <w:widowControl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E682B">
        <w:rPr>
          <w:color w:val="auto"/>
          <w:sz w:val="28"/>
          <w:szCs w:val="28"/>
        </w:rPr>
        <w:t xml:space="preserve">В соответствии с </w:t>
      </w:r>
      <w:r w:rsidR="00D3734D" w:rsidRPr="00D3734D">
        <w:rPr>
          <w:color w:val="auto"/>
          <w:sz w:val="28"/>
          <w:szCs w:val="28"/>
        </w:rPr>
        <w:t>Федеральным законом</w:t>
      </w:r>
      <w:r w:rsidR="00D3734D">
        <w:rPr>
          <w:color w:val="auto"/>
          <w:sz w:val="28"/>
          <w:szCs w:val="28"/>
        </w:rPr>
        <w:t xml:space="preserve"> </w:t>
      </w:r>
      <w:r w:rsidR="00496863" w:rsidRPr="00496863">
        <w:rPr>
          <w:rFonts w:eastAsia="Times New Roman"/>
          <w:color w:val="auto"/>
          <w:kern w:val="0"/>
          <w:sz w:val="28"/>
          <w:szCs w:val="28"/>
          <w:lang w:eastAsia="ru-RU"/>
        </w:rPr>
        <w:t>от 21.12.1994 № 68-ФЗ «О защите населения, территорий от чрезвычайных ситуаций природного и техногенного характера»</w:t>
      </w:r>
      <w:r w:rsidRPr="00CE682B">
        <w:rPr>
          <w:color w:val="auto"/>
          <w:sz w:val="28"/>
          <w:szCs w:val="28"/>
        </w:rPr>
        <w:t xml:space="preserve">, </w:t>
      </w:r>
      <w:r w:rsidR="00496863" w:rsidRPr="00496863">
        <w:rPr>
          <w:color w:val="auto"/>
          <w:sz w:val="28"/>
          <w:szCs w:val="28"/>
        </w:rPr>
        <w:t>постановлением Правител</w:t>
      </w:r>
      <w:r w:rsidR="00496863">
        <w:rPr>
          <w:color w:val="auto"/>
          <w:sz w:val="28"/>
          <w:szCs w:val="28"/>
        </w:rPr>
        <w:t>ьства Российской Федерации от 21.05.2007</w:t>
      </w:r>
      <w:r w:rsidR="00496863" w:rsidRPr="00496863">
        <w:rPr>
          <w:color w:val="auto"/>
          <w:sz w:val="28"/>
          <w:szCs w:val="28"/>
        </w:rPr>
        <w:t xml:space="preserve"> </w:t>
      </w:r>
      <w:proofErr w:type="gramStart"/>
      <w:r w:rsidR="00496863" w:rsidRPr="00496863">
        <w:rPr>
          <w:color w:val="auto"/>
          <w:sz w:val="28"/>
          <w:szCs w:val="28"/>
        </w:rPr>
        <w:t>№ 3</w:t>
      </w:r>
      <w:r w:rsidR="00496863">
        <w:rPr>
          <w:color w:val="auto"/>
          <w:sz w:val="28"/>
          <w:szCs w:val="28"/>
        </w:rPr>
        <w:t>04</w:t>
      </w:r>
      <w:r w:rsidR="00496863" w:rsidRPr="00496863">
        <w:rPr>
          <w:color w:val="auto"/>
          <w:sz w:val="28"/>
          <w:szCs w:val="28"/>
        </w:rPr>
        <w:t xml:space="preserve"> </w:t>
      </w:r>
      <w:r w:rsidR="00496863">
        <w:rPr>
          <w:color w:val="auto"/>
          <w:sz w:val="28"/>
          <w:szCs w:val="28"/>
        </w:rPr>
        <w:t xml:space="preserve">«О классификации чрезвычайных ситуаций природного и техногенного характера», </w:t>
      </w:r>
      <w:r w:rsidR="00623F3A" w:rsidRPr="003058A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Министерства Российской Федерации по делам гражданской обороны, чрезвычайным ситуациям и ликвидации последствий стихийных бедствий, утвержденные заместителем Министра Российской Федерации по делам гражданской обороны </w:t>
      </w:r>
      <w:proofErr w:type="spellStart"/>
      <w:r w:rsidR="00623F3A" w:rsidRPr="003058A7">
        <w:rPr>
          <w:rFonts w:eastAsia="Times New Roman"/>
          <w:color w:val="auto"/>
          <w:kern w:val="0"/>
          <w:sz w:val="28"/>
          <w:szCs w:val="28"/>
          <w:lang w:eastAsia="ru-RU"/>
        </w:rPr>
        <w:t>П.Ф.Барышевым</w:t>
      </w:r>
      <w:proofErr w:type="spellEnd"/>
      <w:r w:rsidR="00623F3A" w:rsidRPr="003058A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 </w:t>
      </w:r>
      <w:r w:rsidR="003058A7" w:rsidRPr="003058A7">
        <w:rPr>
          <w:rFonts w:eastAsia="Times New Roman"/>
          <w:color w:val="auto"/>
          <w:kern w:val="0"/>
          <w:sz w:val="28"/>
          <w:szCs w:val="28"/>
          <w:lang w:eastAsia="ru-RU"/>
        </w:rPr>
        <w:t>19.03.2021 г. N 2-4-71-5-11</w:t>
      </w:r>
      <w:r w:rsidR="00552B8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</w:t>
      </w:r>
      <w:r w:rsidRPr="00CE682B">
        <w:rPr>
          <w:color w:val="auto"/>
          <w:sz w:val="28"/>
          <w:szCs w:val="28"/>
        </w:rPr>
        <w:t>администрация</w:t>
      </w:r>
      <w:proofErr w:type="gramEnd"/>
      <w:r w:rsidRPr="00CE682B">
        <w:rPr>
          <w:color w:val="auto"/>
          <w:sz w:val="28"/>
          <w:szCs w:val="28"/>
        </w:rPr>
        <w:t xml:space="preserve"> </w:t>
      </w:r>
      <w:r w:rsidR="00B06BCE">
        <w:rPr>
          <w:color w:val="auto"/>
          <w:sz w:val="28"/>
          <w:szCs w:val="28"/>
        </w:rPr>
        <w:t>Северного района</w:t>
      </w:r>
      <w:r w:rsidRPr="00CE682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</w:t>
      </w:r>
      <w:r w:rsidR="000C283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</w:t>
      </w:r>
    </w:p>
    <w:p w:rsidR="00C96179" w:rsidRPr="000C2831" w:rsidRDefault="00410573" w:rsidP="00655562">
      <w:pPr>
        <w:widowControl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0C2831">
        <w:rPr>
          <w:rFonts w:eastAsia="Times New Roman"/>
          <w:color w:val="auto"/>
          <w:kern w:val="0"/>
          <w:sz w:val="28"/>
          <w:szCs w:val="28"/>
          <w:lang w:eastAsia="ru-RU"/>
        </w:rPr>
        <w:t>ПОСТАНОВЛЯЕТ</w:t>
      </w:r>
      <w:r w:rsidR="00C96179" w:rsidRPr="000C2831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B06BCE" w:rsidRDefault="00C96179" w:rsidP="00F863BA">
      <w:pPr>
        <w:keepNext/>
        <w:keepLines/>
        <w:numPr>
          <w:ilvl w:val="0"/>
          <w:numId w:val="2"/>
        </w:numPr>
        <w:tabs>
          <w:tab w:val="left" w:pos="284"/>
          <w:tab w:val="left" w:pos="709"/>
          <w:tab w:val="left" w:pos="851"/>
        </w:tabs>
        <w:ind w:left="0" w:firstLine="567"/>
        <w:contextualSpacing/>
        <w:jc w:val="both"/>
        <w:rPr>
          <w:color w:val="auto"/>
          <w:sz w:val="28"/>
          <w:szCs w:val="28"/>
        </w:rPr>
      </w:pPr>
      <w:r w:rsidRPr="00CE682B">
        <w:rPr>
          <w:color w:val="auto"/>
          <w:sz w:val="28"/>
          <w:szCs w:val="28"/>
        </w:rPr>
        <w:t>Утвердить прилагаемые</w:t>
      </w:r>
      <w:r w:rsidR="00852025">
        <w:rPr>
          <w:color w:val="auto"/>
          <w:sz w:val="28"/>
          <w:szCs w:val="28"/>
        </w:rPr>
        <w:t>:</w:t>
      </w:r>
    </w:p>
    <w:p w:rsidR="003058A7" w:rsidRPr="003058A7" w:rsidRDefault="00552ABB" w:rsidP="003058A7">
      <w:pPr>
        <w:tabs>
          <w:tab w:val="left" w:pos="284"/>
          <w:tab w:val="left" w:pos="709"/>
          <w:tab w:val="left" w:pos="851"/>
        </w:tabs>
        <w:ind w:firstLine="567"/>
        <w:contextualSpacing/>
        <w:jc w:val="both"/>
        <w:rPr>
          <w:color w:val="auto"/>
          <w:sz w:val="28"/>
          <w:szCs w:val="28"/>
        </w:rPr>
      </w:pPr>
      <w:bookmarkStart w:id="1" w:name="sub_3"/>
      <w:r>
        <w:rPr>
          <w:color w:val="auto"/>
          <w:sz w:val="28"/>
          <w:szCs w:val="28"/>
        </w:rPr>
        <w:t>1.</w:t>
      </w:r>
      <w:r w:rsidR="003058A7" w:rsidRPr="003058A7">
        <w:rPr>
          <w:color w:val="auto"/>
          <w:sz w:val="28"/>
          <w:szCs w:val="28"/>
        </w:rPr>
        <w:t xml:space="preserve">Порядок создания, хранения, использования и восполнения резерва материальных ресурсов для ликвидации чрезвычайных ситуаций </w:t>
      </w:r>
      <w:r w:rsidR="00A141F1">
        <w:rPr>
          <w:color w:val="auto"/>
          <w:sz w:val="28"/>
          <w:szCs w:val="28"/>
        </w:rPr>
        <w:t xml:space="preserve">на территории </w:t>
      </w:r>
      <w:r w:rsidR="00AD057B">
        <w:rPr>
          <w:color w:val="auto"/>
          <w:sz w:val="28"/>
          <w:szCs w:val="28"/>
        </w:rPr>
        <w:t>Северного района Новосибирской области</w:t>
      </w:r>
      <w:r w:rsidR="003058A7" w:rsidRPr="003058A7">
        <w:rPr>
          <w:color w:val="auto"/>
          <w:sz w:val="28"/>
          <w:szCs w:val="28"/>
        </w:rPr>
        <w:t>.</w:t>
      </w:r>
    </w:p>
    <w:p w:rsidR="003058A7" w:rsidRPr="003058A7" w:rsidRDefault="00552ABB" w:rsidP="003058A7">
      <w:pPr>
        <w:tabs>
          <w:tab w:val="left" w:pos="284"/>
          <w:tab w:val="left" w:pos="709"/>
          <w:tab w:val="left" w:pos="851"/>
        </w:tabs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6E415E">
        <w:rPr>
          <w:color w:val="auto"/>
          <w:sz w:val="28"/>
          <w:szCs w:val="28"/>
        </w:rPr>
        <w:t xml:space="preserve"> Н</w:t>
      </w:r>
      <w:r w:rsidR="003058A7" w:rsidRPr="003058A7">
        <w:rPr>
          <w:color w:val="auto"/>
          <w:sz w:val="28"/>
          <w:szCs w:val="28"/>
        </w:rPr>
        <w:t xml:space="preserve">оменклатуру и объемы резерва материальных ресурсов для ликвидации чрезвычайных ситуаций </w:t>
      </w:r>
      <w:r w:rsidR="00A141F1">
        <w:rPr>
          <w:color w:val="auto"/>
          <w:sz w:val="28"/>
          <w:szCs w:val="28"/>
        </w:rPr>
        <w:t xml:space="preserve">на территории </w:t>
      </w:r>
      <w:r w:rsidR="00AD057B" w:rsidRPr="00AD057B">
        <w:rPr>
          <w:color w:val="auto"/>
          <w:sz w:val="28"/>
          <w:szCs w:val="28"/>
        </w:rPr>
        <w:t>Северного района Новосибирской области</w:t>
      </w:r>
      <w:r w:rsidR="003058A7" w:rsidRPr="003058A7">
        <w:rPr>
          <w:color w:val="auto"/>
          <w:sz w:val="28"/>
          <w:szCs w:val="28"/>
        </w:rPr>
        <w:t>.</w:t>
      </w:r>
    </w:p>
    <w:p w:rsidR="003058A7" w:rsidRPr="003058A7" w:rsidRDefault="00552ABB" w:rsidP="003058A7">
      <w:pPr>
        <w:tabs>
          <w:tab w:val="left" w:pos="284"/>
          <w:tab w:val="left" w:pos="709"/>
          <w:tab w:val="left" w:pos="851"/>
        </w:tabs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3058A7" w:rsidRPr="003058A7">
        <w:rPr>
          <w:color w:val="auto"/>
          <w:sz w:val="28"/>
          <w:szCs w:val="28"/>
        </w:rPr>
        <w:t>Установить, что создание, хранение и восполнение резерва материальных ресурсов для ликвидации чрезвычайных ситуаций производится за счет средств местного бюджета</w:t>
      </w:r>
      <w:r w:rsidR="00AD057B" w:rsidRPr="00AD057B">
        <w:t xml:space="preserve"> </w:t>
      </w:r>
      <w:r w:rsidR="00AD057B" w:rsidRPr="00AD057B">
        <w:rPr>
          <w:color w:val="auto"/>
          <w:sz w:val="28"/>
          <w:szCs w:val="28"/>
        </w:rPr>
        <w:t>Северного района Новосибирской области</w:t>
      </w:r>
      <w:r w:rsidR="003058A7" w:rsidRPr="003058A7">
        <w:rPr>
          <w:color w:val="auto"/>
          <w:sz w:val="28"/>
          <w:szCs w:val="28"/>
        </w:rPr>
        <w:t>.</w:t>
      </w:r>
    </w:p>
    <w:p w:rsidR="003058A7" w:rsidRPr="003058A7" w:rsidRDefault="00552ABB" w:rsidP="003058A7">
      <w:pPr>
        <w:tabs>
          <w:tab w:val="left" w:pos="284"/>
          <w:tab w:val="left" w:pos="709"/>
          <w:tab w:val="left" w:pos="851"/>
        </w:tabs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3058A7" w:rsidRPr="003058A7">
        <w:rPr>
          <w:color w:val="auto"/>
          <w:sz w:val="28"/>
          <w:szCs w:val="28"/>
        </w:rPr>
        <w:t>Рекомендовать руководителям организаций, предприятий, учреждений расположенных на территории Северного района Новосибирской области, независимо от</w:t>
      </w:r>
      <w:r w:rsidR="00057B42">
        <w:rPr>
          <w:color w:val="auto"/>
          <w:sz w:val="28"/>
          <w:szCs w:val="28"/>
        </w:rPr>
        <w:t xml:space="preserve"> форм собственности и</w:t>
      </w:r>
      <w:r w:rsidR="003058A7" w:rsidRPr="003058A7">
        <w:rPr>
          <w:color w:val="auto"/>
          <w:sz w:val="28"/>
          <w:szCs w:val="28"/>
        </w:rPr>
        <w:t xml:space="preserve"> их</w:t>
      </w:r>
      <w:r w:rsidR="003058A7">
        <w:rPr>
          <w:color w:val="auto"/>
          <w:sz w:val="28"/>
          <w:szCs w:val="28"/>
        </w:rPr>
        <w:t xml:space="preserve"> организационно-правовой формы</w:t>
      </w:r>
      <w:r w:rsidR="003058A7" w:rsidRPr="003058A7">
        <w:rPr>
          <w:color w:val="auto"/>
          <w:sz w:val="28"/>
          <w:szCs w:val="28"/>
        </w:rPr>
        <w:t>:</w:t>
      </w:r>
    </w:p>
    <w:p w:rsidR="003058A7" w:rsidRPr="003058A7" w:rsidRDefault="003058A7" w:rsidP="003058A7">
      <w:pPr>
        <w:tabs>
          <w:tab w:val="left" w:pos="284"/>
          <w:tab w:val="left" w:pos="709"/>
          <w:tab w:val="left" w:pos="851"/>
        </w:tabs>
        <w:ind w:firstLine="567"/>
        <w:contextualSpacing/>
        <w:jc w:val="both"/>
        <w:rPr>
          <w:color w:val="auto"/>
          <w:sz w:val="28"/>
          <w:szCs w:val="28"/>
        </w:rPr>
      </w:pPr>
      <w:r w:rsidRPr="003058A7">
        <w:rPr>
          <w:color w:val="auto"/>
          <w:sz w:val="28"/>
          <w:szCs w:val="28"/>
        </w:rPr>
        <w:t>создать соответствующие резервы материальных ресурсов для ликвидации чрезвычайных ситуаций</w:t>
      </w:r>
      <w:r w:rsidRPr="003058A7">
        <w:t xml:space="preserve"> </w:t>
      </w:r>
      <w:r w:rsidRPr="003058A7">
        <w:rPr>
          <w:color w:val="auto"/>
          <w:sz w:val="28"/>
          <w:szCs w:val="28"/>
        </w:rPr>
        <w:t>в соответствии с действующим законодательством;</w:t>
      </w:r>
    </w:p>
    <w:p w:rsidR="003058A7" w:rsidRPr="006E415E" w:rsidRDefault="003058A7" w:rsidP="003058A7">
      <w:pPr>
        <w:tabs>
          <w:tab w:val="left" w:pos="284"/>
          <w:tab w:val="left" w:pos="709"/>
          <w:tab w:val="left" w:pos="851"/>
        </w:tabs>
        <w:ind w:firstLine="567"/>
        <w:contextualSpacing/>
        <w:jc w:val="both"/>
        <w:rPr>
          <w:color w:val="auto"/>
          <w:sz w:val="28"/>
          <w:szCs w:val="28"/>
        </w:rPr>
      </w:pPr>
      <w:r w:rsidRPr="003058A7">
        <w:rPr>
          <w:color w:val="auto"/>
          <w:sz w:val="28"/>
          <w:szCs w:val="28"/>
        </w:rPr>
        <w:t xml:space="preserve">представлять информацию о создании, накоплении и использовании </w:t>
      </w:r>
      <w:r w:rsidRPr="003058A7">
        <w:rPr>
          <w:color w:val="auto"/>
          <w:sz w:val="28"/>
          <w:szCs w:val="28"/>
        </w:rPr>
        <w:lastRenderedPageBreak/>
        <w:t>резервов материальных ресурсов</w:t>
      </w:r>
      <w:r w:rsidR="00E4392A" w:rsidRPr="00E4392A">
        <w:t xml:space="preserve"> </w:t>
      </w:r>
      <w:r w:rsidR="00E4392A" w:rsidRPr="00E4392A">
        <w:rPr>
          <w:color w:val="auto"/>
          <w:sz w:val="28"/>
          <w:szCs w:val="28"/>
        </w:rPr>
        <w:t>по состоянию на 1 января и 1 июля</w:t>
      </w:r>
      <w:r w:rsidRPr="003058A7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управление</w:t>
      </w:r>
      <w:r w:rsidR="00E4392A">
        <w:rPr>
          <w:color w:val="auto"/>
          <w:sz w:val="28"/>
          <w:szCs w:val="28"/>
        </w:rPr>
        <w:t xml:space="preserve"> экономического развития, труда</w:t>
      </w:r>
      <w:r>
        <w:rPr>
          <w:color w:val="auto"/>
          <w:sz w:val="28"/>
          <w:szCs w:val="28"/>
        </w:rPr>
        <w:t xml:space="preserve">, имущества и сельского хозяйства администрации </w:t>
      </w:r>
      <w:r w:rsidRPr="006E415E">
        <w:rPr>
          <w:color w:val="auto"/>
          <w:sz w:val="28"/>
          <w:szCs w:val="28"/>
        </w:rPr>
        <w:t xml:space="preserve">Северного района Новосибирской области </w:t>
      </w:r>
      <w:r w:rsidR="00B82D44" w:rsidRPr="006E415E">
        <w:rPr>
          <w:color w:val="auto"/>
          <w:sz w:val="28"/>
          <w:szCs w:val="28"/>
        </w:rPr>
        <w:t xml:space="preserve">по состоянию на 1 января и 1 июля в срок до </w:t>
      </w:r>
      <w:r w:rsidR="006E415E" w:rsidRPr="006E415E">
        <w:rPr>
          <w:color w:val="auto"/>
          <w:sz w:val="28"/>
          <w:szCs w:val="28"/>
        </w:rPr>
        <w:t>27 декабря</w:t>
      </w:r>
      <w:r w:rsidR="00B82D44" w:rsidRPr="006E415E">
        <w:rPr>
          <w:color w:val="auto"/>
          <w:sz w:val="28"/>
          <w:szCs w:val="28"/>
        </w:rPr>
        <w:t xml:space="preserve"> и </w:t>
      </w:r>
      <w:r w:rsidR="006E415E" w:rsidRPr="006E415E">
        <w:rPr>
          <w:color w:val="auto"/>
          <w:sz w:val="28"/>
          <w:szCs w:val="28"/>
        </w:rPr>
        <w:t>27</w:t>
      </w:r>
      <w:r w:rsidR="00B82D44" w:rsidRPr="006E415E">
        <w:rPr>
          <w:color w:val="auto"/>
          <w:sz w:val="28"/>
          <w:szCs w:val="28"/>
        </w:rPr>
        <w:t xml:space="preserve"> июля.</w:t>
      </w:r>
    </w:p>
    <w:p w:rsidR="003058A7" w:rsidRDefault="00B82D44" w:rsidP="00E4392A">
      <w:pPr>
        <w:tabs>
          <w:tab w:val="left" w:pos="284"/>
          <w:tab w:val="left" w:pos="709"/>
          <w:tab w:val="left" w:pos="851"/>
        </w:tabs>
        <w:ind w:firstLine="567"/>
        <w:contextualSpacing/>
        <w:jc w:val="both"/>
        <w:rPr>
          <w:color w:val="auto"/>
          <w:sz w:val="28"/>
          <w:szCs w:val="28"/>
        </w:rPr>
      </w:pPr>
      <w:proofErr w:type="gramStart"/>
      <w:r w:rsidRPr="006E415E">
        <w:rPr>
          <w:color w:val="auto"/>
          <w:sz w:val="28"/>
          <w:szCs w:val="28"/>
        </w:rPr>
        <w:t>5.</w:t>
      </w:r>
      <w:r w:rsidR="001F0210">
        <w:rPr>
          <w:color w:val="auto"/>
          <w:sz w:val="28"/>
          <w:szCs w:val="28"/>
        </w:rPr>
        <w:t>Главному специалисту по ГО и ЧС</w:t>
      </w:r>
      <w:r w:rsidR="00C70185" w:rsidRPr="00C70185">
        <w:rPr>
          <w:color w:val="auto"/>
          <w:sz w:val="28"/>
          <w:szCs w:val="28"/>
        </w:rPr>
        <w:t xml:space="preserve"> </w:t>
      </w:r>
      <w:r w:rsidR="00C70185">
        <w:rPr>
          <w:color w:val="auto"/>
          <w:sz w:val="28"/>
          <w:szCs w:val="28"/>
        </w:rPr>
        <w:t>администрации Северного района</w:t>
      </w:r>
      <w:r w:rsidR="001F0210">
        <w:rPr>
          <w:color w:val="auto"/>
          <w:sz w:val="28"/>
          <w:szCs w:val="28"/>
        </w:rPr>
        <w:t xml:space="preserve"> совместно с у</w:t>
      </w:r>
      <w:r w:rsidRPr="006E415E">
        <w:rPr>
          <w:color w:val="auto"/>
          <w:sz w:val="28"/>
          <w:szCs w:val="28"/>
        </w:rPr>
        <w:t>правлени</w:t>
      </w:r>
      <w:r w:rsidR="001F0210">
        <w:rPr>
          <w:color w:val="auto"/>
          <w:sz w:val="28"/>
          <w:szCs w:val="28"/>
        </w:rPr>
        <w:t>ем</w:t>
      </w:r>
      <w:r w:rsidRPr="006E415E">
        <w:rPr>
          <w:color w:val="auto"/>
          <w:sz w:val="28"/>
          <w:szCs w:val="28"/>
        </w:rPr>
        <w:t xml:space="preserve"> экономического развития, труда, имущества и сельского хозяйства администрации Северного района Новосибирской области </w:t>
      </w:r>
      <w:r w:rsidR="00E4392A" w:rsidRPr="006E415E">
        <w:rPr>
          <w:color w:val="auto"/>
          <w:sz w:val="28"/>
          <w:szCs w:val="28"/>
        </w:rPr>
        <w:t>информировать, предоставлять информацию о создании, хранении, использовании и восполнении резерва материальных ресурсов для ликвидации чрезвычайных ситуаций</w:t>
      </w:r>
      <w:r w:rsidR="00C70185">
        <w:rPr>
          <w:color w:val="auto"/>
          <w:sz w:val="28"/>
          <w:szCs w:val="28"/>
        </w:rPr>
        <w:t xml:space="preserve"> на территории</w:t>
      </w:r>
      <w:r w:rsidR="00E4392A" w:rsidRPr="006E415E">
        <w:rPr>
          <w:color w:val="auto"/>
          <w:sz w:val="28"/>
          <w:szCs w:val="28"/>
        </w:rPr>
        <w:t xml:space="preserve"> Северного района Новосибирской области по состоянию</w:t>
      </w:r>
      <w:r w:rsidR="003058A7" w:rsidRPr="006E415E">
        <w:rPr>
          <w:color w:val="auto"/>
          <w:sz w:val="28"/>
          <w:szCs w:val="28"/>
        </w:rPr>
        <w:t xml:space="preserve"> </w:t>
      </w:r>
      <w:r w:rsidRPr="006E415E">
        <w:rPr>
          <w:color w:val="auto"/>
          <w:sz w:val="28"/>
          <w:szCs w:val="28"/>
        </w:rPr>
        <w:t xml:space="preserve">на 1 января и 1 июля в </w:t>
      </w:r>
      <w:r w:rsidR="00A141F1">
        <w:rPr>
          <w:color w:val="auto"/>
          <w:sz w:val="28"/>
          <w:szCs w:val="28"/>
        </w:rPr>
        <w:t>г</w:t>
      </w:r>
      <w:r w:rsidR="00E4392A" w:rsidRPr="006E415E">
        <w:rPr>
          <w:color w:val="auto"/>
          <w:sz w:val="28"/>
          <w:szCs w:val="28"/>
        </w:rPr>
        <w:t>лавное управление МЧС России</w:t>
      </w:r>
      <w:proofErr w:type="gramEnd"/>
      <w:r w:rsidR="00E4392A" w:rsidRPr="006E415E">
        <w:rPr>
          <w:color w:val="auto"/>
          <w:sz w:val="28"/>
          <w:szCs w:val="28"/>
        </w:rPr>
        <w:t xml:space="preserve"> по Новосибирской области</w:t>
      </w:r>
      <w:r w:rsidR="00A141F1">
        <w:rPr>
          <w:color w:val="auto"/>
          <w:sz w:val="28"/>
          <w:szCs w:val="28"/>
        </w:rPr>
        <w:t xml:space="preserve"> и в министерство жилищно-коммунального хозяйства и энергетики Новосибирской области</w:t>
      </w:r>
      <w:r w:rsidR="00E4392A" w:rsidRPr="006E415E">
        <w:rPr>
          <w:color w:val="auto"/>
          <w:sz w:val="28"/>
          <w:szCs w:val="28"/>
        </w:rPr>
        <w:t xml:space="preserve"> </w:t>
      </w:r>
      <w:r w:rsidRPr="006E415E">
        <w:rPr>
          <w:color w:val="auto"/>
          <w:sz w:val="28"/>
          <w:szCs w:val="28"/>
        </w:rPr>
        <w:t xml:space="preserve">срок до </w:t>
      </w:r>
      <w:r w:rsidR="006E415E" w:rsidRPr="006E415E">
        <w:rPr>
          <w:color w:val="auto"/>
          <w:sz w:val="28"/>
          <w:szCs w:val="28"/>
        </w:rPr>
        <w:t>30 декабря</w:t>
      </w:r>
      <w:r w:rsidRPr="006E415E">
        <w:rPr>
          <w:color w:val="auto"/>
          <w:sz w:val="28"/>
          <w:szCs w:val="28"/>
        </w:rPr>
        <w:t xml:space="preserve"> и </w:t>
      </w:r>
      <w:r w:rsidR="006E415E" w:rsidRPr="006E415E">
        <w:rPr>
          <w:color w:val="auto"/>
          <w:sz w:val="28"/>
          <w:szCs w:val="28"/>
        </w:rPr>
        <w:t>30</w:t>
      </w:r>
      <w:r w:rsidRPr="006E415E">
        <w:rPr>
          <w:color w:val="auto"/>
          <w:sz w:val="28"/>
          <w:szCs w:val="28"/>
        </w:rPr>
        <w:t xml:space="preserve"> июля.</w:t>
      </w:r>
    </w:p>
    <w:p w:rsidR="007D21AF" w:rsidRPr="007D21AF" w:rsidRDefault="007D21AF" w:rsidP="007D21AF">
      <w:pPr>
        <w:tabs>
          <w:tab w:val="left" w:pos="284"/>
          <w:tab w:val="left" w:pos="709"/>
          <w:tab w:val="left" w:pos="851"/>
        </w:tabs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6.Признать утратившим силу постановление администрации Северного района Новосибирской области от 25.03.2021 № 208 «</w:t>
      </w:r>
      <w:r w:rsidRPr="007D21AF">
        <w:rPr>
          <w:color w:val="auto"/>
          <w:sz w:val="28"/>
          <w:szCs w:val="28"/>
        </w:rPr>
        <w:t>О создании, хранении, использовании и восполнении резерва материальных ресурсов для ликвидации чрезвы</w:t>
      </w:r>
      <w:r>
        <w:rPr>
          <w:color w:val="auto"/>
          <w:sz w:val="28"/>
          <w:szCs w:val="28"/>
        </w:rPr>
        <w:t xml:space="preserve">чайных ситуаций на территории </w:t>
      </w:r>
      <w:r w:rsidRPr="007D21AF">
        <w:rPr>
          <w:color w:val="auto"/>
          <w:sz w:val="28"/>
          <w:szCs w:val="28"/>
        </w:rPr>
        <w:t>Северно</w:t>
      </w:r>
      <w:r>
        <w:rPr>
          <w:color w:val="auto"/>
          <w:sz w:val="28"/>
          <w:szCs w:val="28"/>
        </w:rPr>
        <w:t>го района Новосибирской области»</w:t>
      </w:r>
    </w:p>
    <w:bookmarkEnd w:id="1"/>
    <w:p w:rsidR="00B06BCE" w:rsidRPr="00410573" w:rsidRDefault="007D21AF" w:rsidP="007D21AF">
      <w:pPr>
        <w:widowControl/>
        <w:tabs>
          <w:tab w:val="left" w:pos="284"/>
          <w:tab w:val="left" w:pos="709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7</w:t>
      </w:r>
      <w:r w:rsidR="00B06BCE" w:rsidRPr="00410573">
        <w:rPr>
          <w:color w:val="auto"/>
          <w:sz w:val="28"/>
          <w:szCs w:val="28"/>
        </w:rPr>
        <w:t xml:space="preserve">.Начальнику управления делами администрации Северного района Новосибирской области (Гламаздин С.В.) </w:t>
      </w:r>
      <w:proofErr w:type="gramStart"/>
      <w:r w:rsidR="00B06BCE" w:rsidRPr="00410573">
        <w:rPr>
          <w:color w:val="auto"/>
          <w:sz w:val="28"/>
          <w:szCs w:val="28"/>
        </w:rPr>
        <w:t>разместить</w:t>
      </w:r>
      <w:proofErr w:type="gramEnd"/>
      <w:r w:rsidR="00B06BCE" w:rsidRPr="00410573">
        <w:rPr>
          <w:color w:val="auto"/>
          <w:sz w:val="28"/>
          <w:szCs w:val="28"/>
        </w:rPr>
        <w:t xml:space="preserve"> настоящее постановление на официальном сайте администрации Северного района Новос</w:t>
      </w:r>
      <w:r w:rsidR="00655562">
        <w:rPr>
          <w:color w:val="auto"/>
          <w:sz w:val="28"/>
          <w:szCs w:val="28"/>
        </w:rPr>
        <w:t>ибирской области и опубликовать</w:t>
      </w:r>
      <w:r w:rsidR="00B06BCE" w:rsidRPr="00410573">
        <w:rPr>
          <w:color w:val="auto"/>
          <w:sz w:val="28"/>
          <w:szCs w:val="28"/>
        </w:rPr>
        <w:t xml:space="preserve"> в</w:t>
      </w:r>
      <w:r w:rsidR="00655562">
        <w:rPr>
          <w:color w:val="auto"/>
          <w:sz w:val="28"/>
          <w:szCs w:val="28"/>
        </w:rPr>
        <w:t xml:space="preserve"> периодическом печатном издании</w:t>
      </w:r>
      <w:r w:rsidR="00B06BCE" w:rsidRPr="00410573">
        <w:rPr>
          <w:color w:val="auto"/>
          <w:sz w:val="28"/>
          <w:szCs w:val="28"/>
        </w:rPr>
        <w:t xml:space="preserve"> </w:t>
      </w:r>
      <w:r w:rsidR="00655562">
        <w:rPr>
          <w:color w:val="auto"/>
          <w:sz w:val="28"/>
          <w:szCs w:val="28"/>
        </w:rPr>
        <w:t>органов местного самоуправления</w:t>
      </w:r>
      <w:r w:rsidR="00B06BCE" w:rsidRPr="00410573">
        <w:rPr>
          <w:color w:val="auto"/>
          <w:sz w:val="28"/>
          <w:szCs w:val="28"/>
        </w:rPr>
        <w:t xml:space="preserve"> Северного района Новосибирской области «Северный Вестник».</w:t>
      </w:r>
    </w:p>
    <w:p w:rsidR="00C96179" w:rsidRPr="00CE682B" w:rsidRDefault="007D21AF" w:rsidP="007D21AF">
      <w:pPr>
        <w:widowControl/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         8</w:t>
      </w:r>
      <w:r w:rsidR="00B06BCE" w:rsidRPr="00B06BCE">
        <w:rPr>
          <w:color w:val="auto"/>
          <w:sz w:val="28"/>
          <w:szCs w:val="28"/>
        </w:rPr>
        <w:t>.</w:t>
      </w:r>
      <w:proofErr w:type="gramStart"/>
      <w:r w:rsidR="00937686" w:rsidRPr="00937686">
        <w:rPr>
          <w:color w:val="auto"/>
          <w:sz w:val="28"/>
          <w:szCs w:val="28"/>
        </w:rPr>
        <w:t>Контроль за</w:t>
      </w:r>
      <w:proofErr w:type="gramEnd"/>
      <w:r w:rsidR="00937686" w:rsidRPr="00937686">
        <w:rPr>
          <w:color w:val="auto"/>
          <w:sz w:val="28"/>
          <w:szCs w:val="28"/>
        </w:rPr>
        <w:t xml:space="preserve"> исполнением настоящего постановления возложить на заместителя главы  администрации по сельскому хозяйству и экономическому развитию администрации Северного района Новосибирской области              Воробьева И.Г. и заместителя главы 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="00937686" w:rsidRPr="00937686">
        <w:rPr>
          <w:color w:val="auto"/>
          <w:sz w:val="28"/>
          <w:szCs w:val="28"/>
        </w:rPr>
        <w:t>Шастова</w:t>
      </w:r>
      <w:proofErr w:type="spellEnd"/>
      <w:r w:rsidR="00937686" w:rsidRPr="00937686">
        <w:rPr>
          <w:color w:val="auto"/>
          <w:sz w:val="28"/>
          <w:szCs w:val="28"/>
        </w:rPr>
        <w:t xml:space="preserve"> А.Н.</w:t>
      </w:r>
    </w:p>
    <w:p w:rsidR="00064C1A" w:rsidRDefault="00C96179" w:rsidP="00F863BA">
      <w:pPr>
        <w:widowControl/>
        <w:ind w:firstLine="720"/>
        <w:jc w:val="both"/>
        <w:rPr>
          <w:color w:val="auto"/>
          <w:sz w:val="28"/>
          <w:szCs w:val="28"/>
        </w:rPr>
      </w:pPr>
      <w:r w:rsidRPr="00CE682B">
        <w:rPr>
          <w:color w:val="auto"/>
          <w:sz w:val="28"/>
          <w:szCs w:val="28"/>
        </w:rPr>
        <w:t xml:space="preserve"> </w:t>
      </w:r>
    </w:p>
    <w:p w:rsidR="00937686" w:rsidRDefault="00937686" w:rsidP="00F863BA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655562" w:rsidRDefault="00655562" w:rsidP="00F863BA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064C1A" w:rsidRPr="00064C1A" w:rsidRDefault="00063CE0" w:rsidP="00F863BA">
      <w:pPr>
        <w:widowControl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И.о</w:t>
      </w:r>
      <w:proofErr w:type="gramStart"/>
      <w:r>
        <w:rPr>
          <w:color w:val="auto"/>
          <w:sz w:val="28"/>
          <w:szCs w:val="28"/>
        </w:rPr>
        <w:t>.Г</w:t>
      </w:r>
      <w:proofErr w:type="gramEnd"/>
      <w:r>
        <w:rPr>
          <w:color w:val="auto"/>
          <w:sz w:val="28"/>
          <w:szCs w:val="28"/>
        </w:rPr>
        <w:t>лавы</w:t>
      </w:r>
      <w:proofErr w:type="spellEnd"/>
      <w:r w:rsidR="00064C1A" w:rsidRPr="00064C1A">
        <w:rPr>
          <w:color w:val="auto"/>
          <w:sz w:val="28"/>
          <w:szCs w:val="28"/>
        </w:rPr>
        <w:t xml:space="preserve"> Северного района</w:t>
      </w:r>
    </w:p>
    <w:p w:rsidR="00064C1A" w:rsidRPr="00064C1A" w:rsidRDefault="00064C1A" w:rsidP="00F863BA">
      <w:pPr>
        <w:shd w:val="clear" w:color="auto" w:fill="FFFFFF"/>
        <w:rPr>
          <w:color w:val="auto"/>
          <w:sz w:val="28"/>
          <w:szCs w:val="28"/>
        </w:rPr>
      </w:pPr>
      <w:r w:rsidRPr="00064C1A">
        <w:rPr>
          <w:color w:val="auto"/>
          <w:sz w:val="28"/>
          <w:szCs w:val="28"/>
        </w:rPr>
        <w:t xml:space="preserve">Новосибирской области                                           </w:t>
      </w:r>
      <w:r>
        <w:rPr>
          <w:color w:val="auto"/>
          <w:sz w:val="28"/>
          <w:szCs w:val="28"/>
        </w:rPr>
        <w:t xml:space="preserve">                   </w:t>
      </w:r>
      <w:r w:rsidR="000C2831">
        <w:rPr>
          <w:color w:val="auto"/>
          <w:sz w:val="28"/>
          <w:szCs w:val="28"/>
        </w:rPr>
        <w:t xml:space="preserve">     </w:t>
      </w:r>
      <w:r w:rsidR="00BE727F">
        <w:rPr>
          <w:color w:val="auto"/>
          <w:sz w:val="28"/>
          <w:szCs w:val="28"/>
        </w:rPr>
        <w:t xml:space="preserve"> </w:t>
      </w:r>
      <w:r w:rsidR="00063CE0">
        <w:rPr>
          <w:color w:val="auto"/>
          <w:sz w:val="28"/>
          <w:szCs w:val="28"/>
        </w:rPr>
        <w:t xml:space="preserve"> </w:t>
      </w:r>
      <w:proofErr w:type="spellStart"/>
      <w:r w:rsidR="00063CE0">
        <w:rPr>
          <w:color w:val="auto"/>
          <w:sz w:val="28"/>
          <w:szCs w:val="28"/>
        </w:rPr>
        <w:t>Г.М.Кайгородова</w:t>
      </w:r>
      <w:proofErr w:type="spellEnd"/>
    </w:p>
    <w:p w:rsidR="00C96179" w:rsidRPr="00CE682B" w:rsidRDefault="00C96179" w:rsidP="00F863B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C96179" w:rsidRPr="00CE682B" w:rsidRDefault="00C96179" w:rsidP="00F863B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C96179" w:rsidRPr="00CE682B" w:rsidRDefault="00C96179" w:rsidP="00F863B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C96179" w:rsidRDefault="00C96179" w:rsidP="00F863B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064C1A" w:rsidRDefault="00064C1A" w:rsidP="00F863B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064C1A" w:rsidRDefault="00064C1A" w:rsidP="00F863B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064C1A" w:rsidRDefault="00064C1A" w:rsidP="00F863B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064C1A" w:rsidRDefault="00064C1A" w:rsidP="00F863B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04EBE" w:rsidRDefault="00604EBE" w:rsidP="00F863B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04EBE" w:rsidRDefault="00604EBE" w:rsidP="00F863B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064C1A" w:rsidRDefault="00064C1A" w:rsidP="00F863B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064C1A" w:rsidRDefault="00064C1A" w:rsidP="00F863B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064C1A" w:rsidRDefault="00064C1A" w:rsidP="00F863B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064C1A" w:rsidRDefault="00064C1A" w:rsidP="00F863B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C471FC" w:rsidRDefault="00C471FC" w:rsidP="00F863B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064C1A" w:rsidRDefault="00064C1A" w:rsidP="007D21AF">
      <w:pPr>
        <w:shd w:val="clear" w:color="auto" w:fill="FFFFFF"/>
        <w:jc w:val="center"/>
        <w:rPr>
          <w:color w:val="auto"/>
          <w:sz w:val="28"/>
          <w:szCs w:val="28"/>
        </w:rPr>
      </w:pPr>
    </w:p>
    <w:p w:rsidR="003F66CD" w:rsidRDefault="003F66CD" w:rsidP="00884F40">
      <w:pPr>
        <w:shd w:val="clear" w:color="auto" w:fill="FFFFFF"/>
        <w:rPr>
          <w:color w:val="auto"/>
          <w:sz w:val="28"/>
          <w:szCs w:val="28"/>
        </w:rPr>
      </w:pPr>
    </w:p>
    <w:p w:rsidR="00064C1A" w:rsidRDefault="00795BE7" w:rsidP="00795BE7">
      <w:pPr>
        <w:shd w:val="clear" w:color="auto" w:fill="FFFFFF"/>
        <w:ind w:left="510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</w:t>
      </w:r>
      <w:r w:rsidR="00C471FC">
        <w:rPr>
          <w:color w:val="auto"/>
          <w:sz w:val="28"/>
          <w:szCs w:val="28"/>
        </w:rPr>
        <w:t>УТВЕРЖДЕН</w:t>
      </w:r>
    </w:p>
    <w:p w:rsidR="00064C1A" w:rsidRPr="00064C1A" w:rsidRDefault="00064C1A" w:rsidP="001728F5">
      <w:pPr>
        <w:shd w:val="clear" w:color="auto" w:fill="FFFFFF"/>
        <w:ind w:left="5103"/>
        <w:jc w:val="center"/>
        <w:rPr>
          <w:color w:val="auto"/>
          <w:sz w:val="28"/>
          <w:szCs w:val="28"/>
        </w:rPr>
      </w:pPr>
      <w:r w:rsidRPr="00064C1A">
        <w:rPr>
          <w:color w:val="auto"/>
          <w:sz w:val="28"/>
          <w:szCs w:val="28"/>
        </w:rPr>
        <w:t xml:space="preserve">постановлением администрации </w:t>
      </w:r>
    </w:p>
    <w:p w:rsidR="0099648D" w:rsidRDefault="00064C1A" w:rsidP="001728F5">
      <w:pPr>
        <w:shd w:val="clear" w:color="auto" w:fill="FFFFFF"/>
        <w:ind w:left="5103"/>
        <w:jc w:val="center"/>
        <w:rPr>
          <w:color w:val="auto"/>
          <w:sz w:val="28"/>
          <w:szCs w:val="28"/>
        </w:rPr>
      </w:pPr>
      <w:r w:rsidRPr="00064C1A">
        <w:rPr>
          <w:color w:val="auto"/>
          <w:sz w:val="28"/>
          <w:szCs w:val="28"/>
        </w:rPr>
        <w:t xml:space="preserve">Северного района </w:t>
      </w:r>
    </w:p>
    <w:p w:rsidR="00064C1A" w:rsidRPr="00064C1A" w:rsidRDefault="00064C1A" w:rsidP="001728F5">
      <w:pPr>
        <w:shd w:val="clear" w:color="auto" w:fill="FFFFFF"/>
        <w:ind w:left="5103"/>
        <w:jc w:val="center"/>
        <w:rPr>
          <w:color w:val="auto"/>
          <w:sz w:val="28"/>
          <w:szCs w:val="28"/>
        </w:rPr>
      </w:pPr>
      <w:r w:rsidRPr="00064C1A">
        <w:rPr>
          <w:color w:val="auto"/>
          <w:sz w:val="28"/>
          <w:szCs w:val="28"/>
        </w:rPr>
        <w:t xml:space="preserve">Новосибирской области </w:t>
      </w:r>
    </w:p>
    <w:p w:rsidR="00C96179" w:rsidRDefault="0099648D" w:rsidP="00655562">
      <w:pPr>
        <w:shd w:val="clear" w:color="auto" w:fill="FFFFFF"/>
        <w:ind w:left="510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884F40">
        <w:rPr>
          <w:color w:val="auto"/>
          <w:sz w:val="28"/>
          <w:szCs w:val="28"/>
        </w:rPr>
        <w:t xml:space="preserve">от </w:t>
      </w:r>
      <w:r w:rsidR="00C70185">
        <w:rPr>
          <w:color w:val="auto"/>
          <w:sz w:val="28"/>
          <w:szCs w:val="28"/>
        </w:rPr>
        <w:t>20</w:t>
      </w:r>
      <w:r w:rsidR="00064C1A" w:rsidRPr="00064C1A">
        <w:rPr>
          <w:color w:val="auto"/>
          <w:sz w:val="28"/>
          <w:szCs w:val="28"/>
        </w:rPr>
        <w:t>.0</w:t>
      </w:r>
      <w:r w:rsidR="00884F40">
        <w:rPr>
          <w:color w:val="auto"/>
          <w:sz w:val="28"/>
          <w:szCs w:val="28"/>
        </w:rPr>
        <w:t>7</w:t>
      </w:r>
      <w:r w:rsidR="00064C1A" w:rsidRPr="00064C1A">
        <w:rPr>
          <w:color w:val="auto"/>
          <w:sz w:val="28"/>
          <w:szCs w:val="28"/>
        </w:rPr>
        <w:t>.202</w:t>
      </w:r>
      <w:r>
        <w:rPr>
          <w:color w:val="auto"/>
          <w:sz w:val="28"/>
          <w:szCs w:val="28"/>
        </w:rPr>
        <w:t>1</w:t>
      </w:r>
      <w:r w:rsidR="00B65B18">
        <w:rPr>
          <w:color w:val="auto"/>
          <w:sz w:val="28"/>
          <w:szCs w:val="28"/>
        </w:rPr>
        <w:t xml:space="preserve"> №</w:t>
      </w:r>
      <w:r w:rsidR="00C70185">
        <w:rPr>
          <w:color w:val="auto"/>
          <w:sz w:val="28"/>
          <w:szCs w:val="28"/>
        </w:rPr>
        <w:t xml:space="preserve"> 422</w:t>
      </w:r>
    </w:p>
    <w:p w:rsidR="00852025" w:rsidRPr="00CE682B" w:rsidRDefault="00852025" w:rsidP="00F863B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E23502" w:rsidRDefault="00884F40" w:rsidP="00884F40">
      <w:pPr>
        <w:shd w:val="clear" w:color="auto" w:fill="FFFFFF"/>
        <w:jc w:val="center"/>
        <w:rPr>
          <w:sz w:val="28"/>
          <w:szCs w:val="28"/>
        </w:rPr>
      </w:pPr>
      <w:r w:rsidRPr="00884F40">
        <w:rPr>
          <w:sz w:val="28"/>
          <w:szCs w:val="28"/>
        </w:rPr>
        <w:t>Порядок</w:t>
      </w:r>
    </w:p>
    <w:p w:rsidR="00884F40" w:rsidRDefault="00884F40" w:rsidP="00884F40">
      <w:pPr>
        <w:shd w:val="clear" w:color="auto" w:fill="FFFFFF"/>
        <w:jc w:val="center"/>
        <w:rPr>
          <w:sz w:val="28"/>
          <w:szCs w:val="28"/>
        </w:rPr>
      </w:pPr>
      <w:r w:rsidRPr="00884F40">
        <w:rPr>
          <w:sz w:val="28"/>
          <w:szCs w:val="28"/>
        </w:rPr>
        <w:t xml:space="preserve"> создания, хранения, использования и восполнения резерва материальных ресурсов для ликвидации чрезвычайных ситуаций </w:t>
      </w:r>
    </w:p>
    <w:p w:rsidR="003F66CD" w:rsidRPr="00884F40" w:rsidRDefault="001F0210" w:rsidP="00884F4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884F40" w:rsidRPr="00884F40">
        <w:rPr>
          <w:sz w:val="28"/>
          <w:szCs w:val="28"/>
        </w:rPr>
        <w:t>Северного района Новосибирской области</w:t>
      </w:r>
    </w:p>
    <w:p w:rsidR="00884F40" w:rsidRPr="00CE682B" w:rsidRDefault="00884F40" w:rsidP="00655562">
      <w:pPr>
        <w:shd w:val="clear" w:color="auto" w:fill="FFFFFF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C96179" w:rsidRPr="005D03A0" w:rsidRDefault="00C96179" w:rsidP="00F863BA">
      <w:pPr>
        <w:ind w:firstLine="709"/>
        <w:jc w:val="center"/>
        <w:rPr>
          <w:bCs/>
          <w:color w:val="auto"/>
          <w:sz w:val="28"/>
          <w:szCs w:val="28"/>
        </w:rPr>
      </w:pPr>
      <w:r w:rsidRPr="005D03A0">
        <w:rPr>
          <w:bCs/>
          <w:color w:val="auto"/>
          <w:sz w:val="28"/>
          <w:szCs w:val="28"/>
        </w:rPr>
        <w:t>1. Общее положения</w:t>
      </w:r>
    </w:p>
    <w:p w:rsidR="00655562" w:rsidRDefault="00655562" w:rsidP="00F863BA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655562" w:rsidRDefault="00337A53" w:rsidP="003D11F4">
      <w:pPr>
        <w:widowControl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proofErr w:type="gramStart"/>
      <w:r w:rsidRPr="005212B9">
        <w:rPr>
          <w:color w:val="auto"/>
          <w:sz w:val="28"/>
          <w:szCs w:val="28"/>
        </w:rPr>
        <w:t>1.</w:t>
      </w:r>
      <w:r w:rsidR="00C96179" w:rsidRPr="005212B9">
        <w:rPr>
          <w:color w:val="auto"/>
          <w:sz w:val="28"/>
          <w:szCs w:val="28"/>
        </w:rPr>
        <w:t>Настоящ</w:t>
      </w:r>
      <w:r w:rsidR="00C87DDA">
        <w:rPr>
          <w:color w:val="auto"/>
          <w:sz w:val="28"/>
          <w:szCs w:val="28"/>
        </w:rPr>
        <w:t>ий</w:t>
      </w:r>
      <w:r w:rsidR="00C96179" w:rsidRPr="005212B9">
        <w:rPr>
          <w:color w:val="auto"/>
          <w:sz w:val="28"/>
          <w:szCs w:val="28"/>
        </w:rPr>
        <w:t xml:space="preserve"> </w:t>
      </w:r>
      <w:r w:rsidR="00E23502">
        <w:rPr>
          <w:color w:val="auto"/>
          <w:sz w:val="28"/>
          <w:szCs w:val="28"/>
        </w:rPr>
        <w:t>порядок</w:t>
      </w:r>
      <w:r w:rsidR="00C96179" w:rsidRPr="005212B9">
        <w:rPr>
          <w:color w:val="auto"/>
          <w:sz w:val="28"/>
          <w:szCs w:val="28"/>
        </w:rPr>
        <w:t xml:space="preserve"> </w:t>
      </w:r>
      <w:r w:rsidR="00D3734D" w:rsidRPr="005212B9">
        <w:rPr>
          <w:color w:val="auto"/>
          <w:sz w:val="28"/>
          <w:szCs w:val="28"/>
        </w:rPr>
        <w:t>о создании, хранении, использовании и восполнении резерва материальных ресурсов для ликвидации чрезвычайных ситуаций</w:t>
      </w:r>
      <w:r w:rsidR="001F0210">
        <w:rPr>
          <w:color w:val="auto"/>
          <w:sz w:val="28"/>
          <w:szCs w:val="28"/>
        </w:rPr>
        <w:t xml:space="preserve"> на территории</w:t>
      </w:r>
      <w:r w:rsidR="00D3734D" w:rsidRPr="005212B9">
        <w:rPr>
          <w:color w:val="auto"/>
          <w:sz w:val="28"/>
          <w:szCs w:val="28"/>
        </w:rPr>
        <w:t xml:space="preserve"> Северного района Новосибирской области</w:t>
      </w:r>
      <w:r w:rsidR="00041267" w:rsidRPr="005212B9">
        <w:rPr>
          <w:color w:val="auto"/>
          <w:sz w:val="28"/>
          <w:szCs w:val="28"/>
        </w:rPr>
        <w:t xml:space="preserve"> </w:t>
      </w:r>
      <w:r w:rsidR="00C87DDA">
        <w:rPr>
          <w:color w:val="auto"/>
          <w:sz w:val="28"/>
          <w:szCs w:val="28"/>
        </w:rPr>
        <w:t>(далее - Положение) разработан</w:t>
      </w:r>
      <w:r w:rsidR="00C96179" w:rsidRPr="005212B9">
        <w:rPr>
          <w:color w:val="auto"/>
          <w:sz w:val="28"/>
          <w:szCs w:val="28"/>
        </w:rPr>
        <w:t xml:space="preserve"> в </w:t>
      </w:r>
      <w:r w:rsidR="00C51A58" w:rsidRPr="005212B9">
        <w:rPr>
          <w:color w:val="auto"/>
          <w:sz w:val="28"/>
          <w:szCs w:val="28"/>
        </w:rPr>
        <w:t xml:space="preserve">соответствии с </w:t>
      </w:r>
      <w:r w:rsidR="00E23502" w:rsidRPr="00E23502">
        <w:rPr>
          <w:color w:val="auto"/>
          <w:sz w:val="28"/>
          <w:szCs w:val="28"/>
        </w:rPr>
        <w:t xml:space="preserve">Федеральным законом от 21.12.1994 № 68-ФЗ «О защите населения, территорий от чрезвычайных ситуаций природного </w:t>
      </w:r>
      <w:r w:rsidR="00A141F1">
        <w:rPr>
          <w:color w:val="auto"/>
          <w:sz w:val="28"/>
          <w:szCs w:val="28"/>
        </w:rPr>
        <w:t xml:space="preserve">и техногенного характера» </w:t>
      </w:r>
      <w:r w:rsidR="00C87DDA" w:rsidRPr="00C87DDA">
        <w:rPr>
          <w:rFonts w:eastAsia="Calibri"/>
          <w:color w:val="auto"/>
          <w:kern w:val="0"/>
          <w:sz w:val="28"/>
          <w:szCs w:val="28"/>
          <w:lang w:eastAsia="ru-RU"/>
        </w:rPr>
        <w:t>и определяет основные принципы</w:t>
      </w:r>
      <w:r w:rsidR="00644884" w:rsidRPr="005212B9">
        <w:rPr>
          <w:rFonts w:eastAsia="Calibri"/>
          <w:color w:val="auto"/>
          <w:kern w:val="0"/>
          <w:sz w:val="28"/>
          <w:szCs w:val="28"/>
          <w:lang w:eastAsia="ru-RU"/>
        </w:rPr>
        <w:t xml:space="preserve"> </w:t>
      </w:r>
      <w:r w:rsidR="00C51A58" w:rsidRPr="005212B9">
        <w:rPr>
          <w:rFonts w:eastAsia="Calibri"/>
          <w:color w:val="auto"/>
          <w:kern w:val="0"/>
          <w:sz w:val="28"/>
          <w:szCs w:val="28"/>
          <w:lang w:eastAsia="ru-RU"/>
        </w:rPr>
        <w:t>создания, хранения, использования и восполнения резерва материальных ресурсов для ликвидации чрезвычайных ситуаций</w:t>
      </w:r>
      <w:proofErr w:type="gramEnd"/>
      <w:r w:rsidR="001F0210">
        <w:rPr>
          <w:rFonts w:eastAsia="Calibri"/>
          <w:color w:val="auto"/>
          <w:kern w:val="0"/>
          <w:sz w:val="28"/>
          <w:szCs w:val="28"/>
          <w:lang w:eastAsia="ru-RU"/>
        </w:rPr>
        <w:t xml:space="preserve"> на территории</w:t>
      </w:r>
      <w:r w:rsidR="00C51A58" w:rsidRPr="005212B9">
        <w:rPr>
          <w:rFonts w:eastAsia="Calibri"/>
          <w:color w:val="auto"/>
          <w:kern w:val="0"/>
          <w:sz w:val="28"/>
          <w:szCs w:val="28"/>
          <w:lang w:eastAsia="ru-RU"/>
        </w:rPr>
        <w:t xml:space="preserve"> Северного района Новосибирской области </w:t>
      </w:r>
      <w:r w:rsidR="0084005B" w:rsidRPr="005212B9">
        <w:rPr>
          <w:rFonts w:eastAsia="Calibri"/>
          <w:color w:val="auto"/>
          <w:kern w:val="0"/>
          <w:sz w:val="28"/>
          <w:szCs w:val="28"/>
          <w:lang w:eastAsia="ru-RU"/>
        </w:rPr>
        <w:t xml:space="preserve">(далее - </w:t>
      </w:r>
      <w:r w:rsidR="00D4265D" w:rsidRPr="005212B9">
        <w:rPr>
          <w:rFonts w:eastAsia="Calibri"/>
          <w:color w:val="auto"/>
          <w:kern w:val="0"/>
          <w:sz w:val="28"/>
          <w:szCs w:val="28"/>
          <w:lang w:eastAsia="ru-RU"/>
        </w:rPr>
        <w:t>Резерв</w:t>
      </w:r>
      <w:r w:rsidR="00644884" w:rsidRPr="005212B9">
        <w:rPr>
          <w:rFonts w:eastAsia="Calibri"/>
          <w:color w:val="auto"/>
          <w:kern w:val="0"/>
          <w:sz w:val="28"/>
          <w:szCs w:val="28"/>
          <w:lang w:eastAsia="ru-RU"/>
        </w:rPr>
        <w:t>)</w:t>
      </w:r>
    </w:p>
    <w:p w:rsidR="00D3505E" w:rsidRPr="00D3505E" w:rsidRDefault="005D03A0" w:rsidP="003D11F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05E">
        <w:rPr>
          <w:rFonts w:ascii="Times New Roman" w:hAnsi="Times New Roman" w:cs="Times New Roman"/>
          <w:sz w:val="28"/>
          <w:szCs w:val="28"/>
        </w:rPr>
        <w:t>2.</w:t>
      </w:r>
      <w:r w:rsidR="00D3505E" w:rsidRPr="00D3505E">
        <w:rPr>
          <w:rFonts w:ascii="Times New Roman" w:hAnsi="Times New Roman" w:cs="Times New Roman"/>
          <w:sz w:val="28"/>
          <w:szCs w:val="28"/>
        </w:rPr>
        <w:t>Резерв создается заблаговременно в целях экстренного привлечения необходимых средств для ликвидации чрезвычайных ситуаций</w:t>
      </w:r>
      <w:r w:rsidR="00C70185">
        <w:rPr>
          <w:rFonts w:ascii="Times New Roman" w:hAnsi="Times New Roman" w:cs="Times New Roman"/>
          <w:sz w:val="28"/>
          <w:szCs w:val="28"/>
        </w:rPr>
        <w:t xml:space="preserve"> на территории Северного района</w:t>
      </w:r>
      <w:r w:rsidR="00D3505E" w:rsidRPr="00D3505E">
        <w:rPr>
          <w:rFonts w:ascii="Times New Roman" w:hAnsi="Times New Roman" w:cs="Times New Roman"/>
          <w:sz w:val="28"/>
          <w:szCs w:val="28"/>
        </w:rPr>
        <w:t>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</w:t>
      </w:r>
      <w:proofErr w:type="gramEnd"/>
      <w:r w:rsidR="00D3505E" w:rsidRPr="00D3505E">
        <w:rPr>
          <w:rFonts w:ascii="Times New Roman" w:hAnsi="Times New Roman" w:cs="Times New Roman"/>
          <w:sz w:val="28"/>
          <w:szCs w:val="28"/>
        </w:rPr>
        <w:t xml:space="preserve"> и других неотложных работ.</w:t>
      </w:r>
    </w:p>
    <w:p w:rsidR="00D3505E" w:rsidRPr="003D11F4" w:rsidRDefault="00D3505E" w:rsidP="003D11F4">
      <w:pPr>
        <w:suppressAutoHyphens w:val="0"/>
        <w:autoSpaceDE w:val="0"/>
        <w:autoSpaceDN w:val="0"/>
        <w:ind w:firstLine="540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3.</w:t>
      </w:r>
      <w:r w:rsidRPr="00D3505E">
        <w:rPr>
          <w:rFonts w:eastAsia="Times New Roman"/>
          <w:color w:val="auto"/>
          <w:kern w:val="0"/>
          <w:sz w:val="28"/>
          <w:szCs w:val="28"/>
          <w:lang w:eastAsia="ru-RU"/>
        </w:rPr>
        <w:t>Резе</w:t>
      </w:r>
      <w:proofErr w:type="gramStart"/>
      <w:r w:rsidRPr="00D3505E">
        <w:rPr>
          <w:rFonts w:eastAsia="Times New Roman"/>
          <w:color w:val="auto"/>
          <w:kern w:val="0"/>
          <w:sz w:val="28"/>
          <w:szCs w:val="28"/>
          <w:lang w:eastAsia="ru-RU"/>
        </w:rPr>
        <w:t>рв вкл</w:t>
      </w:r>
      <w:proofErr w:type="gramEnd"/>
      <w:r w:rsidRPr="00D3505E">
        <w:rPr>
          <w:rFonts w:eastAsia="Times New Roman"/>
          <w:color w:val="auto"/>
          <w:kern w:val="0"/>
          <w:sz w:val="28"/>
          <w:szCs w:val="28"/>
          <w:lang w:eastAsia="ru-RU"/>
        </w:rPr>
        <w:t>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D3505E" w:rsidRPr="00D3505E" w:rsidRDefault="00D3505E" w:rsidP="003D11F4">
      <w:pPr>
        <w:suppressAutoHyphens w:val="0"/>
        <w:autoSpaceDE w:val="0"/>
        <w:autoSpaceDN w:val="0"/>
        <w:ind w:firstLine="539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3505E">
        <w:rPr>
          <w:rFonts w:eastAsia="Times New Roman"/>
          <w:color w:val="auto"/>
          <w:kern w:val="0"/>
          <w:sz w:val="28"/>
          <w:szCs w:val="28"/>
          <w:lang w:eastAsia="ru-RU"/>
        </w:rPr>
        <w:t>4. Номенклатура и объемы материальных ресурсов Резерва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D3505E">
        <w:rPr>
          <w:rFonts w:eastAsia="Times New Roman"/>
          <w:color w:val="auto"/>
          <w:kern w:val="0"/>
          <w:sz w:val="28"/>
          <w:szCs w:val="28"/>
          <w:lang w:eastAsia="ru-RU"/>
        </w:rPr>
        <w:t>дств дл</w:t>
      </w:r>
      <w:proofErr w:type="gramEnd"/>
      <w:r w:rsidRPr="00D3505E">
        <w:rPr>
          <w:rFonts w:eastAsia="Times New Roman"/>
          <w:color w:val="auto"/>
          <w:kern w:val="0"/>
          <w:sz w:val="28"/>
          <w:szCs w:val="28"/>
          <w:lang w:eastAsia="ru-RU"/>
        </w:rPr>
        <w:t>я ликвидации чрезвычайных ситуаций.</w:t>
      </w:r>
    </w:p>
    <w:p w:rsidR="00D3505E" w:rsidRPr="00D3505E" w:rsidRDefault="00425DA5" w:rsidP="003D11F4">
      <w:pPr>
        <w:suppressAutoHyphens w:val="0"/>
        <w:autoSpaceDE w:val="0"/>
        <w:autoSpaceDN w:val="0"/>
        <w:ind w:firstLine="539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5.</w:t>
      </w:r>
      <w:r w:rsidR="00D3505E" w:rsidRPr="00D3505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Создание, хранение и восполнение Резерва осуществляется за счет средств </w:t>
      </w:r>
      <w:r w:rsidR="00D3505E" w:rsidRPr="00D3505E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местного бюджета Северного района Новосибирской области, а также за счет внебюджетных источников.</w:t>
      </w:r>
    </w:p>
    <w:p w:rsidR="00D3505E" w:rsidRDefault="00425DA5" w:rsidP="00655562">
      <w:pPr>
        <w:pStyle w:val="a3"/>
        <w:tabs>
          <w:tab w:val="left" w:pos="284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Pr="00425DA5">
        <w:rPr>
          <w:color w:val="auto"/>
          <w:sz w:val="28"/>
          <w:szCs w:val="28"/>
        </w:rPr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D3505E" w:rsidRDefault="006C44EB" w:rsidP="00655562">
      <w:pPr>
        <w:pStyle w:val="a3"/>
        <w:tabs>
          <w:tab w:val="left" w:pos="284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</w:t>
      </w:r>
      <w:r w:rsidRPr="00C471FC">
        <w:rPr>
          <w:color w:val="auto"/>
          <w:sz w:val="28"/>
          <w:szCs w:val="28"/>
        </w:rPr>
        <w:t xml:space="preserve">Бюджетная заявка для создания Резерва на планируемый год представляется в </w:t>
      </w:r>
      <w:r w:rsidR="0060022E">
        <w:rPr>
          <w:color w:val="auto"/>
          <w:sz w:val="28"/>
          <w:szCs w:val="28"/>
        </w:rPr>
        <w:t>о</w:t>
      </w:r>
      <w:r w:rsidR="0060022E" w:rsidRPr="0060022E">
        <w:rPr>
          <w:color w:val="auto"/>
          <w:sz w:val="28"/>
          <w:szCs w:val="28"/>
        </w:rPr>
        <w:t>тдел бухгалтерского учета и отчетности администрации Северного района Новосибирской области</w:t>
      </w:r>
      <w:r w:rsidR="0060022E">
        <w:rPr>
          <w:color w:val="auto"/>
          <w:sz w:val="28"/>
          <w:szCs w:val="28"/>
        </w:rPr>
        <w:t xml:space="preserve"> </w:t>
      </w:r>
      <w:r w:rsidRPr="00C471FC">
        <w:rPr>
          <w:color w:val="auto"/>
          <w:sz w:val="28"/>
          <w:szCs w:val="28"/>
        </w:rPr>
        <w:t xml:space="preserve">до </w:t>
      </w:r>
      <w:r w:rsidR="00C471FC" w:rsidRPr="00C471FC">
        <w:rPr>
          <w:color w:val="auto"/>
          <w:sz w:val="28"/>
          <w:szCs w:val="28"/>
        </w:rPr>
        <w:t>1 октября</w:t>
      </w:r>
      <w:r w:rsidRPr="00C471FC">
        <w:rPr>
          <w:color w:val="auto"/>
          <w:sz w:val="28"/>
          <w:szCs w:val="28"/>
        </w:rPr>
        <w:t xml:space="preserve"> текущего года.</w:t>
      </w:r>
    </w:p>
    <w:p w:rsidR="00EC17A9" w:rsidRPr="00EC17A9" w:rsidRDefault="00EC17A9" w:rsidP="00655562">
      <w:pPr>
        <w:pStyle w:val="a3"/>
        <w:tabs>
          <w:tab w:val="left" w:pos="284"/>
        </w:tabs>
        <w:ind w:left="0" w:firstLine="567"/>
        <w:jc w:val="both"/>
        <w:rPr>
          <w:color w:val="auto"/>
          <w:sz w:val="28"/>
          <w:szCs w:val="28"/>
        </w:rPr>
      </w:pPr>
      <w:r w:rsidRPr="00EC17A9">
        <w:rPr>
          <w:color w:val="auto"/>
          <w:sz w:val="28"/>
          <w:szCs w:val="28"/>
        </w:rPr>
        <w:t>8.Функции по созданию, размещению, хранению и восполнению Резерва возлагаются</w:t>
      </w:r>
      <w:r w:rsidRPr="00EC17A9">
        <w:rPr>
          <w:sz w:val="28"/>
          <w:szCs w:val="28"/>
        </w:rPr>
        <w:t xml:space="preserve"> на </w:t>
      </w:r>
      <w:r>
        <w:rPr>
          <w:color w:val="auto"/>
          <w:sz w:val="28"/>
          <w:szCs w:val="28"/>
        </w:rPr>
        <w:t>у</w:t>
      </w:r>
      <w:r w:rsidRPr="00EC17A9">
        <w:rPr>
          <w:color w:val="auto"/>
          <w:sz w:val="28"/>
          <w:szCs w:val="28"/>
        </w:rPr>
        <w:t>правление экономического развития, труда, имущества и сельского хозяйства администрации Северного района Новосибирской области</w:t>
      </w:r>
      <w:r>
        <w:rPr>
          <w:color w:val="auto"/>
          <w:sz w:val="28"/>
          <w:szCs w:val="28"/>
        </w:rPr>
        <w:t>.</w:t>
      </w:r>
    </w:p>
    <w:p w:rsidR="003A71E8" w:rsidRPr="00655562" w:rsidRDefault="003A71E8" w:rsidP="003A71E8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color w:val="auto"/>
          <w:sz w:val="28"/>
          <w:szCs w:val="28"/>
        </w:rPr>
      </w:pPr>
      <w:r w:rsidRPr="00EC17A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</w:t>
      </w:r>
      <w:r w:rsidR="00EC17A9">
        <w:rPr>
          <w:color w:val="auto"/>
          <w:sz w:val="28"/>
          <w:szCs w:val="28"/>
        </w:rPr>
        <w:t>9</w:t>
      </w:r>
      <w:r w:rsidRPr="00EC17A9">
        <w:rPr>
          <w:color w:val="auto"/>
          <w:sz w:val="28"/>
          <w:szCs w:val="28"/>
        </w:rPr>
        <w:t>.Управление экономического</w:t>
      </w:r>
      <w:r w:rsidRPr="00655562">
        <w:rPr>
          <w:color w:val="auto"/>
          <w:sz w:val="28"/>
          <w:szCs w:val="28"/>
        </w:rPr>
        <w:t xml:space="preserve"> развития, труда, имущества и сельского хозяйства администрации Северно</w:t>
      </w:r>
      <w:r w:rsidR="00C70185">
        <w:rPr>
          <w:color w:val="auto"/>
          <w:sz w:val="28"/>
          <w:szCs w:val="28"/>
        </w:rPr>
        <w:t>го района Новосибирской области:</w:t>
      </w:r>
    </w:p>
    <w:p w:rsidR="00073ED7" w:rsidRPr="00073ED7" w:rsidRDefault="00C70185" w:rsidP="00073ED7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разрабатывае</w:t>
      </w:r>
      <w:r w:rsidR="00073ED7" w:rsidRPr="00073ED7">
        <w:rPr>
          <w:color w:val="auto"/>
          <w:sz w:val="28"/>
          <w:szCs w:val="28"/>
        </w:rPr>
        <w:t>т предложения по номенклатуре и объемам материальных ресурсов Резерва;</w:t>
      </w:r>
    </w:p>
    <w:p w:rsidR="00073ED7" w:rsidRPr="00073ED7" w:rsidRDefault="002F07D8" w:rsidP="00073ED7">
      <w:pPr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представляе</w:t>
      </w:r>
      <w:r w:rsidR="00073ED7" w:rsidRPr="00073ED7">
        <w:rPr>
          <w:color w:val="auto"/>
          <w:sz w:val="28"/>
          <w:szCs w:val="28"/>
        </w:rPr>
        <w:t>т на очередной год бюджетные заявки для закупки материальных ресурсов в Резерв;</w:t>
      </w:r>
    </w:p>
    <w:p w:rsidR="00073ED7" w:rsidRPr="00073ED7" w:rsidRDefault="002F07D8" w:rsidP="00073ED7">
      <w:pPr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определяе</w:t>
      </w:r>
      <w:r w:rsidR="00073ED7" w:rsidRPr="00073ED7">
        <w:rPr>
          <w:color w:val="auto"/>
          <w:sz w:val="28"/>
          <w:szCs w:val="28"/>
        </w:rPr>
        <w:t>т размеры расходов по хранению и содержанию материальных ресурсов в Резерве;</w:t>
      </w:r>
    </w:p>
    <w:p w:rsidR="00073ED7" w:rsidRPr="00073ED7" w:rsidRDefault="002F07D8" w:rsidP="00073ED7">
      <w:pPr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определяе</w:t>
      </w:r>
      <w:r w:rsidR="00073ED7" w:rsidRPr="00073ED7">
        <w:rPr>
          <w:color w:val="auto"/>
          <w:sz w:val="28"/>
          <w:szCs w:val="28"/>
        </w:rPr>
        <w:t>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073ED7" w:rsidRPr="00073ED7" w:rsidRDefault="002F07D8" w:rsidP="00073ED7">
      <w:pPr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заключае</w:t>
      </w:r>
      <w:r w:rsidR="00073ED7" w:rsidRPr="00073ED7">
        <w:rPr>
          <w:color w:val="auto"/>
          <w:sz w:val="28"/>
          <w:szCs w:val="28"/>
        </w:rPr>
        <w:t>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073ED7" w:rsidRPr="00073ED7" w:rsidRDefault="002F07D8" w:rsidP="00073ED7">
      <w:pPr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организуе</w:t>
      </w:r>
      <w:r w:rsidR="00073ED7" w:rsidRPr="00073ED7">
        <w:rPr>
          <w:color w:val="auto"/>
          <w:sz w:val="28"/>
          <w:szCs w:val="28"/>
        </w:rPr>
        <w:t>т хранение, освежение, замену, обслуживание и выпуск материальных ресурсов, находящихся в Резерве;</w:t>
      </w:r>
    </w:p>
    <w:p w:rsidR="00073ED7" w:rsidRPr="00073ED7" w:rsidRDefault="002F07D8" w:rsidP="00073ED7">
      <w:pPr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организуе</w:t>
      </w:r>
      <w:r w:rsidR="00073ED7" w:rsidRPr="00073ED7">
        <w:rPr>
          <w:color w:val="auto"/>
          <w:sz w:val="28"/>
          <w:szCs w:val="28"/>
        </w:rPr>
        <w:t>т доставку материальных ресурсов Резерва в районы чрезвычайных ситуаций;</w:t>
      </w:r>
    </w:p>
    <w:p w:rsidR="00073ED7" w:rsidRPr="00073ED7" w:rsidRDefault="002F07D8" w:rsidP="00073ED7">
      <w:pPr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ведет учет и представляе</w:t>
      </w:r>
      <w:r w:rsidR="00073ED7" w:rsidRPr="00073ED7">
        <w:rPr>
          <w:color w:val="auto"/>
          <w:sz w:val="28"/>
          <w:szCs w:val="28"/>
        </w:rPr>
        <w:t>т отчетность по операциям с материальными ресурсами Резерва;</w:t>
      </w:r>
    </w:p>
    <w:p w:rsidR="00073ED7" w:rsidRPr="00073ED7" w:rsidRDefault="002F07D8" w:rsidP="00073ED7">
      <w:pPr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обеспечивае</w:t>
      </w:r>
      <w:r w:rsidR="00073ED7" w:rsidRPr="00073ED7">
        <w:rPr>
          <w:color w:val="auto"/>
          <w:sz w:val="28"/>
          <w:szCs w:val="28"/>
        </w:rPr>
        <w:t>т поддержание Резерва в постоянной готовности к использованию;</w:t>
      </w:r>
    </w:p>
    <w:p w:rsidR="00073ED7" w:rsidRPr="00073ED7" w:rsidRDefault="002F07D8" w:rsidP="00073ED7">
      <w:pPr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осуществляе</w:t>
      </w:r>
      <w:r w:rsidR="00073ED7" w:rsidRPr="00073ED7">
        <w:rPr>
          <w:color w:val="auto"/>
          <w:sz w:val="28"/>
          <w:szCs w:val="28"/>
        </w:rPr>
        <w:t xml:space="preserve">т </w:t>
      </w:r>
      <w:proofErr w:type="gramStart"/>
      <w:r w:rsidR="00073ED7" w:rsidRPr="00073ED7">
        <w:rPr>
          <w:color w:val="auto"/>
          <w:sz w:val="28"/>
          <w:szCs w:val="28"/>
        </w:rPr>
        <w:t>контроль за</w:t>
      </w:r>
      <w:proofErr w:type="gramEnd"/>
      <w:r w:rsidR="00073ED7" w:rsidRPr="00073ED7">
        <w:rPr>
          <w:color w:val="auto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D3505E" w:rsidRDefault="002F07D8" w:rsidP="00073ED7">
      <w:pPr>
        <w:pStyle w:val="a3"/>
        <w:tabs>
          <w:tab w:val="left" w:pos="284"/>
        </w:tabs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подготавливае</w:t>
      </w:r>
      <w:r w:rsidR="00073ED7" w:rsidRPr="00073ED7">
        <w:rPr>
          <w:color w:val="auto"/>
          <w:sz w:val="28"/>
          <w:szCs w:val="28"/>
        </w:rPr>
        <w:t>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4F5FC9" w:rsidRDefault="004F5FC9" w:rsidP="00073ED7">
      <w:pPr>
        <w:pStyle w:val="a3"/>
        <w:tabs>
          <w:tab w:val="left" w:pos="284"/>
        </w:tabs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</w:t>
      </w:r>
      <w:r w:rsidRPr="004F5FC9">
        <w:rPr>
          <w:color w:val="auto"/>
          <w:sz w:val="28"/>
          <w:szCs w:val="28"/>
        </w:rPr>
        <w:t xml:space="preserve">Общее руководство по созданию, хранению, использованию </w:t>
      </w:r>
      <w:r w:rsidR="007016B6">
        <w:rPr>
          <w:color w:val="auto"/>
          <w:sz w:val="28"/>
          <w:szCs w:val="28"/>
        </w:rPr>
        <w:t xml:space="preserve">и восполнению </w:t>
      </w:r>
      <w:r w:rsidRPr="004F5FC9">
        <w:rPr>
          <w:color w:val="auto"/>
          <w:sz w:val="28"/>
          <w:szCs w:val="28"/>
        </w:rPr>
        <w:t>Резерва возлагается на</w:t>
      </w:r>
      <w:r>
        <w:rPr>
          <w:color w:val="auto"/>
          <w:sz w:val="28"/>
          <w:szCs w:val="28"/>
        </w:rPr>
        <w:t xml:space="preserve"> заместителя Главы администрации по сельскому хозяйству и экономическому развитию администрации Северного района Новосибирской области</w:t>
      </w:r>
    </w:p>
    <w:p w:rsidR="00A967C3" w:rsidRDefault="00D770F8" w:rsidP="00A967C3">
      <w:pPr>
        <w:suppressAutoHyphens w:val="0"/>
        <w:autoSpaceDE w:val="0"/>
        <w:autoSpaceDN w:val="0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11.</w:t>
      </w:r>
      <w:r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Методическое руководство и обеспечение создания, хранения, использования и восполнения Резерва осуществляет соответствующее Главное управление МЧС России по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Новосибирской области</w:t>
      </w:r>
      <w:r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D770F8" w:rsidRPr="00D770F8" w:rsidRDefault="00D770F8" w:rsidP="00A967C3">
      <w:pPr>
        <w:suppressAutoHyphens w:val="0"/>
        <w:autoSpaceDE w:val="0"/>
        <w:autoSpaceDN w:val="0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12.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D770F8" w:rsidRPr="00D770F8" w:rsidRDefault="00D770F8" w:rsidP="00A967C3">
      <w:pPr>
        <w:suppressAutoHyphens w:val="0"/>
        <w:autoSpaceDE w:val="0"/>
        <w:autoSpaceDN w:val="0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13. Закупка материальных ресурсов в Резерв осуществляется в соответствии с Федеральным </w:t>
      </w:r>
      <w:hyperlink r:id="rId9" w:history="1">
        <w:r w:rsidRPr="00D770F8">
          <w:rPr>
            <w:rFonts w:eastAsia="Times New Roman"/>
            <w:color w:val="0000FF"/>
            <w:kern w:val="0"/>
            <w:sz w:val="28"/>
            <w:szCs w:val="28"/>
            <w:lang w:eastAsia="ru-RU"/>
          </w:rPr>
          <w:t>законом</w:t>
        </w:r>
      </w:hyperlink>
      <w:r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D770F8" w:rsidRPr="00D770F8" w:rsidRDefault="000B2747" w:rsidP="000B2747">
      <w:pPr>
        <w:suppressAutoHyphens w:val="0"/>
        <w:autoSpaceDE w:val="0"/>
        <w:autoSpaceDN w:val="0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bookmarkStart w:id="2" w:name="P1175"/>
      <w:bookmarkEnd w:id="2"/>
      <w:proofErr w:type="gramStart"/>
      <w:r>
        <w:rPr>
          <w:rFonts w:eastAsia="Times New Roman"/>
          <w:color w:val="auto"/>
          <w:kern w:val="0"/>
          <w:sz w:val="28"/>
          <w:szCs w:val="28"/>
          <w:lang w:eastAsia="ru-RU"/>
        </w:rPr>
        <w:t>14.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</w:t>
      </w:r>
      <w:r w:rsidR="00057B42" w:rsidRPr="00057B42"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организаций, предприятий, учреждений расположенных на территории Северного района Новосибирской области, независимо от форм собственности и их организационно-правовой формы</w:t>
      </w:r>
      <w:r w:rsidR="00057B4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(далее-организации)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>, и где гарантирована их безусловная сохранность и</w:t>
      </w:r>
      <w:proofErr w:type="gramEnd"/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откуда возможна их оперативная доставка в зоны чрезвычайных ситуаций.</w:t>
      </w:r>
    </w:p>
    <w:p w:rsidR="00D770F8" w:rsidRPr="00D770F8" w:rsidRDefault="000B2747" w:rsidP="000B2747">
      <w:pPr>
        <w:suppressAutoHyphens w:val="0"/>
        <w:autoSpaceDE w:val="0"/>
        <w:autoSpaceDN w:val="0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15.</w:t>
      </w:r>
      <w:r w:rsidR="00AE2E79">
        <w:rPr>
          <w:rFonts w:eastAsia="Times New Roman"/>
          <w:color w:val="auto"/>
          <w:kern w:val="0"/>
          <w:sz w:val="28"/>
          <w:szCs w:val="28"/>
          <w:lang w:eastAsia="ru-RU"/>
        </w:rPr>
        <w:t>Управление экономического развития, труда, имущества и сельского хозяйства администрации Северного района Новосибирской области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заключивш</w:t>
      </w:r>
      <w:r w:rsidR="00AE2E79">
        <w:rPr>
          <w:rFonts w:eastAsia="Times New Roman"/>
          <w:color w:val="auto"/>
          <w:kern w:val="0"/>
          <w:sz w:val="28"/>
          <w:szCs w:val="28"/>
          <w:lang w:eastAsia="ru-RU"/>
        </w:rPr>
        <w:t>ее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договоры, предусмотренные </w:t>
      </w:r>
      <w:hyperlink w:anchor="P1175" w:history="1">
        <w:r w:rsidR="00D770F8" w:rsidRPr="00D770F8">
          <w:rPr>
            <w:rFonts w:eastAsia="Times New Roman"/>
            <w:color w:val="0000FF"/>
            <w:kern w:val="0"/>
            <w:sz w:val="28"/>
            <w:szCs w:val="28"/>
            <w:lang w:eastAsia="ru-RU"/>
          </w:rPr>
          <w:t>пунктом 14</w:t>
        </w:r>
      </w:hyperlink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настоящего Порядка, осуществляют </w:t>
      </w:r>
      <w:proofErr w:type="gramStart"/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>контроль за</w:t>
      </w:r>
      <w:proofErr w:type="gramEnd"/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количеством, качеством и условиями хранения материальных ресурсов и устанавливают порядок их своевременной выдачи.</w:t>
      </w:r>
    </w:p>
    <w:p w:rsidR="00D770F8" w:rsidRPr="00D770F8" w:rsidRDefault="00D770F8" w:rsidP="000B2747">
      <w:pPr>
        <w:suppressAutoHyphens w:val="0"/>
        <w:autoSpaceDE w:val="0"/>
        <w:autoSpaceDN w:val="0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</w:t>
      </w:r>
      <w:r w:rsidR="006D4041">
        <w:rPr>
          <w:rFonts w:eastAsia="Times New Roman"/>
          <w:color w:val="auto"/>
          <w:kern w:val="0"/>
          <w:sz w:val="28"/>
          <w:szCs w:val="28"/>
          <w:lang w:eastAsia="ru-RU"/>
        </w:rPr>
        <w:t>местного бюджета Северного района Новосибирской области.</w:t>
      </w:r>
    </w:p>
    <w:p w:rsidR="00D770F8" w:rsidRPr="00D770F8" w:rsidRDefault="00057B42" w:rsidP="000B2747">
      <w:pPr>
        <w:suppressAutoHyphens w:val="0"/>
        <w:autoSpaceDE w:val="0"/>
        <w:autoSpaceDN w:val="0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16.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Выпуск материальных ресурсов из Резерва осуществляется по решению </w:t>
      </w:r>
      <w:r w:rsidR="002F2A89">
        <w:rPr>
          <w:rFonts w:eastAsia="Times New Roman"/>
          <w:color w:val="auto"/>
          <w:kern w:val="0"/>
          <w:sz w:val="28"/>
          <w:szCs w:val="28"/>
          <w:lang w:eastAsia="ru-RU"/>
        </w:rPr>
        <w:t>Главы Северного района Новосибирской области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или лица, его замещающего, и оформляется письменным распоряжением. Решения готовятся на основании обращений организаций.</w:t>
      </w:r>
    </w:p>
    <w:p w:rsidR="00D770F8" w:rsidRPr="00D770F8" w:rsidRDefault="00057B42" w:rsidP="000B2747">
      <w:pPr>
        <w:suppressAutoHyphens w:val="0"/>
        <w:autoSpaceDE w:val="0"/>
        <w:autoSpaceDN w:val="0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17.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>Использование Резерва осуществляется на безвозмездной или возмездной основе.</w:t>
      </w:r>
    </w:p>
    <w:p w:rsidR="00D770F8" w:rsidRPr="00D770F8" w:rsidRDefault="00D770F8" w:rsidP="000B2747">
      <w:pPr>
        <w:suppressAutoHyphens w:val="0"/>
        <w:autoSpaceDE w:val="0"/>
        <w:autoSpaceDN w:val="0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D770F8" w:rsidRPr="00D770F8" w:rsidRDefault="00057B42" w:rsidP="000B2747">
      <w:pPr>
        <w:suppressAutoHyphens w:val="0"/>
        <w:autoSpaceDE w:val="0"/>
        <w:autoSpaceDN w:val="0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18.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администрацией Северного района Новосибирской области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D770F8" w:rsidRPr="00D770F8" w:rsidRDefault="000B2747" w:rsidP="000B2747">
      <w:pPr>
        <w:suppressAutoHyphens w:val="0"/>
        <w:autoSpaceDE w:val="0"/>
        <w:autoSpaceDN w:val="0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19.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057B42" w:rsidRDefault="000B2747" w:rsidP="000B2747">
      <w:pPr>
        <w:suppressAutoHyphens w:val="0"/>
        <w:autoSpaceDE w:val="0"/>
        <w:autoSpaceDN w:val="0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20.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</w:t>
      </w:r>
      <w:r w:rsidR="00057B42"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администрацию Северного района Новосибирской области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057B42">
        <w:rPr>
          <w:rFonts w:eastAsia="Times New Roman"/>
          <w:color w:val="auto"/>
          <w:kern w:val="0"/>
          <w:sz w:val="28"/>
          <w:szCs w:val="28"/>
          <w:lang w:eastAsia="ru-RU"/>
        </w:rPr>
        <w:t>(</w:t>
      </w:r>
      <w:r w:rsidR="00057B42" w:rsidRPr="00057B4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 управление экономического развития, труда, имущества и сельского хозяйства </w:t>
      </w:r>
      <w:r w:rsidR="00057B42" w:rsidRPr="00057B42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администрации Северного района Новосибирской области</w:t>
      </w:r>
      <w:r w:rsidR="00057B42">
        <w:rPr>
          <w:rFonts w:eastAsia="Times New Roman"/>
          <w:color w:val="auto"/>
          <w:kern w:val="0"/>
          <w:sz w:val="28"/>
          <w:szCs w:val="28"/>
          <w:lang w:eastAsia="ru-RU"/>
        </w:rPr>
        <w:t>)</w:t>
      </w:r>
      <w:r w:rsidR="00057B42" w:rsidRPr="00057B4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10-дневный срок с момента использования материальных ресурсов.</w:t>
      </w:r>
    </w:p>
    <w:p w:rsidR="00D770F8" w:rsidRPr="00D770F8" w:rsidRDefault="000B2747" w:rsidP="000B2747">
      <w:pPr>
        <w:suppressAutoHyphens w:val="0"/>
        <w:autoSpaceDE w:val="0"/>
        <w:autoSpaceDN w:val="0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21.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Для ликвидации чрезвычайных ситуаций и обеспечения жизнедеятельности пострадавшего населения </w:t>
      </w:r>
      <w:r w:rsidR="00057B42"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администрация Северного района Новосибирской области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D770F8" w:rsidRPr="00D770F8" w:rsidRDefault="000B2747" w:rsidP="000B2747">
      <w:pPr>
        <w:suppressAutoHyphens w:val="0"/>
        <w:autoSpaceDE w:val="0"/>
        <w:autoSpaceDN w:val="0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22.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Восполнение материальных ресурсов Резерва, израсходованных при ликвидации чрезвычайных ситуаций, осуществляется за счет средств, указанных в </w:t>
      </w:r>
      <w:r w:rsidR="00A967C3">
        <w:rPr>
          <w:rFonts w:eastAsia="Times New Roman"/>
          <w:color w:val="auto"/>
          <w:kern w:val="0"/>
          <w:sz w:val="28"/>
          <w:szCs w:val="28"/>
          <w:lang w:eastAsia="ru-RU"/>
        </w:rPr>
        <w:t>постановлении администрации Северного района Новосибирской области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 выделении ресурсов из Резерва.</w:t>
      </w:r>
    </w:p>
    <w:p w:rsidR="00D770F8" w:rsidRPr="00D770F8" w:rsidRDefault="000B2747" w:rsidP="000B2747">
      <w:pPr>
        <w:suppressAutoHyphens w:val="0"/>
        <w:autoSpaceDE w:val="0"/>
        <w:autoSpaceDN w:val="0"/>
        <w:contextualSpacing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23.</w:t>
      </w:r>
      <w:r w:rsidR="00D770F8" w:rsidRPr="00D770F8">
        <w:rPr>
          <w:rFonts w:eastAsia="Times New Roman"/>
          <w:color w:val="auto"/>
          <w:kern w:val="0"/>
          <w:sz w:val="28"/>
          <w:szCs w:val="28"/>
          <w:lang w:eastAsia="ru-RU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1E5BAE" w:rsidRPr="00655562" w:rsidRDefault="002F07D8" w:rsidP="00A967C3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color w:val="auto"/>
          <w:kern w:val="0"/>
          <w:sz w:val="28"/>
          <w:szCs w:val="28"/>
          <w:lang w:eastAsia="ru-RU"/>
        </w:rPr>
        <w:t>24</w:t>
      </w:r>
      <w:r w:rsidR="00337A53" w:rsidRPr="00655562">
        <w:rPr>
          <w:rFonts w:eastAsia="Calibri"/>
          <w:color w:val="auto"/>
          <w:kern w:val="0"/>
          <w:sz w:val="28"/>
          <w:szCs w:val="28"/>
          <w:lang w:eastAsia="ru-RU"/>
        </w:rPr>
        <w:t>.</w:t>
      </w:r>
      <w:r w:rsidR="00A40EBC" w:rsidRPr="00655562">
        <w:rPr>
          <w:rFonts w:eastAsia="Calibri"/>
          <w:color w:val="auto"/>
          <w:kern w:val="0"/>
          <w:sz w:val="28"/>
          <w:szCs w:val="28"/>
          <w:lang w:eastAsia="ru-RU"/>
        </w:rPr>
        <w:t>Финансирование</w:t>
      </w:r>
      <w:r w:rsidR="00C55E88">
        <w:rPr>
          <w:rFonts w:eastAsia="Calibri"/>
          <w:color w:val="auto"/>
          <w:kern w:val="0"/>
          <w:sz w:val="28"/>
          <w:szCs w:val="28"/>
          <w:lang w:eastAsia="ru-RU"/>
        </w:rPr>
        <w:t>, создание</w:t>
      </w:r>
      <w:r w:rsidR="00380E59" w:rsidRPr="00655562">
        <w:rPr>
          <w:rFonts w:eastAsia="Calibri"/>
          <w:color w:val="auto"/>
          <w:kern w:val="0"/>
          <w:sz w:val="28"/>
          <w:szCs w:val="28"/>
          <w:lang w:eastAsia="ru-RU"/>
        </w:rPr>
        <w:t>, хранения</w:t>
      </w:r>
      <w:r w:rsidR="00C55E88">
        <w:rPr>
          <w:rFonts w:eastAsia="Calibri"/>
          <w:color w:val="auto"/>
          <w:kern w:val="0"/>
          <w:sz w:val="28"/>
          <w:szCs w:val="28"/>
          <w:lang w:eastAsia="ru-RU"/>
        </w:rPr>
        <w:t>,</w:t>
      </w:r>
      <w:r w:rsidR="00380E59" w:rsidRPr="00655562">
        <w:rPr>
          <w:rFonts w:eastAsia="Calibri"/>
          <w:color w:val="auto"/>
          <w:kern w:val="0"/>
          <w:sz w:val="28"/>
          <w:szCs w:val="28"/>
          <w:lang w:eastAsia="ru-RU"/>
        </w:rPr>
        <w:t xml:space="preserve"> использования </w:t>
      </w:r>
      <w:r w:rsidR="00C55E88">
        <w:rPr>
          <w:rFonts w:eastAsia="Calibri"/>
          <w:color w:val="auto"/>
          <w:kern w:val="0"/>
          <w:sz w:val="28"/>
          <w:szCs w:val="28"/>
          <w:lang w:eastAsia="ru-RU"/>
        </w:rPr>
        <w:t xml:space="preserve">и восполнения </w:t>
      </w:r>
      <w:r w:rsidR="00380E59" w:rsidRPr="00655562">
        <w:rPr>
          <w:rFonts w:eastAsia="Calibri"/>
          <w:color w:val="auto"/>
          <w:kern w:val="0"/>
          <w:sz w:val="28"/>
          <w:szCs w:val="28"/>
          <w:lang w:eastAsia="ru-RU"/>
        </w:rPr>
        <w:t xml:space="preserve">Резерва </w:t>
      </w:r>
      <w:r w:rsidR="00A40EBC" w:rsidRPr="00655562">
        <w:rPr>
          <w:rFonts w:eastAsia="Calibri"/>
          <w:color w:val="auto"/>
          <w:kern w:val="0"/>
          <w:sz w:val="28"/>
          <w:szCs w:val="28"/>
          <w:lang w:eastAsia="ru-RU"/>
        </w:rPr>
        <w:t>осуществляется в соответствии с законодательством Российской Федерации.</w:t>
      </w:r>
    </w:p>
    <w:p w:rsidR="00816882" w:rsidRPr="00655562" w:rsidRDefault="00816882" w:rsidP="00F863BA">
      <w:pPr>
        <w:contextualSpacing/>
        <w:jc w:val="both"/>
        <w:rPr>
          <w:color w:val="auto"/>
          <w:sz w:val="28"/>
          <w:szCs w:val="28"/>
        </w:rPr>
      </w:pPr>
    </w:p>
    <w:p w:rsidR="00816882" w:rsidRPr="00655562" w:rsidRDefault="00816882" w:rsidP="00F863BA">
      <w:pPr>
        <w:contextualSpacing/>
        <w:jc w:val="both"/>
        <w:rPr>
          <w:color w:val="auto"/>
          <w:sz w:val="28"/>
          <w:szCs w:val="28"/>
        </w:rPr>
      </w:pPr>
    </w:p>
    <w:p w:rsidR="00816882" w:rsidRPr="00655562" w:rsidRDefault="00816882" w:rsidP="00F863BA">
      <w:pPr>
        <w:jc w:val="both"/>
        <w:rPr>
          <w:color w:val="auto"/>
          <w:sz w:val="28"/>
          <w:szCs w:val="28"/>
        </w:rPr>
      </w:pPr>
    </w:p>
    <w:p w:rsidR="00816882" w:rsidRPr="00655562" w:rsidRDefault="00816882" w:rsidP="00F863BA">
      <w:pPr>
        <w:jc w:val="both"/>
        <w:rPr>
          <w:color w:val="auto"/>
          <w:sz w:val="28"/>
          <w:szCs w:val="28"/>
        </w:rPr>
      </w:pPr>
    </w:p>
    <w:p w:rsidR="00816882" w:rsidRPr="00655562" w:rsidRDefault="00816882" w:rsidP="00F863BA">
      <w:pPr>
        <w:jc w:val="both"/>
        <w:rPr>
          <w:color w:val="auto"/>
          <w:sz w:val="28"/>
          <w:szCs w:val="28"/>
        </w:rPr>
      </w:pPr>
    </w:p>
    <w:p w:rsidR="00A433BA" w:rsidRPr="00655562" w:rsidRDefault="00A433BA" w:rsidP="00F863BA">
      <w:pPr>
        <w:jc w:val="both"/>
        <w:rPr>
          <w:color w:val="auto"/>
          <w:sz w:val="28"/>
          <w:szCs w:val="28"/>
        </w:rPr>
      </w:pPr>
    </w:p>
    <w:p w:rsidR="00A433BA" w:rsidRPr="00655562" w:rsidRDefault="00A433BA" w:rsidP="00F863BA">
      <w:pPr>
        <w:jc w:val="both"/>
        <w:rPr>
          <w:color w:val="auto"/>
          <w:sz w:val="28"/>
          <w:szCs w:val="28"/>
        </w:rPr>
      </w:pPr>
    </w:p>
    <w:p w:rsidR="003A7BDA" w:rsidRDefault="003A7BDA" w:rsidP="00F863BA">
      <w:pPr>
        <w:jc w:val="both"/>
        <w:rPr>
          <w:color w:val="auto"/>
          <w:sz w:val="28"/>
          <w:szCs w:val="28"/>
        </w:rPr>
      </w:pPr>
    </w:p>
    <w:p w:rsidR="003A7BDA" w:rsidRDefault="003A7BDA" w:rsidP="00F863BA">
      <w:pPr>
        <w:jc w:val="both"/>
        <w:rPr>
          <w:color w:val="auto"/>
          <w:sz w:val="28"/>
          <w:szCs w:val="28"/>
        </w:rPr>
      </w:pPr>
    </w:p>
    <w:p w:rsidR="000C2831" w:rsidRDefault="000C2831" w:rsidP="00F863BA">
      <w:pPr>
        <w:jc w:val="both"/>
        <w:rPr>
          <w:color w:val="auto"/>
          <w:sz w:val="28"/>
          <w:szCs w:val="28"/>
        </w:rPr>
      </w:pPr>
    </w:p>
    <w:p w:rsidR="00D4265D" w:rsidRDefault="00D4265D" w:rsidP="00F863BA">
      <w:pPr>
        <w:jc w:val="both"/>
        <w:rPr>
          <w:color w:val="auto"/>
          <w:sz w:val="28"/>
          <w:szCs w:val="28"/>
        </w:rPr>
      </w:pPr>
    </w:p>
    <w:p w:rsidR="00D4265D" w:rsidRDefault="00D4265D" w:rsidP="00F863BA">
      <w:pPr>
        <w:jc w:val="both"/>
        <w:rPr>
          <w:color w:val="auto"/>
          <w:sz w:val="28"/>
          <w:szCs w:val="28"/>
        </w:rPr>
      </w:pPr>
    </w:p>
    <w:p w:rsidR="00D4265D" w:rsidRDefault="00D4265D" w:rsidP="00F863BA">
      <w:pPr>
        <w:jc w:val="both"/>
        <w:rPr>
          <w:color w:val="auto"/>
          <w:sz w:val="28"/>
          <w:szCs w:val="28"/>
        </w:rPr>
      </w:pPr>
    </w:p>
    <w:p w:rsidR="00D4265D" w:rsidRDefault="00D4265D" w:rsidP="00F863BA">
      <w:pPr>
        <w:jc w:val="both"/>
        <w:rPr>
          <w:color w:val="auto"/>
          <w:sz w:val="28"/>
          <w:szCs w:val="28"/>
        </w:rPr>
      </w:pPr>
    </w:p>
    <w:p w:rsidR="00D4265D" w:rsidRDefault="00D4265D" w:rsidP="00F863BA">
      <w:pPr>
        <w:jc w:val="both"/>
        <w:rPr>
          <w:color w:val="auto"/>
          <w:sz w:val="28"/>
          <w:szCs w:val="28"/>
        </w:rPr>
      </w:pPr>
    </w:p>
    <w:p w:rsidR="00D4265D" w:rsidRDefault="00D4265D" w:rsidP="00F863BA">
      <w:pPr>
        <w:jc w:val="both"/>
        <w:rPr>
          <w:color w:val="auto"/>
          <w:sz w:val="28"/>
          <w:szCs w:val="28"/>
        </w:rPr>
      </w:pPr>
    </w:p>
    <w:p w:rsidR="00D4265D" w:rsidRDefault="00D4265D" w:rsidP="00F863BA">
      <w:pPr>
        <w:jc w:val="both"/>
        <w:rPr>
          <w:color w:val="auto"/>
          <w:sz w:val="28"/>
          <w:szCs w:val="28"/>
        </w:rPr>
      </w:pPr>
    </w:p>
    <w:p w:rsidR="00604EBE" w:rsidRDefault="00604EBE" w:rsidP="00F863BA">
      <w:pPr>
        <w:jc w:val="both"/>
        <w:rPr>
          <w:color w:val="auto"/>
          <w:sz w:val="28"/>
          <w:szCs w:val="28"/>
        </w:rPr>
      </w:pPr>
    </w:p>
    <w:p w:rsidR="00604EBE" w:rsidRDefault="00604EBE" w:rsidP="00F863BA">
      <w:pPr>
        <w:jc w:val="both"/>
        <w:rPr>
          <w:color w:val="auto"/>
          <w:sz w:val="28"/>
          <w:szCs w:val="28"/>
        </w:rPr>
      </w:pPr>
    </w:p>
    <w:p w:rsidR="00604EBE" w:rsidRDefault="00604EBE" w:rsidP="00F863BA">
      <w:pPr>
        <w:jc w:val="both"/>
        <w:rPr>
          <w:color w:val="auto"/>
          <w:sz w:val="28"/>
          <w:szCs w:val="28"/>
        </w:rPr>
      </w:pPr>
    </w:p>
    <w:p w:rsidR="00380E59" w:rsidRDefault="00380E59" w:rsidP="00F863BA">
      <w:pPr>
        <w:jc w:val="both"/>
        <w:rPr>
          <w:color w:val="auto"/>
          <w:sz w:val="28"/>
          <w:szCs w:val="28"/>
        </w:rPr>
      </w:pPr>
    </w:p>
    <w:p w:rsidR="00702E07" w:rsidRDefault="00702E07" w:rsidP="00F863BA">
      <w:pPr>
        <w:jc w:val="both"/>
        <w:rPr>
          <w:color w:val="auto"/>
          <w:sz w:val="28"/>
          <w:szCs w:val="28"/>
        </w:rPr>
      </w:pPr>
    </w:p>
    <w:p w:rsidR="00C70185" w:rsidRDefault="00C70185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</w:p>
    <w:p w:rsidR="00C70185" w:rsidRDefault="00C70185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</w:p>
    <w:p w:rsidR="00C70185" w:rsidRDefault="00C70185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</w:p>
    <w:p w:rsidR="00C70185" w:rsidRDefault="00C70185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</w:p>
    <w:p w:rsidR="00C70185" w:rsidRDefault="00C70185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</w:p>
    <w:p w:rsidR="00C70185" w:rsidRDefault="00C70185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</w:p>
    <w:p w:rsidR="00C70185" w:rsidRDefault="00C70185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</w:p>
    <w:p w:rsidR="00C70185" w:rsidRDefault="00C70185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</w:p>
    <w:p w:rsidR="00C70185" w:rsidRDefault="00C70185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</w:p>
    <w:p w:rsidR="00C70185" w:rsidRDefault="00C70185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</w:p>
    <w:p w:rsidR="00C70185" w:rsidRDefault="00C70185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</w:p>
    <w:p w:rsidR="00C70185" w:rsidRDefault="00C70185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</w:p>
    <w:p w:rsidR="00C70185" w:rsidRDefault="00C70185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</w:p>
    <w:p w:rsidR="00C70185" w:rsidRDefault="00C70185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</w:p>
    <w:p w:rsidR="00795BE7" w:rsidRDefault="00795BE7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</w:p>
    <w:p w:rsidR="00702E07" w:rsidRPr="00702E07" w:rsidRDefault="00702E07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  <w:r w:rsidRPr="00702E07">
        <w:rPr>
          <w:rFonts w:eastAsia="Calibri"/>
          <w:color w:val="auto"/>
          <w:kern w:val="0"/>
          <w:sz w:val="28"/>
          <w:szCs w:val="28"/>
        </w:rPr>
        <w:t>УТВЕРЖДЕНЫ                                                                                                          постановлением администрации</w:t>
      </w:r>
    </w:p>
    <w:p w:rsidR="00702E07" w:rsidRPr="00702E07" w:rsidRDefault="00702E07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  <w:r w:rsidRPr="00702E07">
        <w:rPr>
          <w:rFonts w:eastAsia="Calibri"/>
          <w:color w:val="auto"/>
          <w:kern w:val="0"/>
          <w:sz w:val="28"/>
          <w:szCs w:val="28"/>
        </w:rPr>
        <w:t>Северного района</w:t>
      </w:r>
    </w:p>
    <w:p w:rsidR="00702E07" w:rsidRPr="00702E07" w:rsidRDefault="00702E07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  <w:r w:rsidRPr="00702E07">
        <w:rPr>
          <w:rFonts w:eastAsia="Calibri"/>
          <w:color w:val="auto"/>
          <w:kern w:val="0"/>
          <w:sz w:val="28"/>
          <w:szCs w:val="28"/>
        </w:rPr>
        <w:t>Новосибирской области</w:t>
      </w:r>
    </w:p>
    <w:p w:rsidR="00702E07" w:rsidRPr="00702E07" w:rsidRDefault="00702E07" w:rsidP="00702E07">
      <w:pPr>
        <w:widowControl/>
        <w:suppressAutoHyphens w:val="0"/>
        <w:ind w:left="5670"/>
        <w:contextualSpacing/>
        <w:jc w:val="center"/>
        <w:rPr>
          <w:rFonts w:eastAsia="Calibri"/>
          <w:color w:val="auto"/>
          <w:kern w:val="0"/>
          <w:sz w:val="28"/>
          <w:szCs w:val="28"/>
        </w:rPr>
      </w:pPr>
      <w:r>
        <w:rPr>
          <w:rFonts w:eastAsia="Calibri"/>
          <w:color w:val="auto"/>
          <w:kern w:val="0"/>
          <w:sz w:val="28"/>
          <w:szCs w:val="28"/>
        </w:rPr>
        <w:t xml:space="preserve">от </w:t>
      </w:r>
      <w:r w:rsidR="00C70185">
        <w:rPr>
          <w:rFonts w:eastAsia="Calibri"/>
          <w:color w:val="auto"/>
          <w:kern w:val="0"/>
          <w:sz w:val="28"/>
          <w:szCs w:val="28"/>
        </w:rPr>
        <w:t>20</w:t>
      </w:r>
      <w:r>
        <w:rPr>
          <w:rFonts w:eastAsia="Calibri"/>
          <w:color w:val="auto"/>
          <w:kern w:val="0"/>
          <w:sz w:val="28"/>
          <w:szCs w:val="28"/>
        </w:rPr>
        <w:t>.07</w:t>
      </w:r>
      <w:r w:rsidRPr="00702E07">
        <w:rPr>
          <w:rFonts w:eastAsia="Calibri"/>
          <w:color w:val="auto"/>
          <w:kern w:val="0"/>
          <w:sz w:val="28"/>
          <w:szCs w:val="28"/>
        </w:rPr>
        <w:t xml:space="preserve">.2021 № </w:t>
      </w:r>
      <w:r w:rsidR="00C70185">
        <w:rPr>
          <w:rFonts w:eastAsia="Calibri"/>
          <w:color w:val="auto"/>
          <w:kern w:val="0"/>
          <w:sz w:val="28"/>
          <w:szCs w:val="28"/>
        </w:rPr>
        <w:t>422</w:t>
      </w:r>
    </w:p>
    <w:p w:rsidR="00702E07" w:rsidRPr="00702E07" w:rsidRDefault="00702E07" w:rsidP="00702E07">
      <w:pPr>
        <w:widowControl/>
        <w:suppressAutoHyphens w:val="0"/>
        <w:contextualSpacing/>
        <w:rPr>
          <w:rFonts w:eastAsia="Calibri"/>
          <w:color w:val="auto"/>
          <w:kern w:val="0"/>
          <w:sz w:val="28"/>
          <w:szCs w:val="28"/>
        </w:rPr>
      </w:pPr>
    </w:p>
    <w:p w:rsidR="00702E07" w:rsidRPr="00702E07" w:rsidRDefault="00702E07" w:rsidP="00702E07">
      <w:pPr>
        <w:widowControl/>
        <w:suppressAutoHyphens w:val="0"/>
        <w:ind w:left="-284"/>
        <w:contextualSpacing/>
        <w:jc w:val="center"/>
        <w:rPr>
          <w:rFonts w:eastAsia="Calibri"/>
          <w:b/>
          <w:color w:val="auto"/>
          <w:kern w:val="0"/>
          <w:sz w:val="28"/>
          <w:szCs w:val="28"/>
        </w:rPr>
      </w:pPr>
      <w:r w:rsidRPr="00702E07">
        <w:rPr>
          <w:rFonts w:eastAsia="Calibri"/>
          <w:b/>
          <w:color w:val="auto"/>
          <w:kern w:val="0"/>
          <w:sz w:val="28"/>
          <w:szCs w:val="28"/>
        </w:rPr>
        <w:t>Номенклатура и объемы</w:t>
      </w:r>
    </w:p>
    <w:p w:rsidR="00702E07" w:rsidRPr="00702E07" w:rsidRDefault="00702E07" w:rsidP="00702E07">
      <w:pPr>
        <w:widowControl/>
        <w:suppressAutoHyphens w:val="0"/>
        <w:ind w:left="-284"/>
        <w:contextualSpacing/>
        <w:jc w:val="center"/>
        <w:rPr>
          <w:rFonts w:eastAsia="Calibri"/>
          <w:b/>
          <w:color w:val="auto"/>
          <w:kern w:val="0"/>
          <w:sz w:val="28"/>
          <w:szCs w:val="28"/>
        </w:rPr>
      </w:pPr>
      <w:r w:rsidRPr="00702E07">
        <w:rPr>
          <w:rFonts w:eastAsia="Calibri"/>
          <w:b/>
          <w:color w:val="auto"/>
          <w:kern w:val="0"/>
          <w:sz w:val="28"/>
          <w:szCs w:val="28"/>
        </w:rPr>
        <w:t>резерва материальных ресурсов для ликвидации чрезвычайных ситуаций</w:t>
      </w:r>
    </w:p>
    <w:p w:rsidR="00702E07" w:rsidRPr="00702E07" w:rsidRDefault="00702E07" w:rsidP="00702E07">
      <w:pPr>
        <w:widowControl/>
        <w:suppressAutoHyphens w:val="0"/>
        <w:ind w:left="-284"/>
        <w:contextualSpacing/>
        <w:jc w:val="center"/>
        <w:rPr>
          <w:rFonts w:eastAsia="Calibri"/>
          <w:b/>
          <w:color w:val="auto"/>
          <w:kern w:val="0"/>
          <w:sz w:val="28"/>
          <w:szCs w:val="28"/>
        </w:rPr>
      </w:pPr>
      <w:r w:rsidRPr="00702E07">
        <w:rPr>
          <w:rFonts w:eastAsia="Calibri"/>
          <w:b/>
          <w:color w:val="auto"/>
          <w:kern w:val="0"/>
          <w:sz w:val="28"/>
          <w:szCs w:val="28"/>
        </w:rPr>
        <w:t>Северного района Новосибирской области</w:t>
      </w:r>
    </w:p>
    <w:p w:rsidR="00702E07" w:rsidRPr="00702E07" w:rsidRDefault="00702E07" w:rsidP="00702E07">
      <w:pPr>
        <w:widowControl/>
        <w:suppressAutoHyphens w:val="0"/>
        <w:ind w:left="-284"/>
        <w:contextualSpacing/>
        <w:jc w:val="center"/>
        <w:rPr>
          <w:rFonts w:eastAsia="Calibri"/>
          <w:b/>
          <w:color w:val="auto"/>
          <w:kern w:val="0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335"/>
        <w:gridCol w:w="2420"/>
        <w:gridCol w:w="1718"/>
        <w:gridCol w:w="164"/>
        <w:gridCol w:w="1407"/>
        <w:gridCol w:w="1066"/>
        <w:gridCol w:w="439"/>
        <w:gridCol w:w="1350"/>
      </w:tblGrid>
      <w:tr w:rsidR="00702E07" w:rsidRPr="00702E07" w:rsidTr="002849C3">
        <w:trPr>
          <w:trHeight w:val="746"/>
        </w:trPr>
        <w:tc>
          <w:tcPr>
            <w:tcW w:w="672" w:type="dxa"/>
            <w:hideMark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02E07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02E07">
              <w:rPr>
                <w:rFonts w:eastAsia="Times New Roman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702E07">
              <w:rPr>
                <w:rFonts w:eastAsia="Times New Roman"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37" w:type="dxa"/>
            <w:gridSpan w:val="4"/>
            <w:hideMark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02E07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материальных средств</w:t>
            </w:r>
          </w:p>
        </w:tc>
        <w:tc>
          <w:tcPr>
            <w:tcW w:w="1407" w:type="dxa"/>
            <w:hideMark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02E07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05" w:type="dxa"/>
            <w:gridSpan w:val="2"/>
            <w:hideMark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02E07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Норма на 1 человека в сутки, грамм</w:t>
            </w:r>
          </w:p>
        </w:tc>
        <w:tc>
          <w:tcPr>
            <w:tcW w:w="1350" w:type="dxa"/>
            <w:hideMark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02E07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Общее количество </w:t>
            </w:r>
          </w:p>
        </w:tc>
      </w:tr>
      <w:tr w:rsidR="00702E07" w:rsidRPr="00702E07" w:rsidTr="002849C3">
        <w:trPr>
          <w:trHeight w:val="395"/>
        </w:trPr>
        <w:tc>
          <w:tcPr>
            <w:tcW w:w="9571" w:type="dxa"/>
            <w:gridSpan w:val="9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1.Продовольствие </w:t>
            </w:r>
          </w:p>
        </w:tc>
      </w:tr>
      <w:tr w:rsidR="00702E07" w:rsidRPr="00702E07" w:rsidTr="002849C3">
        <w:tc>
          <w:tcPr>
            <w:tcW w:w="9571" w:type="dxa"/>
            <w:gridSpan w:val="9"/>
          </w:tcPr>
          <w:p w:rsidR="00702E07" w:rsidRPr="00702E07" w:rsidRDefault="00702E07" w:rsidP="00702E07">
            <w:pPr>
              <w:widowControl/>
              <w:suppressAutoHyphens w:val="0"/>
              <w:ind w:left="720"/>
              <w:contextualSpacing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1.</w:t>
            </w:r>
            <w:r w:rsidR="005D5842" w:rsidRPr="00702E0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1. Индивидуальный</w:t>
            </w:r>
            <w:r w:rsidRPr="00702E0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рацион питания</w:t>
            </w:r>
          </w:p>
          <w:p w:rsidR="00702E07" w:rsidRPr="00702E07" w:rsidRDefault="00702E07" w:rsidP="00702E07">
            <w:pPr>
              <w:widowControl/>
              <w:suppressAutoHyphens w:val="0"/>
              <w:ind w:left="720"/>
              <w:contextualSpacing/>
              <w:rPr>
                <w:rFonts w:eastAsia="Calibri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( из расчета снабжения на 3-е суток 50 человек - пострадавших)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Индивидуальный рацион питания,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грамм/</w:t>
            </w:r>
          </w:p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1085</w:t>
            </w:r>
          </w:p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-1165/</w:t>
            </w:r>
          </w:p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162750</w:t>
            </w:r>
          </w:p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-174750/</w:t>
            </w:r>
          </w:p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в составе: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Печенье, галеты, крекеры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55500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Консервы мясные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25500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Консервы рыбные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18750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Консервы мясорастительные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39750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Масло животное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4500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Молоко цельное сгущенное с сахаром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9750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9000</w:t>
            </w:r>
          </w:p>
        </w:tc>
      </w:tr>
      <w:tr w:rsidR="00702E07" w:rsidRPr="00702E07" w:rsidTr="002849C3">
        <w:tc>
          <w:tcPr>
            <w:tcW w:w="9571" w:type="dxa"/>
            <w:gridSpan w:val="9"/>
            <w:tcBorders>
              <w:right w:val="single" w:sz="4" w:space="0" w:color="auto"/>
            </w:tcBorders>
          </w:tcPr>
          <w:p w:rsidR="00702E07" w:rsidRPr="00702E07" w:rsidRDefault="00702E07" w:rsidP="00702E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Примечание:</w:t>
            </w:r>
          </w:p>
          <w:p w:rsidR="00702E07" w:rsidRPr="00702E07" w:rsidRDefault="00702E07" w:rsidP="00702E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В зависимости от наличия запасов продовольствия разрешается замена 170 г консервов мясных консервами мясорастительными (250 г) или консервами рыбными в масле (175 г), или консервами рыбными натуральными (250 г).</w:t>
            </w:r>
          </w:p>
        </w:tc>
      </w:tr>
      <w:tr w:rsidR="00702E07" w:rsidRPr="00702E07" w:rsidTr="002849C3">
        <w:tc>
          <w:tcPr>
            <w:tcW w:w="9571" w:type="dxa"/>
            <w:gridSpan w:val="9"/>
            <w:tcBorders>
              <w:right w:val="single" w:sz="4" w:space="0" w:color="auto"/>
            </w:tcBorders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1.2.Продовольствие</w:t>
            </w:r>
          </w:p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(из расчета снабжения на 3-е суток 50 человек - пострадавших)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Мука для выпечки хлеба и хлебобулочных изделий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69900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Крупа гречневая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6000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Крупа рисовая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6000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Изделия макаронные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6000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Консервы мясные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22500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Консервы рыбные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15000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Масло животное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7500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1500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Продукция молочной и сыродельной промышленности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3750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11250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Овощи, грибы, картофель, фрукты сушеные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2250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Консервы плодовые и ягодные, экстракты ягодные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1500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Консервы овощные, томатные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69000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Соль поваренная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3000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Пряности пищевкусовые, приправы и добавки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</w:tr>
      <w:tr w:rsidR="00702E07" w:rsidRPr="00702E07" w:rsidTr="002849C3">
        <w:tc>
          <w:tcPr>
            <w:tcW w:w="9571" w:type="dxa"/>
            <w:gridSpan w:val="9"/>
            <w:tcBorders>
              <w:right w:val="single" w:sz="4" w:space="0" w:color="auto"/>
            </w:tcBorders>
          </w:tcPr>
          <w:p w:rsidR="00702E07" w:rsidRPr="00702E07" w:rsidRDefault="00702E07" w:rsidP="00702E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Примечание:</w:t>
            </w:r>
          </w:p>
          <w:p w:rsidR="00702E07" w:rsidRPr="00702E07" w:rsidRDefault="00702E07" w:rsidP="00702E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1.ГОСТ </w:t>
            </w:r>
            <w:proofErr w:type="gramStart"/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Р</w:t>
            </w:r>
            <w:proofErr w:type="gramEnd"/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22.3.18-2021. Пункты временного размещения населения, пострадавшего в чрезвычайных ситуациях. Общие требования. Приемка в эксплуатацию.</w:t>
            </w:r>
          </w:p>
          <w:p w:rsidR="00702E07" w:rsidRPr="00702E07" w:rsidRDefault="00702E07" w:rsidP="00702E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2.МР 2.3.1.2432-08. Нормы физиологических потребностей в энергии и пищевых веществах для различных групп населения Российской Федерации. Методические рекомендации (утв. </w:t>
            </w:r>
            <w:proofErr w:type="spellStart"/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Роспотребнадзором</w:t>
            </w:r>
            <w:proofErr w:type="spellEnd"/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18.12.2008).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Вода (для питья)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литров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2,5/5,0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375/750</w:t>
            </w:r>
          </w:p>
        </w:tc>
      </w:tr>
      <w:tr w:rsidR="00702E07" w:rsidRPr="00702E07" w:rsidTr="002849C3">
        <w:tc>
          <w:tcPr>
            <w:tcW w:w="9571" w:type="dxa"/>
            <w:gridSpan w:val="9"/>
            <w:tcBorders>
              <w:right w:val="single" w:sz="4" w:space="0" w:color="auto"/>
            </w:tcBorders>
          </w:tcPr>
          <w:p w:rsidR="00702E07" w:rsidRPr="00702E07" w:rsidRDefault="00702E07" w:rsidP="00702E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Примечание.</w:t>
            </w:r>
          </w:p>
          <w:p w:rsidR="00702E07" w:rsidRPr="00702E07" w:rsidRDefault="00702E07" w:rsidP="00702E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1. ГОСТ 22.3.006-87В. Нормы водоснабжения населения.</w:t>
            </w:r>
          </w:p>
          <w:p w:rsidR="00702E07" w:rsidRPr="00702E07" w:rsidRDefault="00702E07" w:rsidP="00702E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2.В числителе указаны нормы </w:t>
            </w:r>
            <w:proofErr w:type="spellStart"/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водообеспечения</w:t>
            </w:r>
            <w:proofErr w:type="spellEnd"/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для питья взрослого населения и подростков (от 14 лет и старше), а в знаменателе - нормы для детей от 1 года и до 14 лет и кормящих матерей.</w:t>
            </w:r>
          </w:p>
        </w:tc>
      </w:tr>
      <w:tr w:rsidR="00702E07" w:rsidRPr="00702E07" w:rsidTr="002849C3">
        <w:tc>
          <w:tcPr>
            <w:tcW w:w="9571" w:type="dxa"/>
            <w:gridSpan w:val="9"/>
          </w:tcPr>
          <w:p w:rsidR="00702E07" w:rsidRPr="00702E07" w:rsidRDefault="00702E07" w:rsidP="00702E07">
            <w:pPr>
              <w:widowControl/>
              <w:suppressAutoHyphens w:val="0"/>
              <w:ind w:left="720"/>
              <w:contextualSpacing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1.3.Продовольствие</w:t>
            </w:r>
          </w:p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proofErr w:type="gramStart"/>
            <w:r w:rsidRPr="00702E0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(из расчета снабжения на 3-е суток 50 человек - спасателей, рабочих, разбирающих завалы при ведении спасательных работ, </w:t>
            </w:r>
            <w:proofErr w:type="gramEnd"/>
          </w:p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личного состава медицинских формирований)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Хлеб из смеси ржаной обдирной и пшеничной муки 1 сорта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90000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Хлеб белый из пшеничной муки 1 сорта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60000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Мука пшеничная 2 сорта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4500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Крупа разная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15000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3000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Молоко и молокопродукты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75000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Мясо и мясопродукты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15000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Рыба и рыбопродукты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9000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7500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10500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75000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27000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4500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</w:tr>
      <w:tr w:rsidR="00702E07" w:rsidRPr="00702E07" w:rsidTr="002849C3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2.Материальные ресурсы </w:t>
            </w:r>
          </w:p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для минимизации последствий инфекционных заболеваний</w:t>
            </w:r>
          </w:p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(из расчета </w:t>
            </w:r>
            <w:proofErr w:type="gramStart"/>
            <w:r w:rsidRPr="00702E0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-н</w:t>
            </w:r>
            <w:proofErr w:type="gramEnd"/>
            <w:r w:rsidRPr="00702E0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а 3-е суток для 50 человек - пострадавших)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2"/>
                <w:szCs w:val="22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407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Суточная потребность</w:t>
            </w:r>
          </w:p>
        </w:tc>
        <w:tc>
          <w:tcPr>
            <w:tcW w:w="1350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Общее количество </w:t>
            </w:r>
          </w:p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Маска медицинская трехслойная на резинках, нестерильная</w:t>
            </w:r>
          </w:p>
        </w:tc>
        <w:tc>
          <w:tcPr>
            <w:tcW w:w="1407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lang w:eastAsia="ru-RU"/>
              </w:rPr>
              <w:t>штука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0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750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Респиратор класса FFP2</w:t>
            </w:r>
          </w:p>
        </w:tc>
        <w:tc>
          <w:tcPr>
            <w:tcW w:w="1407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lang w:eastAsia="ru-RU"/>
              </w:rPr>
              <w:t>штука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Комбинезон защитный одноразовый (стандарта EN 14126)</w:t>
            </w:r>
          </w:p>
        </w:tc>
        <w:tc>
          <w:tcPr>
            <w:tcW w:w="1407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lang w:eastAsia="ru-RU"/>
              </w:rPr>
              <w:t>штука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150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Защитные очки</w:t>
            </w:r>
          </w:p>
        </w:tc>
        <w:tc>
          <w:tcPr>
            <w:tcW w:w="1407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lang w:eastAsia="ru-RU"/>
              </w:rPr>
              <w:t>штука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Средства для дезинфекции рук (индивидуальная упаковка)</w:t>
            </w:r>
          </w:p>
        </w:tc>
        <w:tc>
          <w:tcPr>
            <w:tcW w:w="1407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lang w:eastAsia="ru-RU"/>
              </w:rPr>
              <w:t>миллилитр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0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15000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Бахилы</w:t>
            </w:r>
          </w:p>
        </w:tc>
        <w:tc>
          <w:tcPr>
            <w:tcW w:w="1407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lang w:eastAsia="ru-RU"/>
              </w:rPr>
              <w:t>штука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0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750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Инфракрасный термометр</w:t>
            </w:r>
          </w:p>
        </w:tc>
        <w:tc>
          <w:tcPr>
            <w:tcW w:w="1407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lang w:eastAsia="ru-RU"/>
              </w:rPr>
              <w:t>штука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Медицинские перчатки</w:t>
            </w:r>
          </w:p>
        </w:tc>
        <w:tc>
          <w:tcPr>
            <w:tcW w:w="1407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lang w:eastAsia="ru-RU"/>
              </w:rPr>
              <w:t>штука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300</w:t>
            </w:r>
          </w:p>
        </w:tc>
      </w:tr>
      <w:tr w:rsidR="00702E07" w:rsidRPr="00702E07" w:rsidTr="002849C3">
        <w:tc>
          <w:tcPr>
            <w:tcW w:w="672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37" w:type="dxa"/>
            <w:gridSpan w:val="4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Дезинфицирующее средство для поверхностей </w:t>
            </w:r>
            <w:hyperlink w:anchor="P2761" w:history="1">
              <w:r w:rsidRPr="00702E07">
                <w:rPr>
                  <w:rFonts w:eastAsia="Times New Roman"/>
                  <w:color w:val="0000FF"/>
                  <w:kern w:val="0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407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lang w:eastAsia="ru-RU"/>
              </w:rPr>
              <w:t>литр</w:t>
            </w:r>
          </w:p>
        </w:tc>
        <w:tc>
          <w:tcPr>
            <w:tcW w:w="1505" w:type="dxa"/>
            <w:gridSpan w:val="2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350" w:type="dxa"/>
          </w:tcPr>
          <w:p w:rsidR="00702E07" w:rsidRPr="00702E07" w:rsidRDefault="00702E07" w:rsidP="0070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4,5</w:t>
            </w:r>
          </w:p>
        </w:tc>
      </w:tr>
      <w:tr w:rsidR="00702E07" w:rsidRPr="00702E07" w:rsidTr="002849C3">
        <w:tc>
          <w:tcPr>
            <w:tcW w:w="9571" w:type="dxa"/>
            <w:gridSpan w:val="9"/>
            <w:tcBorders>
              <w:right w:val="single" w:sz="4" w:space="0" w:color="auto"/>
            </w:tcBorders>
          </w:tcPr>
          <w:p w:rsidR="00702E07" w:rsidRPr="00702E07" w:rsidRDefault="00702E07" w:rsidP="00702E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&lt;*&gt; Согласно приложению N 1 к приказу Минздрава СССР от 03.09.1991 N 254 "О развитии дезинфекционного дела в стране", норма расхода дезинфицирующего средства при протирании - 0,1 литра раствора на 1 кв. метр. Кроме того, в соответствии с СП 2.1.3678-2020, уборка помещений проводится не реже одного раза в месяц с обработкой стен, полов, оборудования и инвентаря. В помещениях с антисептическим режимом - один раз в неделю. В связи с распространением COVID-19, генеральная уборка производится два раза в неделю.</w:t>
            </w:r>
          </w:p>
          <w:p w:rsidR="00702E07" w:rsidRPr="00702E07" w:rsidRDefault="00702E07" w:rsidP="00702E0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Таким образом, общее количество дезинфицирующего средства в жидкой форме в месяц составит: 0,1 x 8 = 0,8 (л/кв. м на 30 </w:t>
            </w:r>
            <w:proofErr w:type="spellStart"/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сут</w:t>
            </w:r>
            <w:proofErr w:type="spellEnd"/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.).</w:t>
            </w:r>
          </w:p>
        </w:tc>
      </w:tr>
      <w:tr w:rsidR="00702E07" w:rsidRPr="00702E07" w:rsidTr="002849C3">
        <w:trPr>
          <w:trHeight w:val="825"/>
        </w:trPr>
        <w:tc>
          <w:tcPr>
            <w:tcW w:w="9571" w:type="dxa"/>
            <w:gridSpan w:val="9"/>
            <w:tcBorders>
              <w:left w:val="nil"/>
              <w:right w:val="nil"/>
            </w:tcBorders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ind w:left="720"/>
              <w:contextualSpacing/>
              <w:jc w:val="center"/>
              <w:rPr>
                <w:rFonts w:eastAsia="Calibri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b/>
                <w:color w:val="auto"/>
                <w:kern w:val="0"/>
                <w:sz w:val="28"/>
                <w:szCs w:val="28"/>
                <w:lang w:eastAsia="ru-RU"/>
              </w:rPr>
              <w:t>3.Вещевое имущество и ресурсы жизнеобеспечения</w:t>
            </w:r>
          </w:p>
          <w:p w:rsidR="00702E07" w:rsidRPr="00702E07" w:rsidRDefault="00702E07" w:rsidP="00702E07">
            <w:pPr>
              <w:widowControl/>
              <w:suppressAutoHyphens w:val="0"/>
              <w:ind w:left="720"/>
              <w:contextualSpacing/>
              <w:jc w:val="center"/>
              <w:rPr>
                <w:rFonts w:eastAsia="Calibri"/>
                <w:b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b/>
                <w:color w:val="auto"/>
                <w:kern w:val="0"/>
                <w:sz w:val="28"/>
                <w:szCs w:val="28"/>
                <w:lang w:eastAsia="ru-RU"/>
              </w:rPr>
              <w:t>3.1.Вещевое имущество для пострадавшего населения</w:t>
            </w:r>
          </w:p>
          <w:p w:rsidR="00702E07" w:rsidRPr="00702E07" w:rsidRDefault="00702E07" w:rsidP="00702E07">
            <w:pPr>
              <w:widowControl/>
              <w:suppressAutoHyphens w:val="0"/>
              <w:ind w:left="72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b/>
                <w:color w:val="auto"/>
                <w:kern w:val="0"/>
                <w:sz w:val="28"/>
                <w:szCs w:val="28"/>
                <w:lang w:eastAsia="ru-RU"/>
              </w:rPr>
              <w:t>(из расчета 50 человек-пострадавших)</w:t>
            </w: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702E07">
              <w:rPr>
                <w:rFonts w:eastAsia="Calibri"/>
                <w:b/>
                <w:bCs/>
                <w:color w:val="auto"/>
                <w:kern w:val="0"/>
                <w:sz w:val="20"/>
                <w:szCs w:val="20"/>
                <w:lang w:eastAsia="ru-RU"/>
              </w:rPr>
              <w:t>Время года</w:t>
            </w:r>
          </w:p>
        </w:tc>
        <w:tc>
          <w:tcPr>
            <w:tcW w:w="4138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bCs/>
                <w:color w:val="auto"/>
                <w:kern w:val="0"/>
                <w:lang w:eastAsia="ru-RU"/>
              </w:rPr>
            </w:pPr>
            <w:r w:rsidRPr="00702E07">
              <w:rPr>
                <w:rFonts w:eastAsia="Calibri"/>
                <w:b/>
                <w:bCs/>
                <w:color w:val="auto"/>
                <w:kern w:val="0"/>
                <w:lang w:eastAsia="ru-RU"/>
              </w:rPr>
              <w:t>Для мужчин</w:t>
            </w:r>
          </w:p>
        </w:tc>
        <w:tc>
          <w:tcPr>
            <w:tcW w:w="4426" w:type="dxa"/>
            <w:gridSpan w:val="5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bCs/>
                <w:color w:val="auto"/>
                <w:kern w:val="0"/>
                <w:lang w:eastAsia="ru-RU"/>
              </w:rPr>
            </w:pPr>
            <w:r w:rsidRPr="00702E07">
              <w:rPr>
                <w:rFonts w:eastAsia="Calibri"/>
                <w:b/>
                <w:bCs/>
                <w:color w:val="auto"/>
                <w:kern w:val="0"/>
                <w:lang w:eastAsia="ru-RU"/>
              </w:rPr>
              <w:t>Для женщин</w:t>
            </w:r>
          </w:p>
        </w:tc>
      </w:tr>
      <w:tr w:rsidR="00702E07" w:rsidRPr="00702E07" w:rsidTr="002849C3">
        <w:trPr>
          <w:trHeight w:val="1125"/>
        </w:trPr>
        <w:tc>
          <w:tcPr>
            <w:tcW w:w="1007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bCs/>
                <w:color w:val="auto"/>
                <w:kern w:val="0"/>
                <w:lang w:eastAsia="ru-RU"/>
              </w:rPr>
            </w:pPr>
            <w:r w:rsidRPr="00702E07">
              <w:rPr>
                <w:rFonts w:eastAsia="Calibri"/>
                <w:b/>
                <w:bCs/>
                <w:color w:val="auto"/>
                <w:kern w:val="0"/>
                <w:lang w:eastAsia="ru-RU"/>
              </w:rPr>
              <w:t>Наименование одежды, белья, обуви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bCs/>
                <w:color w:val="auto"/>
                <w:kern w:val="0"/>
                <w:lang w:eastAsia="ru-RU"/>
              </w:rPr>
            </w:pPr>
            <w:r w:rsidRPr="00702E07">
              <w:rPr>
                <w:rFonts w:eastAsia="Calibri"/>
                <w:b/>
                <w:bCs/>
                <w:color w:val="auto"/>
                <w:kern w:val="0"/>
                <w:lang w:eastAsia="ru-RU"/>
              </w:rPr>
              <w:t>Общее количество</w:t>
            </w:r>
          </w:p>
        </w:tc>
        <w:tc>
          <w:tcPr>
            <w:tcW w:w="2637" w:type="dxa"/>
            <w:gridSpan w:val="3"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bCs/>
                <w:color w:val="auto"/>
                <w:kern w:val="0"/>
                <w:lang w:eastAsia="ru-RU"/>
              </w:rPr>
            </w:pPr>
            <w:r w:rsidRPr="00702E07">
              <w:rPr>
                <w:rFonts w:eastAsia="Calibri"/>
                <w:b/>
                <w:bCs/>
                <w:color w:val="auto"/>
                <w:kern w:val="0"/>
                <w:lang w:eastAsia="ru-RU"/>
              </w:rPr>
              <w:t>Наименование одежды, белья, обуви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bCs/>
                <w:color w:val="auto"/>
                <w:kern w:val="0"/>
                <w:lang w:eastAsia="ru-RU"/>
              </w:rPr>
            </w:pPr>
            <w:r w:rsidRPr="00702E07">
              <w:rPr>
                <w:rFonts w:eastAsia="Calibri"/>
                <w:b/>
                <w:bCs/>
                <w:color w:val="auto"/>
                <w:kern w:val="0"/>
                <w:lang w:eastAsia="ru-RU"/>
              </w:rPr>
              <w:t>Общее количество</w:t>
            </w: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 w:val="restart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Брюки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37" w:type="dxa"/>
            <w:gridSpan w:val="3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Платье летнее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Сорочка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37" w:type="dxa"/>
            <w:gridSpan w:val="3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Чулки, пара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Носки, пара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37" w:type="dxa"/>
            <w:gridSpan w:val="3"/>
            <w:vMerge w:val="restart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Белье нательное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proofErr w:type="gramStart"/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lastRenderedPageBreak/>
              <w:t>(комплект из 2-х</w:t>
            </w:r>
            <w:proofErr w:type="gramEnd"/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предметов)</w:t>
            </w:r>
          </w:p>
        </w:tc>
        <w:tc>
          <w:tcPr>
            <w:tcW w:w="1789" w:type="dxa"/>
            <w:gridSpan w:val="2"/>
            <w:vMerge w:val="restart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lastRenderedPageBreak/>
              <w:t>50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702E07" w:rsidRPr="00702E07" w:rsidTr="002849C3">
        <w:trPr>
          <w:trHeight w:val="760"/>
        </w:trPr>
        <w:tc>
          <w:tcPr>
            <w:tcW w:w="100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Белье нательное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(майки, трусы)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gridSpan w:val="3"/>
            <w:vMerge/>
            <w:tcBorders>
              <w:bottom w:val="single" w:sz="4" w:space="0" w:color="auto"/>
            </w:tcBorders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vMerge/>
            <w:tcBorders>
              <w:bottom w:val="single" w:sz="4" w:space="0" w:color="auto"/>
            </w:tcBorders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Обувь летняя, пара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37" w:type="dxa"/>
            <w:gridSpan w:val="3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Обувь летняя, пара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 w:val="restart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Зима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Пальто, куртка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37" w:type="dxa"/>
            <w:gridSpan w:val="3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Пальто, куртка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Костюм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37" w:type="dxa"/>
            <w:gridSpan w:val="3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Платье, костюм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Сорочка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37" w:type="dxa"/>
            <w:gridSpan w:val="3"/>
            <w:vMerge w:val="restart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Белье нательное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proofErr w:type="gramStart"/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(комплект из 2-х</w:t>
            </w:r>
            <w:proofErr w:type="gramEnd"/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предметов)</w:t>
            </w:r>
          </w:p>
        </w:tc>
        <w:tc>
          <w:tcPr>
            <w:tcW w:w="1789" w:type="dxa"/>
            <w:gridSpan w:val="2"/>
            <w:vMerge w:val="restart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702E07" w:rsidRPr="00702E07" w:rsidTr="002849C3">
        <w:trPr>
          <w:trHeight w:val="760"/>
        </w:trPr>
        <w:tc>
          <w:tcPr>
            <w:tcW w:w="1007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vMerge w:val="restart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Белье нательное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proofErr w:type="gramStart"/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(комплект из 2-х</w:t>
            </w:r>
            <w:proofErr w:type="gramEnd"/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предметов)</w:t>
            </w:r>
          </w:p>
        </w:tc>
        <w:tc>
          <w:tcPr>
            <w:tcW w:w="1718" w:type="dxa"/>
            <w:vMerge w:val="restart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gridSpan w:val="3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gridSpan w:val="3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Чулки, пара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Носки, пара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37" w:type="dxa"/>
            <w:gridSpan w:val="3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Платок головной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Шапка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37" w:type="dxa"/>
            <w:gridSpan w:val="3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Шапка вязанная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Обувь, пара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37" w:type="dxa"/>
            <w:gridSpan w:val="3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Обувь, пара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rPr>
          <w:trHeight w:val="966"/>
        </w:trPr>
        <w:tc>
          <w:tcPr>
            <w:tcW w:w="1007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Перчатки,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варежки,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пара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gridSpan w:val="3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Перчатки,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варежки,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пара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 w:val="restart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Весна-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осень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Плащ, куртка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37" w:type="dxa"/>
            <w:gridSpan w:val="3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Плащ, куртка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Костюм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37" w:type="dxa"/>
            <w:gridSpan w:val="3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Платье, костюм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Сорочка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37" w:type="dxa"/>
            <w:gridSpan w:val="3"/>
            <w:vMerge w:val="restart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Белье нательное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proofErr w:type="gramStart"/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(комплект из 2-х</w:t>
            </w:r>
            <w:proofErr w:type="gramEnd"/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предметов)</w:t>
            </w:r>
          </w:p>
        </w:tc>
        <w:tc>
          <w:tcPr>
            <w:tcW w:w="1789" w:type="dxa"/>
            <w:gridSpan w:val="2"/>
            <w:vMerge w:val="restart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rPr>
          <w:trHeight w:val="760"/>
        </w:trPr>
        <w:tc>
          <w:tcPr>
            <w:tcW w:w="1007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Белье нательное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(комплект из 2-х предметов)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gridSpan w:val="3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Носки, пара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37" w:type="dxa"/>
            <w:gridSpan w:val="3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Чулки, пара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vMerge w:val="restart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Головной убор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(кепи, береты)</w:t>
            </w:r>
          </w:p>
        </w:tc>
        <w:tc>
          <w:tcPr>
            <w:tcW w:w="1718" w:type="dxa"/>
            <w:vMerge w:val="restart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gridSpan w:val="3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Платок головной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gridSpan w:val="3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Обувь, пара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02E07" w:rsidRPr="00702E07" w:rsidTr="002849C3">
        <w:trPr>
          <w:trHeight w:val="375"/>
        </w:trPr>
        <w:tc>
          <w:tcPr>
            <w:tcW w:w="1007" w:type="dxa"/>
            <w:gridSpan w:val="2"/>
            <w:vMerge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Обувь, пара</w:t>
            </w:r>
          </w:p>
        </w:tc>
        <w:tc>
          <w:tcPr>
            <w:tcW w:w="17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37" w:type="dxa"/>
            <w:gridSpan w:val="3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9" w:type="dxa"/>
            <w:gridSpan w:val="2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eastAsia="ru-RU"/>
              </w:rPr>
              <w:t> </w:t>
            </w:r>
          </w:p>
        </w:tc>
      </w:tr>
    </w:tbl>
    <w:p w:rsidR="00702E07" w:rsidRPr="00702E07" w:rsidRDefault="00702E07" w:rsidP="00702E07">
      <w:pPr>
        <w:widowControl/>
        <w:suppressAutoHyphens w:val="0"/>
        <w:contextualSpacing/>
        <w:jc w:val="center"/>
        <w:rPr>
          <w:rFonts w:eastAsia="Calibri"/>
          <w:b/>
          <w:color w:val="auto"/>
          <w:kern w:val="0"/>
          <w:sz w:val="28"/>
          <w:szCs w:val="28"/>
        </w:rPr>
      </w:pPr>
      <w:r w:rsidRPr="00702E07">
        <w:rPr>
          <w:rFonts w:eastAsia="Calibri"/>
          <w:b/>
          <w:color w:val="auto"/>
          <w:kern w:val="0"/>
          <w:sz w:val="28"/>
          <w:szCs w:val="28"/>
        </w:rPr>
        <w:t>3.2.</w:t>
      </w:r>
      <w:r w:rsidRPr="00702E07">
        <w:rPr>
          <w:rFonts w:ascii="Calibri" w:eastAsia="Calibri" w:hAnsi="Calibri"/>
          <w:b/>
          <w:color w:val="auto"/>
          <w:kern w:val="0"/>
          <w:sz w:val="22"/>
          <w:szCs w:val="22"/>
        </w:rPr>
        <w:t xml:space="preserve"> </w:t>
      </w:r>
      <w:r w:rsidRPr="00702E07">
        <w:rPr>
          <w:rFonts w:eastAsia="Calibri"/>
          <w:b/>
          <w:color w:val="auto"/>
          <w:kern w:val="0"/>
          <w:sz w:val="28"/>
          <w:szCs w:val="28"/>
        </w:rPr>
        <w:t>Ресурсы жизнеобеспечения</w:t>
      </w: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846"/>
        <w:gridCol w:w="5783"/>
        <w:gridCol w:w="1559"/>
        <w:gridCol w:w="1418"/>
      </w:tblGrid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№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Наименование материальных средств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Единица измерения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Общее количество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Палатка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1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2.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Термос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6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3.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Световой столб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1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4.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Тепловая пушка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1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5.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Умывальник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1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6.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Печь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1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7.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 xml:space="preserve">Кровать 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43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8.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Матрас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33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9.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Одеяло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31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10.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Подушка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24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11.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Calibri"/>
                <w:color w:val="FF0000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FF0000"/>
                <w:kern w:val="0"/>
                <w:sz w:val="28"/>
                <w:szCs w:val="28"/>
              </w:rPr>
              <w:t>Постельное белье (комплект)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color w:val="FF0000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FF0000"/>
                <w:kern w:val="0"/>
                <w:sz w:val="28"/>
                <w:szCs w:val="28"/>
              </w:rPr>
              <w:t>50</w:t>
            </w:r>
          </w:p>
        </w:tc>
      </w:tr>
      <w:tr w:rsidR="00702E07" w:rsidRPr="00702E07" w:rsidTr="002849C3"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</w:rPr>
            </w:pPr>
            <w:r w:rsidRPr="00702E07">
              <w:rPr>
                <w:rFonts w:eastAsia="Calibri"/>
                <w:b/>
                <w:color w:val="auto"/>
                <w:kern w:val="0"/>
                <w:sz w:val="28"/>
                <w:szCs w:val="28"/>
              </w:rPr>
              <w:t>4.Специальное съемное оборудование и комплектующие изделия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№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Наименование материальных средств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 xml:space="preserve">Единица </w:t>
            </w:r>
            <w:r w:rsidRPr="00702E07">
              <w:rPr>
                <w:rFonts w:eastAsia="Calibri"/>
                <w:color w:val="auto"/>
                <w:kern w:val="0"/>
              </w:rPr>
              <w:lastRenderedPageBreak/>
              <w:t>измерения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lastRenderedPageBreak/>
              <w:t xml:space="preserve">Общее </w:t>
            </w:r>
            <w:r w:rsidRPr="00702E07">
              <w:rPr>
                <w:rFonts w:eastAsia="Calibri"/>
                <w:color w:val="auto"/>
                <w:kern w:val="0"/>
              </w:rPr>
              <w:lastRenderedPageBreak/>
              <w:t>количество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lastRenderedPageBreak/>
              <w:t>1.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Генератор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4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2.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Мотопомпа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1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3.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8024B0" w:rsidRDefault="00702E07" w:rsidP="00702E07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8024B0">
              <w:rPr>
                <w:rFonts w:eastAsia="Calibri"/>
                <w:kern w:val="0"/>
                <w:sz w:val="28"/>
                <w:szCs w:val="28"/>
              </w:rPr>
              <w:t>Пожарный рукав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3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FF0000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FF0000"/>
                <w:kern w:val="0"/>
                <w:sz w:val="28"/>
                <w:szCs w:val="28"/>
              </w:rPr>
              <w:t>4.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8024B0" w:rsidRDefault="00702E07" w:rsidP="00702E07">
            <w:pPr>
              <w:widowControl/>
              <w:suppressAutoHyphens w:val="0"/>
              <w:rPr>
                <w:rFonts w:eastAsia="Calibri"/>
                <w:color w:val="FF0000"/>
                <w:kern w:val="0"/>
                <w:sz w:val="28"/>
                <w:szCs w:val="28"/>
              </w:rPr>
            </w:pPr>
            <w:proofErr w:type="spellStart"/>
            <w:r w:rsidRPr="008024B0">
              <w:rPr>
                <w:rFonts w:eastAsia="Calibri"/>
                <w:color w:val="FF0000"/>
                <w:kern w:val="0"/>
                <w:sz w:val="28"/>
                <w:szCs w:val="28"/>
              </w:rPr>
              <w:t>Ранцеввый</w:t>
            </w:r>
            <w:proofErr w:type="spellEnd"/>
            <w:r w:rsidRPr="008024B0">
              <w:rPr>
                <w:rFonts w:eastAsia="Calibri"/>
                <w:color w:val="FF0000"/>
                <w:kern w:val="0"/>
                <w:sz w:val="28"/>
                <w:szCs w:val="28"/>
              </w:rPr>
              <w:t xml:space="preserve"> огнетушитель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color w:val="FF0000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FF0000"/>
                <w:kern w:val="0"/>
                <w:sz w:val="28"/>
                <w:szCs w:val="28"/>
              </w:rPr>
              <w:t>50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FF0000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FF0000"/>
                <w:kern w:val="0"/>
                <w:sz w:val="28"/>
                <w:szCs w:val="28"/>
              </w:rPr>
              <w:t>5.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8024B0" w:rsidRDefault="008024B0" w:rsidP="00702E07">
            <w:pPr>
              <w:widowControl/>
              <w:suppressAutoHyphens w:val="0"/>
              <w:rPr>
                <w:rFonts w:eastAsia="Calibri"/>
                <w:color w:val="FF0000"/>
                <w:kern w:val="0"/>
                <w:sz w:val="28"/>
                <w:szCs w:val="28"/>
              </w:rPr>
            </w:pPr>
            <w:r w:rsidRPr="008024B0">
              <w:rPr>
                <w:rFonts w:eastAsia="Calibri"/>
                <w:color w:val="FF0000"/>
                <w:kern w:val="0"/>
                <w:sz w:val="28"/>
                <w:szCs w:val="28"/>
              </w:rPr>
              <w:t xml:space="preserve">Установка </w:t>
            </w:r>
            <w:proofErr w:type="spellStart"/>
            <w:r w:rsidRPr="008024B0">
              <w:rPr>
                <w:rFonts w:eastAsia="Calibri"/>
                <w:color w:val="FF0000"/>
                <w:kern w:val="0"/>
                <w:sz w:val="28"/>
                <w:szCs w:val="28"/>
              </w:rPr>
              <w:t>лесопожарная</w:t>
            </w:r>
            <w:proofErr w:type="spellEnd"/>
            <w:r w:rsidRPr="008024B0">
              <w:rPr>
                <w:rFonts w:eastAsia="Calibri"/>
                <w:color w:val="FF0000"/>
                <w:kern w:val="0"/>
                <w:sz w:val="28"/>
                <w:szCs w:val="28"/>
              </w:rPr>
              <w:t xml:space="preserve"> ранцевая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color w:val="FF0000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FF0000"/>
                <w:kern w:val="0"/>
                <w:sz w:val="28"/>
                <w:szCs w:val="28"/>
              </w:rPr>
              <w:t>8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FF0000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FF0000"/>
                <w:kern w:val="0"/>
                <w:sz w:val="28"/>
                <w:szCs w:val="28"/>
              </w:rPr>
              <w:t>6.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8024B0" w:rsidRDefault="00702E07" w:rsidP="00702E07">
            <w:pPr>
              <w:widowControl/>
              <w:suppressAutoHyphens w:val="0"/>
              <w:rPr>
                <w:rFonts w:eastAsia="Calibri"/>
                <w:color w:val="FF0000"/>
                <w:kern w:val="0"/>
                <w:sz w:val="28"/>
                <w:szCs w:val="28"/>
              </w:rPr>
            </w:pPr>
            <w:r w:rsidRPr="008024B0">
              <w:rPr>
                <w:rFonts w:eastAsia="Calibri"/>
                <w:color w:val="FF0000"/>
                <w:kern w:val="0"/>
                <w:sz w:val="28"/>
                <w:szCs w:val="28"/>
              </w:rPr>
              <w:t>Плуг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color w:val="FF0000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FF0000"/>
                <w:kern w:val="0"/>
                <w:sz w:val="28"/>
                <w:szCs w:val="28"/>
              </w:rPr>
              <w:t>1</w:t>
            </w:r>
          </w:p>
        </w:tc>
      </w:tr>
      <w:tr w:rsidR="00702E07" w:rsidRPr="00702E07" w:rsidTr="002849C3">
        <w:tc>
          <w:tcPr>
            <w:tcW w:w="9606" w:type="dxa"/>
            <w:gridSpan w:val="4"/>
            <w:tcBorders>
              <w:left w:val="nil"/>
              <w:bottom w:val="nil"/>
              <w:right w:val="nil"/>
            </w:tcBorders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b/>
                <w:color w:val="auto"/>
                <w:kern w:val="0"/>
                <w:sz w:val="28"/>
                <w:szCs w:val="28"/>
              </w:rPr>
              <w:t>5.Аварийно-спасательный и шанцевый инструмент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№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Наименование материальных средств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Единица измерения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Общее количество</w:t>
            </w:r>
          </w:p>
        </w:tc>
      </w:tr>
      <w:tr w:rsidR="00702E07" w:rsidRPr="00702E07" w:rsidTr="002849C3">
        <w:tc>
          <w:tcPr>
            <w:tcW w:w="846" w:type="dxa"/>
            <w:tcBorders>
              <w:top w:val="nil"/>
            </w:tcBorders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1.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Аппарат сварочный инверторный полуавтоматический САИПА-200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1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2.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  <w:lang w:val="en-US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Бензопила М</w:t>
            </w: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val="en-US"/>
              </w:rPr>
              <w:t>S250 STIHL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1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3.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proofErr w:type="spellStart"/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Бензотример</w:t>
            </w:r>
            <w:proofErr w:type="spellEnd"/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1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4.</w:t>
            </w:r>
          </w:p>
        </w:tc>
        <w:tc>
          <w:tcPr>
            <w:tcW w:w="5783" w:type="dxa"/>
          </w:tcPr>
          <w:p w:rsidR="00702E07" w:rsidRPr="00702E07" w:rsidRDefault="00702E07" w:rsidP="008024B0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  <w:lang w:val="en-US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Дрель аккумуляторн</w:t>
            </w:r>
            <w:r w:rsidR="008024B0">
              <w:rPr>
                <w:rFonts w:eastAsia="Calibri"/>
                <w:color w:val="auto"/>
                <w:kern w:val="0"/>
                <w:sz w:val="28"/>
                <w:szCs w:val="28"/>
              </w:rPr>
              <w:t>ая</w:t>
            </w: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 xml:space="preserve"> </w:t>
            </w:r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val="en-US"/>
              </w:rPr>
              <w:t>EDON 14.4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1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5.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 xml:space="preserve">Калорифер дизельный </w:t>
            </w:r>
            <w:proofErr w:type="gramStart"/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Ра</w:t>
            </w:r>
            <w:proofErr w:type="spellStart"/>
            <w:proofErr w:type="gramEnd"/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val="en-US"/>
              </w:rPr>
              <w:t>triot</w:t>
            </w:r>
            <w:proofErr w:type="spellEnd"/>
            <w:r w:rsidRPr="00702E07">
              <w:rPr>
                <w:rFonts w:eastAsia="Calibri"/>
                <w:color w:val="auto"/>
                <w:kern w:val="0"/>
                <w:sz w:val="28"/>
                <w:szCs w:val="28"/>
                <w:lang w:val="en-US"/>
              </w:rPr>
              <w:t xml:space="preserve"> </w:t>
            </w: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ОТС 569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1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6.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Компрессор гаражный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1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7.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Сварочный аппарат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1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8.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Циркулярная пила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1</w:t>
            </w:r>
          </w:p>
        </w:tc>
      </w:tr>
      <w:tr w:rsidR="00702E07" w:rsidRPr="00702E07" w:rsidTr="002849C3"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b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b/>
                <w:color w:val="auto"/>
                <w:kern w:val="0"/>
                <w:sz w:val="28"/>
                <w:szCs w:val="28"/>
              </w:rPr>
              <w:t>6.Средства оповещения и связи (в том числе запасные части, инструменты и принадлежности)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№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Наименование материальных средств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Единица измерения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Общее количество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1.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Наплечный мегафон 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2.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Трансляционный усилитель серии РА450 (УМ200) для СЗО-1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3.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Инвертор (ИБП) STARK COUNTRY 2000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4.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Микрофон ручной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5.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FF0000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FF0000"/>
                <w:kern w:val="0"/>
                <w:sz w:val="28"/>
                <w:szCs w:val="28"/>
              </w:rPr>
              <w:t>КВ радиостанции носимые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8" w:type="dxa"/>
          </w:tcPr>
          <w:p w:rsidR="00702E07" w:rsidRPr="00702E07" w:rsidRDefault="008024B0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FF0000"/>
                <w:kern w:val="0"/>
                <w:sz w:val="28"/>
                <w:szCs w:val="28"/>
              </w:rPr>
            </w:pPr>
            <w:r>
              <w:rPr>
                <w:rFonts w:eastAsia="Calibri"/>
                <w:color w:val="FF0000"/>
                <w:kern w:val="0"/>
                <w:sz w:val="28"/>
                <w:szCs w:val="28"/>
              </w:rPr>
              <w:t>4</w:t>
            </w:r>
          </w:p>
        </w:tc>
      </w:tr>
      <w:tr w:rsidR="00702E07" w:rsidRPr="00702E07" w:rsidTr="002849C3"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b/>
                <w:color w:val="auto"/>
                <w:kern w:val="0"/>
                <w:sz w:val="28"/>
                <w:szCs w:val="28"/>
              </w:rPr>
              <w:t>7.Строительные материалы</w:t>
            </w:r>
          </w:p>
        </w:tc>
      </w:tr>
      <w:tr w:rsidR="00702E07" w:rsidRPr="00702E07" w:rsidTr="002849C3">
        <w:trPr>
          <w:trHeight w:val="439"/>
        </w:trPr>
        <w:tc>
          <w:tcPr>
            <w:tcW w:w="846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№</w:t>
            </w:r>
          </w:p>
        </w:tc>
        <w:tc>
          <w:tcPr>
            <w:tcW w:w="5783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Наименование материальных средств</w:t>
            </w:r>
          </w:p>
        </w:tc>
        <w:tc>
          <w:tcPr>
            <w:tcW w:w="1559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Единица измерения</w:t>
            </w:r>
          </w:p>
        </w:tc>
        <w:tc>
          <w:tcPr>
            <w:tcW w:w="14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Общее количество</w:t>
            </w:r>
          </w:p>
        </w:tc>
      </w:tr>
      <w:tr w:rsidR="00702E07" w:rsidRPr="00702E07" w:rsidTr="002849C3">
        <w:trPr>
          <w:trHeight w:val="439"/>
        </w:trPr>
        <w:tc>
          <w:tcPr>
            <w:tcW w:w="846" w:type="dxa"/>
            <w:noWrap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83" w:type="dxa"/>
            <w:noWrap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Щебень</w:t>
            </w:r>
          </w:p>
        </w:tc>
        <w:tc>
          <w:tcPr>
            <w:tcW w:w="1559" w:type="dxa"/>
            <w:noWrap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418" w:type="dxa"/>
            <w:noWrap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702E07" w:rsidRPr="00702E07" w:rsidTr="002849C3">
        <w:trPr>
          <w:trHeight w:val="375"/>
        </w:trPr>
        <w:tc>
          <w:tcPr>
            <w:tcW w:w="846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83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Глина</w:t>
            </w:r>
          </w:p>
        </w:tc>
        <w:tc>
          <w:tcPr>
            <w:tcW w:w="1559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куб</w:t>
            </w:r>
            <w:proofErr w:type="gramStart"/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</w:tr>
      <w:tr w:rsidR="00702E07" w:rsidRPr="00702E07" w:rsidTr="002849C3">
        <w:trPr>
          <w:trHeight w:val="375"/>
        </w:trPr>
        <w:tc>
          <w:tcPr>
            <w:tcW w:w="846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783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Песок</w:t>
            </w:r>
          </w:p>
        </w:tc>
        <w:tc>
          <w:tcPr>
            <w:tcW w:w="1559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куб</w:t>
            </w:r>
            <w:proofErr w:type="gramStart"/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noWrap/>
            <w:hideMark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02E07">
              <w:rPr>
                <w:rFonts w:eastAsia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702E07" w:rsidRPr="00702E07" w:rsidTr="002849C3"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b/>
                <w:color w:val="auto"/>
                <w:kern w:val="0"/>
                <w:sz w:val="28"/>
                <w:szCs w:val="28"/>
              </w:rPr>
              <w:t>8.Топливо, нефтепродукты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№</w:t>
            </w:r>
          </w:p>
        </w:tc>
        <w:tc>
          <w:tcPr>
            <w:tcW w:w="5783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Наименование материальных средств</w:t>
            </w:r>
          </w:p>
        </w:tc>
        <w:tc>
          <w:tcPr>
            <w:tcW w:w="1559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Единица измерения</w:t>
            </w:r>
          </w:p>
        </w:tc>
        <w:tc>
          <w:tcPr>
            <w:tcW w:w="1418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</w:rPr>
            </w:pPr>
            <w:r w:rsidRPr="00702E07">
              <w:rPr>
                <w:rFonts w:eastAsia="Calibri"/>
                <w:color w:val="auto"/>
                <w:kern w:val="0"/>
              </w:rPr>
              <w:t>Общее количество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Бензин: разные марки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1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2.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Дизельное топливо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0,5</w:t>
            </w:r>
          </w:p>
        </w:tc>
      </w:tr>
      <w:tr w:rsidR="00702E07" w:rsidRPr="00702E07" w:rsidTr="002849C3">
        <w:tc>
          <w:tcPr>
            <w:tcW w:w="846" w:type="dxa"/>
          </w:tcPr>
          <w:p w:rsidR="00702E07" w:rsidRPr="00702E07" w:rsidRDefault="00702E07" w:rsidP="00702E07">
            <w:pPr>
              <w:widowControl/>
              <w:suppressAutoHyphens w:val="0"/>
              <w:contextualSpacing/>
              <w:jc w:val="both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color w:val="auto"/>
                <w:kern w:val="0"/>
                <w:sz w:val="28"/>
                <w:szCs w:val="28"/>
              </w:rPr>
              <w:t>3.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Масло: моторное, трансмиссионное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02E07" w:rsidRPr="00702E07" w:rsidRDefault="00702E07" w:rsidP="00702E07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702E07">
              <w:rPr>
                <w:rFonts w:eastAsia="Calibri"/>
                <w:kern w:val="0"/>
                <w:sz w:val="28"/>
                <w:szCs w:val="28"/>
              </w:rPr>
              <w:t>0,05</w:t>
            </w:r>
          </w:p>
        </w:tc>
      </w:tr>
    </w:tbl>
    <w:p w:rsidR="00702E07" w:rsidRPr="00702E07" w:rsidRDefault="00702E07" w:rsidP="00702E07">
      <w:pPr>
        <w:widowControl/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</w:rPr>
      </w:pPr>
    </w:p>
    <w:p w:rsidR="00702E07" w:rsidRDefault="00702E07" w:rsidP="00F863BA">
      <w:pPr>
        <w:jc w:val="both"/>
        <w:rPr>
          <w:color w:val="auto"/>
          <w:sz w:val="28"/>
          <w:szCs w:val="28"/>
        </w:rPr>
      </w:pPr>
    </w:p>
    <w:sectPr w:rsidR="00702E07" w:rsidSect="00A93A40">
      <w:pgSz w:w="11906" w:h="16838"/>
      <w:pgMar w:top="851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1D" w:rsidRDefault="00234A1D">
      <w:r>
        <w:separator/>
      </w:r>
    </w:p>
  </w:endnote>
  <w:endnote w:type="continuationSeparator" w:id="0">
    <w:p w:rsidR="00234A1D" w:rsidRDefault="0023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1D" w:rsidRDefault="00234A1D">
      <w:r>
        <w:separator/>
      </w:r>
    </w:p>
  </w:footnote>
  <w:footnote w:type="continuationSeparator" w:id="0">
    <w:p w:rsidR="00234A1D" w:rsidRDefault="0023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9D5"/>
    <w:multiLevelType w:val="hybridMultilevel"/>
    <w:tmpl w:val="F76A5B56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618B6"/>
    <w:multiLevelType w:val="hybridMultilevel"/>
    <w:tmpl w:val="391EC4A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C33"/>
    <w:multiLevelType w:val="hybridMultilevel"/>
    <w:tmpl w:val="DFA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E6"/>
    <w:rsid w:val="00000E97"/>
    <w:rsid w:val="0000346C"/>
    <w:rsid w:val="00013944"/>
    <w:rsid w:val="00013D3A"/>
    <w:rsid w:val="0002697A"/>
    <w:rsid w:val="000279D4"/>
    <w:rsid w:val="00041267"/>
    <w:rsid w:val="000428C5"/>
    <w:rsid w:val="00042B35"/>
    <w:rsid w:val="00047387"/>
    <w:rsid w:val="000526A4"/>
    <w:rsid w:val="00057B42"/>
    <w:rsid w:val="00061F3E"/>
    <w:rsid w:val="000624A4"/>
    <w:rsid w:val="00063CE0"/>
    <w:rsid w:val="00064C1A"/>
    <w:rsid w:val="00067584"/>
    <w:rsid w:val="000678A7"/>
    <w:rsid w:val="00073ED7"/>
    <w:rsid w:val="00091CDF"/>
    <w:rsid w:val="0009696E"/>
    <w:rsid w:val="00096A58"/>
    <w:rsid w:val="0009720B"/>
    <w:rsid w:val="000A2A92"/>
    <w:rsid w:val="000A7ACF"/>
    <w:rsid w:val="000A7F5A"/>
    <w:rsid w:val="000B12EE"/>
    <w:rsid w:val="000B2747"/>
    <w:rsid w:val="000C2831"/>
    <w:rsid w:val="000C3967"/>
    <w:rsid w:val="000E0983"/>
    <w:rsid w:val="000E67BD"/>
    <w:rsid w:val="000F4AE7"/>
    <w:rsid w:val="000F6D1D"/>
    <w:rsid w:val="00104B50"/>
    <w:rsid w:val="001105E3"/>
    <w:rsid w:val="0011488D"/>
    <w:rsid w:val="00117FCC"/>
    <w:rsid w:val="0013642D"/>
    <w:rsid w:val="001466CE"/>
    <w:rsid w:val="001514DA"/>
    <w:rsid w:val="00152AC9"/>
    <w:rsid w:val="00153DA1"/>
    <w:rsid w:val="001601FF"/>
    <w:rsid w:val="001728F5"/>
    <w:rsid w:val="00180CCE"/>
    <w:rsid w:val="00181FDC"/>
    <w:rsid w:val="001971F1"/>
    <w:rsid w:val="001A300D"/>
    <w:rsid w:val="001A6E9A"/>
    <w:rsid w:val="001B5E82"/>
    <w:rsid w:val="001D1D08"/>
    <w:rsid w:val="001E5BAE"/>
    <w:rsid w:val="001F0210"/>
    <w:rsid w:val="0020220D"/>
    <w:rsid w:val="002345C4"/>
    <w:rsid w:val="00234A1D"/>
    <w:rsid w:val="00236FA1"/>
    <w:rsid w:val="002415B1"/>
    <w:rsid w:val="0024349C"/>
    <w:rsid w:val="002474CD"/>
    <w:rsid w:val="00247EBD"/>
    <w:rsid w:val="0025366D"/>
    <w:rsid w:val="00263E4A"/>
    <w:rsid w:val="00264D82"/>
    <w:rsid w:val="002650EF"/>
    <w:rsid w:val="0026646D"/>
    <w:rsid w:val="002676FF"/>
    <w:rsid w:val="0027310D"/>
    <w:rsid w:val="00282D50"/>
    <w:rsid w:val="00283C66"/>
    <w:rsid w:val="00295409"/>
    <w:rsid w:val="002A6E9A"/>
    <w:rsid w:val="002B3DA4"/>
    <w:rsid w:val="002C6F01"/>
    <w:rsid w:val="002D2533"/>
    <w:rsid w:val="002E697D"/>
    <w:rsid w:val="002F07D8"/>
    <w:rsid w:val="002F1AC5"/>
    <w:rsid w:val="002F26F9"/>
    <w:rsid w:val="002F2A89"/>
    <w:rsid w:val="002F62A8"/>
    <w:rsid w:val="00301AF9"/>
    <w:rsid w:val="003058A7"/>
    <w:rsid w:val="003210AE"/>
    <w:rsid w:val="0032562A"/>
    <w:rsid w:val="003258F2"/>
    <w:rsid w:val="003267D7"/>
    <w:rsid w:val="00337A53"/>
    <w:rsid w:val="003418D8"/>
    <w:rsid w:val="003454FA"/>
    <w:rsid w:val="00345F14"/>
    <w:rsid w:val="003608EA"/>
    <w:rsid w:val="0037505C"/>
    <w:rsid w:val="003759CD"/>
    <w:rsid w:val="00380E59"/>
    <w:rsid w:val="003A5BEC"/>
    <w:rsid w:val="003A71E8"/>
    <w:rsid w:val="003A7BDA"/>
    <w:rsid w:val="003B3097"/>
    <w:rsid w:val="003C6A54"/>
    <w:rsid w:val="003D11F4"/>
    <w:rsid w:val="003D450E"/>
    <w:rsid w:val="003F66CD"/>
    <w:rsid w:val="00410573"/>
    <w:rsid w:val="00413561"/>
    <w:rsid w:val="00423373"/>
    <w:rsid w:val="00425DA5"/>
    <w:rsid w:val="004261A7"/>
    <w:rsid w:val="004472AF"/>
    <w:rsid w:val="00453DE1"/>
    <w:rsid w:val="004659FC"/>
    <w:rsid w:val="00496863"/>
    <w:rsid w:val="00497047"/>
    <w:rsid w:val="004A0B21"/>
    <w:rsid w:val="004A3A7A"/>
    <w:rsid w:val="004B0986"/>
    <w:rsid w:val="004B1FAD"/>
    <w:rsid w:val="004B28A0"/>
    <w:rsid w:val="004C2393"/>
    <w:rsid w:val="004C3D4F"/>
    <w:rsid w:val="004D2974"/>
    <w:rsid w:val="004D2A71"/>
    <w:rsid w:val="004D51DE"/>
    <w:rsid w:val="004D63A0"/>
    <w:rsid w:val="004F5FC9"/>
    <w:rsid w:val="005004D5"/>
    <w:rsid w:val="00507E50"/>
    <w:rsid w:val="00516DC2"/>
    <w:rsid w:val="005212B9"/>
    <w:rsid w:val="005255C7"/>
    <w:rsid w:val="00527725"/>
    <w:rsid w:val="005475A4"/>
    <w:rsid w:val="00552ABB"/>
    <w:rsid w:val="00552B89"/>
    <w:rsid w:val="005564D5"/>
    <w:rsid w:val="005571ED"/>
    <w:rsid w:val="0056651D"/>
    <w:rsid w:val="00566FCD"/>
    <w:rsid w:val="005713C1"/>
    <w:rsid w:val="005725B1"/>
    <w:rsid w:val="00580E22"/>
    <w:rsid w:val="005961BB"/>
    <w:rsid w:val="005A406D"/>
    <w:rsid w:val="005C0E86"/>
    <w:rsid w:val="005C3259"/>
    <w:rsid w:val="005C7230"/>
    <w:rsid w:val="005D005E"/>
    <w:rsid w:val="005D03A0"/>
    <w:rsid w:val="005D0405"/>
    <w:rsid w:val="005D2167"/>
    <w:rsid w:val="005D460F"/>
    <w:rsid w:val="005D4D01"/>
    <w:rsid w:val="005D5842"/>
    <w:rsid w:val="005E6158"/>
    <w:rsid w:val="0060022E"/>
    <w:rsid w:val="00604EBE"/>
    <w:rsid w:val="006063E9"/>
    <w:rsid w:val="006121E3"/>
    <w:rsid w:val="00623F3A"/>
    <w:rsid w:val="006240D3"/>
    <w:rsid w:val="0064251D"/>
    <w:rsid w:val="00644884"/>
    <w:rsid w:val="00650526"/>
    <w:rsid w:val="00655562"/>
    <w:rsid w:val="006555CA"/>
    <w:rsid w:val="00660365"/>
    <w:rsid w:val="00660436"/>
    <w:rsid w:val="0066125D"/>
    <w:rsid w:val="00663965"/>
    <w:rsid w:val="00665A1F"/>
    <w:rsid w:val="00665C27"/>
    <w:rsid w:val="00674969"/>
    <w:rsid w:val="00683380"/>
    <w:rsid w:val="00690A20"/>
    <w:rsid w:val="006947AA"/>
    <w:rsid w:val="006A4D2E"/>
    <w:rsid w:val="006B7067"/>
    <w:rsid w:val="006B70AE"/>
    <w:rsid w:val="006C44EB"/>
    <w:rsid w:val="006C4FC2"/>
    <w:rsid w:val="006D4041"/>
    <w:rsid w:val="006E415E"/>
    <w:rsid w:val="007016B6"/>
    <w:rsid w:val="00702E07"/>
    <w:rsid w:val="0071028B"/>
    <w:rsid w:val="00713B7F"/>
    <w:rsid w:val="007163B2"/>
    <w:rsid w:val="007330F1"/>
    <w:rsid w:val="00735EA7"/>
    <w:rsid w:val="00745BF2"/>
    <w:rsid w:val="007470F4"/>
    <w:rsid w:val="0075117B"/>
    <w:rsid w:val="00751445"/>
    <w:rsid w:val="007561C7"/>
    <w:rsid w:val="00756B2C"/>
    <w:rsid w:val="00760E18"/>
    <w:rsid w:val="00761C08"/>
    <w:rsid w:val="00786429"/>
    <w:rsid w:val="00786E91"/>
    <w:rsid w:val="00793878"/>
    <w:rsid w:val="00795BE7"/>
    <w:rsid w:val="007A1F28"/>
    <w:rsid w:val="007A33C3"/>
    <w:rsid w:val="007B2C97"/>
    <w:rsid w:val="007B38A4"/>
    <w:rsid w:val="007C7FD1"/>
    <w:rsid w:val="007D21AF"/>
    <w:rsid w:val="007D66F9"/>
    <w:rsid w:val="007F2AB0"/>
    <w:rsid w:val="008024B0"/>
    <w:rsid w:val="00811427"/>
    <w:rsid w:val="00816882"/>
    <w:rsid w:val="008217CF"/>
    <w:rsid w:val="00822E54"/>
    <w:rsid w:val="0082347E"/>
    <w:rsid w:val="0084005B"/>
    <w:rsid w:val="00845627"/>
    <w:rsid w:val="00852025"/>
    <w:rsid w:val="00862199"/>
    <w:rsid w:val="008707BA"/>
    <w:rsid w:val="00873F53"/>
    <w:rsid w:val="008834D6"/>
    <w:rsid w:val="00884F40"/>
    <w:rsid w:val="008855B5"/>
    <w:rsid w:val="00897578"/>
    <w:rsid w:val="008C17B7"/>
    <w:rsid w:val="008D3EEB"/>
    <w:rsid w:val="008D6916"/>
    <w:rsid w:val="008E38CE"/>
    <w:rsid w:val="008F35F3"/>
    <w:rsid w:val="00902441"/>
    <w:rsid w:val="00904321"/>
    <w:rsid w:val="00911F86"/>
    <w:rsid w:val="00917D1B"/>
    <w:rsid w:val="00923B37"/>
    <w:rsid w:val="00925C98"/>
    <w:rsid w:val="00937686"/>
    <w:rsid w:val="0094044B"/>
    <w:rsid w:val="00950B1E"/>
    <w:rsid w:val="009512D1"/>
    <w:rsid w:val="00985339"/>
    <w:rsid w:val="00985E90"/>
    <w:rsid w:val="009906BA"/>
    <w:rsid w:val="00992E51"/>
    <w:rsid w:val="00994438"/>
    <w:rsid w:val="0099648D"/>
    <w:rsid w:val="009A0AF6"/>
    <w:rsid w:val="009A370A"/>
    <w:rsid w:val="009A6E9A"/>
    <w:rsid w:val="009C0A8B"/>
    <w:rsid w:val="009E6B06"/>
    <w:rsid w:val="009F32B1"/>
    <w:rsid w:val="00A141F1"/>
    <w:rsid w:val="00A151B3"/>
    <w:rsid w:val="00A15A39"/>
    <w:rsid w:val="00A16B34"/>
    <w:rsid w:val="00A21800"/>
    <w:rsid w:val="00A25AB3"/>
    <w:rsid w:val="00A36F2F"/>
    <w:rsid w:val="00A40EBC"/>
    <w:rsid w:val="00A433BA"/>
    <w:rsid w:val="00A667A4"/>
    <w:rsid w:val="00A67750"/>
    <w:rsid w:val="00A77D7D"/>
    <w:rsid w:val="00A83A15"/>
    <w:rsid w:val="00A93A40"/>
    <w:rsid w:val="00A967C3"/>
    <w:rsid w:val="00AA128D"/>
    <w:rsid w:val="00AC0AE8"/>
    <w:rsid w:val="00AC64C4"/>
    <w:rsid w:val="00AD057B"/>
    <w:rsid w:val="00AE2285"/>
    <w:rsid w:val="00AE2E79"/>
    <w:rsid w:val="00B06BCE"/>
    <w:rsid w:val="00B174CB"/>
    <w:rsid w:val="00B2184E"/>
    <w:rsid w:val="00B230BB"/>
    <w:rsid w:val="00B37D36"/>
    <w:rsid w:val="00B46134"/>
    <w:rsid w:val="00B65B18"/>
    <w:rsid w:val="00B66766"/>
    <w:rsid w:val="00B73082"/>
    <w:rsid w:val="00B75E65"/>
    <w:rsid w:val="00B77292"/>
    <w:rsid w:val="00B80B78"/>
    <w:rsid w:val="00B82D44"/>
    <w:rsid w:val="00B872DD"/>
    <w:rsid w:val="00BA5767"/>
    <w:rsid w:val="00BA5C9C"/>
    <w:rsid w:val="00BD4041"/>
    <w:rsid w:val="00BD5205"/>
    <w:rsid w:val="00BE727F"/>
    <w:rsid w:val="00BF615A"/>
    <w:rsid w:val="00C008F6"/>
    <w:rsid w:val="00C039C8"/>
    <w:rsid w:val="00C05635"/>
    <w:rsid w:val="00C12F9D"/>
    <w:rsid w:val="00C16F0E"/>
    <w:rsid w:val="00C456D8"/>
    <w:rsid w:val="00C471FC"/>
    <w:rsid w:val="00C51A58"/>
    <w:rsid w:val="00C55E88"/>
    <w:rsid w:val="00C570B5"/>
    <w:rsid w:val="00C60D5F"/>
    <w:rsid w:val="00C67C41"/>
    <w:rsid w:val="00C70185"/>
    <w:rsid w:val="00C77033"/>
    <w:rsid w:val="00C87DDA"/>
    <w:rsid w:val="00C96179"/>
    <w:rsid w:val="00CA24A1"/>
    <w:rsid w:val="00CC12A4"/>
    <w:rsid w:val="00CD5552"/>
    <w:rsid w:val="00CE4619"/>
    <w:rsid w:val="00CE682B"/>
    <w:rsid w:val="00CF4F3D"/>
    <w:rsid w:val="00D00A5A"/>
    <w:rsid w:val="00D04B5F"/>
    <w:rsid w:val="00D04C16"/>
    <w:rsid w:val="00D13D7E"/>
    <w:rsid w:val="00D232B1"/>
    <w:rsid w:val="00D261F3"/>
    <w:rsid w:val="00D3505E"/>
    <w:rsid w:val="00D3734D"/>
    <w:rsid w:val="00D41E00"/>
    <w:rsid w:val="00D4265D"/>
    <w:rsid w:val="00D44D5B"/>
    <w:rsid w:val="00D51C3F"/>
    <w:rsid w:val="00D5650E"/>
    <w:rsid w:val="00D625E6"/>
    <w:rsid w:val="00D671DC"/>
    <w:rsid w:val="00D74153"/>
    <w:rsid w:val="00D770F8"/>
    <w:rsid w:val="00D8275E"/>
    <w:rsid w:val="00D95B90"/>
    <w:rsid w:val="00DA0E27"/>
    <w:rsid w:val="00DA21CA"/>
    <w:rsid w:val="00DA6147"/>
    <w:rsid w:val="00DB06EC"/>
    <w:rsid w:val="00DB7B93"/>
    <w:rsid w:val="00DC3817"/>
    <w:rsid w:val="00DC6F49"/>
    <w:rsid w:val="00DE34A8"/>
    <w:rsid w:val="00DE451B"/>
    <w:rsid w:val="00DE6699"/>
    <w:rsid w:val="00DF1B70"/>
    <w:rsid w:val="00E02C14"/>
    <w:rsid w:val="00E067CC"/>
    <w:rsid w:val="00E13CC5"/>
    <w:rsid w:val="00E171AB"/>
    <w:rsid w:val="00E23502"/>
    <w:rsid w:val="00E4392A"/>
    <w:rsid w:val="00E518C8"/>
    <w:rsid w:val="00E56230"/>
    <w:rsid w:val="00E84972"/>
    <w:rsid w:val="00EB405C"/>
    <w:rsid w:val="00EC17A9"/>
    <w:rsid w:val="00ED3D1D"/>
    <w:rsid w:val="00ED4192"/>
    <w:rsid w:val="00ED5BE6"/>
    <w:rsid w:val="00ED62FA"/>
    <w:rsid w:val="00ED67CB"/>
    <w:rsid w:val="00ED69E5"/>
    <w:rsid w:val="00EE0FBE"/>
    <w:rsid w:val="00EE3361"/>
    <w:rsid w:val="00F131A7"/>
    <w:rsid w:val="00F24600"/>
    <w:rsid w:val="00F308AB"/>
    <w:rsid w:val="00F36158"/>
    <w:rsid w:val="00F44BD7"/>
    <w:rsid w:val="00F53094"/>
    <w:rsid w:val="00F57219"/>
    <w:rsid w:val="00F729C1"/>
    <w:rsid w:val="00F73464"/>
    <w:rsid w:val="00F80A09"/>
    <w:rsid w:val="00F863BA"/>
    <w:rsid w:val="00F9443A"/>
    <w:rsid w:val="00F949EB"/>
    <w:rsid w:val="00FA052F"/>
    <w:rsid w:val="00FA4DC5"/>
    <w:rsid w:val="00FC710F"/>
    <w:rsid w:val="00FD3904"/>
    <w:rsid w:val="00FE599B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E8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B46134"/>
    <w:pPr>
      <w:widowControl/>
      <w:suppressAutoHyphens w:val="0"/>
      <w:ind w:firstLine="567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99443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B46134"/>
    <w:pPr>
      <w:widowControl/>
      <w:suppressAutoHyphens w:val="0"/>
      <w:jc w:val="center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9443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470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70F4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customStyle="1" w:styleId="ConsPlusNormal">
    <w:name w:val="ConsPlusNormal"/>
    <w:rsid w:val="00D3505E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customStyle="1" w:styleId="1">
    <w:name w:val="Сетка таблицы1"/>
    <w:basedOn w:val="a1"/>
    <w:next w:val="a7"/>
    <w:rsid w:val="00702E0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702E0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E8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B46134"/>
    <w:pPr>
      <w:widowControl/>
      <w:suppressAutoHyphens w:val="0"/>
      <w:ind w:firstLine="567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99443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B46134"/>
    <w:pPr>
      <w:widowControl/>
      <w:suppressAutoHyphens w:val="0"/>
      <w:jc w:val="center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9443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470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70F4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customStyle="1" w:styleId="ConsPlusNormal">
    <w:name w:val="ConsPlusNormal"/>
    <w:rsid w:val="00D3505E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customStyle="1" w:styleId="1">
    <w:name w:val="Сетка таблицы1"/>
    <w:basedOn w:val="a1"/>
    <w:next w:val="a7"/>
    <w:rsid w:val="00702E0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702E0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303056A4022868CAD980824702D12A6784C673319E6DAC360D969B0B9555460D1EF1A9013C2CAD2A6050266CaAp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2518</Words>
  <Characters>18148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pc-10134002322</dc:creator>
  <cp:lastModifiedBy>ADM</cp:lastModifiedBy>
  <cp:revision>241</cp:revision>
  <cp:lastPrinted>2021-07-21T07:23:00Z</cp:lastPrinted>
  <dcterms:created xsi:type="dcterms:W3CDTF">2021-03-15T14:20:00Z</dcterms:created>
  <dcterms:modified xsi:type="dcterms:W3CDTF">2021-07-21T07:24:00Z</dcterms:modified>
</cp:coreProperties>
</file>