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2207F" w:rsidRPr="00777E8D" w:rsidRDefault="00777E8D" w:rsidP="00DD1A0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ВАЖНО! В каких случаях производится автоматический перерасчет пенсий и пособий</w:t>
      </w:r>
    </w:p>
    <w:p w:rsidR="00377813" w:rsidRPr="003B7868" w:rsidRDefault="00377813" w:rsidP="00DD1A02">
      <w:pPr>
        <w:ind w:firstLine="567"/>
        <w:jc w:val="both"/>
        <w:rPr>
          <w:b/>
          <w:sz w:val="16"/>
          <w:szCs w:val="16"/>
        </w:rPr>
      </w:pPr>
    </w:p>
    <w:p w:rsidR="00377813" w:rsidRPr="00B47AAE" w:rsidRDefault="00777E8D" w:rsidP="00B47AAE">
      <w:pPr>
        <w:pStyle w:val="af7"/>
        <w:ind w:firstLine="567"/>
        <w:jc w:val="both"/>
        <w:rPr>
          <w:sz w:val="26"/>
          <w:szCs w:val="26"/>
        </w:rPr>
      </w:pPr>
      <w:r w:rsidRPr="00B47AAE">
        <w:rPr>
          <w:sz w:val="26"/>
          <w:szCs w:val="26"/>
        </w:rPr>
        <w:t xml:space="preserve">При соблюдении определенных условий ряд выплат и пособий по линии Социального фонда пересчитываются. В </w:t>
      </w:r>
      <w:proofErr w:type="spellStart"/>
      <w:r w:rsidRPr="00B47AAE">
        <w:rPr>
          <w:sz w:val="26"/>
          <w:szCs w:val="26"/>
        </w:rPr>
        <w:t>бОльшей</w:t>
      </w:r>
      <w:proofErr w:type="spellEnd"/>
      <w:r w:rsidRPr="00B47AAE">
        <w:rPr>
          <w:sz w:val="26"/>
          <w:szCs w:val="26"/>
        </w:rPr>
        <w:t xml:space="preserve"> части ситуаций специалисты Фонда делают это в </w:t>
      </w:r>
      <w:proofErr w:type="spellStart"/>
      <w:r w:rsidRPr="00B47AAE">
        <w:rPr>
          <w:sz w:val="26"/>
          <w:szCs w:val="26"/>
        </w:rPr>
        <w:t>проактивном</w:t>
      </w:r>
      <w:proofErr w:type="spellEnd"/>
      <w:r w:rsidRPr="00B47AAE">
        <w:rPr>
          <w:sz w:val="26"/>
          <w:szCs w:val="26"/>
        </w:rPr>
        <w:t xml:space="preserve"> режиме, то есть в </w:t>
      </w:r>
      <w:proofErr w:type="spellStart"/>
      <w:r w:rsidRPr="00B47AAE">
        <w:rPr>
          <w:sz w:val="26"/>
          <w:szCs w:val="26"/>
        </w:rPr>
        <w:t>беззаявительном</w:t>
      </w:r>
      <w:proofErr w:type="spellEnd"/>
      <w:r w:rsidRPr="00B47AAE">
        <w:rPr>
          <w:sz w:val="26"/>
          <w:szCs w:val="26"/>
        </w:rPr>
        <w:t xml:space="preserve"> порядке.</w:t>
      </w:r>
    </w:p>
    <w:p w:rsidR="00777E8D" w:rsidRPr="00B47AAE" w:rsidRDefault="00777E8D" w:rsidP="00B47AAE">
      <w:pPr>
        <w:pStyle w:val="af7"/>
        <w:ind w:firstLine="567"/>
        <w:jc w:val="both"/>
        <w:rPr>
          <w:sz w:val="26"/>
          <w:szCs w:val="26"/>
        </w:rPr>
      </w:pPr>
      <w:r w:rsidRPr="00B47AAE">
        <w:rPr>
          <w:sz w:val="26"/>
          <w:szCs w:val="26"/>
        </w:rPr>
        <w:t xml:space="preserve">Автоматический перерасчет производится в следующих ситуациях: 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индексация страховых пенсий неработающих пенсионеров;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индексация социальных пенсий;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ежегодный перерасчет страховой пенсии работающим пенсионерам (с 1 августа)</w:t>
      </w:r>
      <w:r w:rsidR="00B47AAE">
        <w:rPr>
          <w:sz w:val="26"/>
          <w:szCs w:val="26"/>
          <w:lang w:eastAsia="ru-RU"/>
        </w:rPr>
        <w:t xml:space="preserve"> с учетом уплаченных взносов</w:t>
      </w:r>
      <w:r w:rsidRPr="00B47AAE">
        <w:rPr>
          <w:sz w:val="26"/>
          <w:szCs w:val="26"/>
          <w:lang w:eastAsia="ru-RU"/>
        </w:rPr>
        <w:t>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перерасчет страховой пенсии с учетом индексации после прекращения пенсионером трудовой деятельности</w:t>
      </w:r>
      <w:r w:rsidR="00B47AAE">
        <w:rPr>
          <w:sz w:val="26"/>
          <w:szCs w:val="26"/>
          <w:lang w:eastAsia="ru-RU"/>
        </w:rPr>
        <w:t xml:space="preserve"> (производится по данным работодателя)</w:t>
      </w:r>
      <w:r w:rsidRPr="00B47AAE">
        <w:rPr>
          <w:sz w:val="26"/>
          <w:szCs w:val="26"/>
          <w:lang w:eastAsia="ru-RU"/>
        </w:rPr>
        <w:t>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при достижении 80 лет получателям страховой пенсии по старости</w:t>
      </w:r>
      <w:r w:rsidR="00B47AAE">
        <w:rPr>
          <w:sz w:val="26"/>
          <w:szCs w:val="26"/>
          <w:lang w:eastAsia="ru-RU"/>
        </w:rPr>
        <w:t xml:space="preserve"> (фиксированная выплата – аналог базовой части пенсии – удваивается)</w:t>
      </w:r>
      <w:r w:rsidRPr="00B47AAE">
        <w:rPr>
          <w:sz w:val="26"/>
          <w:szCs w:val="26"/>
          <w:lang w:eastAsia="ru-RU"/>
        </w:rPr>
        <w:t>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при установлении инвалидности 1 группы;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 xml:space="preserve">при установлении (изменении) </w:t>
      </w:r>
      <w:r w:rsidR="00B47AAE">
        <w:rPr>
          <w:sz w:val="26"/>
          <w:szCs w:val="26"/>
          <w:lang w:eastAsia="ru-RU"/>
        </w:rPr>
        <w:t xml:space="preserve">любой </w:t>
      </w:r>
      <w:r w:rsidRPr="00B47AAE">
        <w:rPr>
          <w:sz w:val="26"/>
          <w:szCs w:val="26"/>
          <w:lang w:eastAsia="ru-RU"/>
        </w:rPr>
        <w:t>группы инвалидности;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выплаты, зависящие о</w:t>
      </w:r>
      <w:r w:rsidR="00B47AAE">
        <w:rPr>
          <w:sz w:val="26"/>
          <w:szCs w:val="26"/>
          <w:lang w:eastAsia="ru-RU"/>
        </w:rPr>
        <w:t>т размера социальной пенсии (дополнительное материальное</w:t>
      </w:r>
      <w:r w:rsidRPr="00B47AAE">
        <w:rPr>
          <w:sz w:val="26"/>
          <w:szCs w:val="26"/>
          <w:lang w:eastAsia="ru-RU"/>
        </w:rPr>
        <w:t xml:space="preserve"> </w:t>
      </w:r>
      <w:r w:rsidR="00B47AAE">
        <w:rPr>
          <w:sz w:val="26"/>
          <w:szCs w:val="26"/>
          <w:lang w:eastAsia="ru-RU"/>
        </w:rPr>
        <w:t>обеспечение</w:t>
      </w:r>
      <w:r w:rsidR="00B65DDC">
        <w:rPr>
          <w:sz w:val="26"/>
          <w:szCs w:val="26"/>
          <w:lang w:eastAsia="ru-RU"/>
        </w:rPr>
        <w:t xml:space="preserve"> </w:t>
      </w:r>
      <w:r w:rsidRPr="00B47AAE">
        <w:rPr>
          <w:sz w:val="26"/>
          <w:szCs w:val="26"/>
          <w:lang w:eastAsia="ru-RU"/>
        </w:rPr>
        <w:t xml:space="preserve">за заслуги перед РФ и </w:t>
      </w:r>
      <w:r w:rsidR="00B47AAE">
        <w:rPr>
          <w:sz w:val="26"/>
          <w:szCs w:val="26"/>
          <w:lang w:eastAsia="ru-RU"/>
        </w:rPr>
        <w:t>дополнительное материальное обеспечение</w:t>
      </w:r>
      <w:r w:rsidRPr="00B47AAE">
        <w:rPr>
          <w:sz w:val="26"/>
          <w:szCs w:val="26"/>
          <w:lang w:eastAsia="ru-RU"/>
        </w:rPr>
        <w:t xml:space="preserve"> "ядерщикам");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 xml:space="preserve">индексация </w:t>
      </w:r>
      <w:r w:rsidR="00B47AAE">
        <w:rPr>
          <w:sz w:val="26"/>
          <w:szCs w:val="26"/>
          <w:lang w:eastAsia="ru-RU"/>
        </w:rPr>
        <w:t>ежемесячной денежной выплаты (</w:t>
      </w:r>
      <w:r w:rsidRPr="00B47AAE">
        <w:rPr>
          <w:sz w:val="26"/>
          <w:szCs w:val="26"/>
          <w:lang w:eastAsia="ru-RU"/>
        </w:rPr>
        <w:t>ЕДВ</w:t>
      </w:r>
      <w:r w:rsidR="00B47AAE">
        <w:rPr>
          <w:sz w:val="26"/>
          <w:szCs w:val="26"/>
          <w:lang w:eastAsia="ru-RU"/>
        </w:rPr>
        <w:t>)</w:t>
      </w:r>
      <w:r w:rsidRPr="00B47AAE">
        <w:rPr>
          <w:sz w:val="26"/>
          <w:szCs w:val="26"/>
          <w:lang w:eastAsia="ru-RU"/>
        </w:rPr>
        <w:t xml:space="preserve"> и стоимости набора </w:t>
      </w:r>
      <w:proofErr w:type="spellStart"/>
      <w:r w:rsidRPr="00B47AAE">
        <w:rPr>
          <w:sz w:val="26"/>
          <w:szCs w:val="26"/>
          <w:lang w:eastAsia="ru-RU"/>
        </w:rPr>
        <w:t>соцуслуг</w:t>
      </w:r>
      <w:proofErr w:type="spellEnd"/>
      <w:r w:rsidRPr="00B47AAE">
        <w:rPr>
          <w:sz w:val="26"/>
          <w:szCs w:val="26"/>
          <w:lang w:eastAsia="ru-RU"/>
        </w:rPr>
        <w:t xml:space="preserve"> (НСУ)</w:t>
      </w:r>
      <w:r w:rsidR="00B47AAE">
        <w:rPr>
          <w:sz w:val="26"/>
          <w:szCs w:val="26"/>
          <w:lang w:eastAsia="ru-RU"/>
        </w:rPr>
        <w:t xml:space="preserve"> с 1 февраля</w:t>
      </w:r>
      <w:r w:rsidRPr="00B47AAE">
        <w:rPr>
          <w:sz w:val="26"/>
          <w:szCs w:val="26"/>
          <w:lang w:eastAsia="ru-RU"/>
        </w:rPr>
        <w:t>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ежеквартальный перерасчет доплат летчикам и шахтерам;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>индексация материнского (семейного) капитала;</w:t>
      </w:r>
    </w:p>
    <w:p w:rsidR="00777E8D" w:rsidRPr="00B47AAE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47AAE">
        <w:rPr>
          <w:sz w:val="26"/>
          <w:szCs w:val="26"/>
          <w:lang w:eastAsia="ru-RU"/>
        </w:rPr>
        <w:t xml:space="preserve">индексация мер </w:t>
      </w:r>
      <w:proofErr w:type="spellStart"/>
      <w:r w:rsidRPr="00B47AAE">
        <w:rPr>
          <w:sz w:val="26"/>
          <w:szCs w:val="26"/>
          <w:lang w:eastAsia="ru-RU"/>
        </w:rPr>
        <w:t>соцподдержки</w:t>
      </w:r>
      <w:proofErr w:type="spellEnd"/>
      <w:r w:rsidRPr="00B47AAE">
        <w:rPr>
          <w:sz w:val="26"/>
          <w:szCs w:val="26"/>
          <w:lang w:eastAsia="ru-RU"/>
        </w:rPr>
        <w:t xml:space="preserve"> (пособие по уходу до полутора лет, единовременная выплата при рождении ребенка, пособие по беременности и родам и т.д.);</w:t>
      </w:r>
    </w:p>
    <w:p w:rsidR="00777E8D" w:rsidRDefault="00777E8D" w:rsidP="00B47AAE">
      <w:pPr>
        <w:pStyle w:val="af7"/>
        <w:numPr>
          <w:ilvl w:val="0"/>
          <w:numId w:val="10"/>
        </w:numPr>
        <w:jc w:val="both"/>
        <w:rPr>
          <w:sz w:val="26"/>
          <w:szCs w:val="26"/>
        </w:rPr>
      </w:pPr>
      <w:r w:rsidRPr="00B47AAE">
        <w:rPr>
          <w:sz w:val="26"/>
          <w:szCs w:val="26"/>
          <w:lang w:eastAsia="ru-RU"/>
        </w:rPr>
        <w:t>изменение размера прожиточного минимума в регионе, от которого зависит ряд пособий</w:t>
      </w:r>
      <w:r w:rsidR="00B47AAE">
        <w:rPr>
          <w:sz w:val="26"/>
          <w:szCs w:val="26"/>
          <w:lang w:eastAsia="ru-RU"/>
        </w:rPr>
        <w:t>, в том числе размер Единого пособия, пособия на первого ребенка до 3-х лет и т.д</w:t>
      </w:r>
      <w:r w:rsidRPr="00B47AAE">
        <w:rPr>
          <w:sz w:val="26"/>
          <w:szCs w:val="26"/>
          <w:lang w:eastAsia="ru-RU"/>
        </w:rPr>
        <w:t>.</w:t>
      </w:r>
    </w:p>
    <w:p w:rsidR="00B47AAE" w:rsidRPr="00B47AAE" w:rsidRDefault="00B47AAE" w:rsidP="00B47AAE">
      <w:pPr>
        <w:pStyle w:val="af7"/>
        <w:ind w:left="1287"/>
        <w:jc w:val="both"/>
        <w:rPr>
          <w:sz w:val="12"/>
          <w:szCs w:val="12"/>
        </w:rPr>
      </w:pPr>
    </w:p>
    <w:p w:rsidR="00777E8D" w:rsidRDefault="00777E8D" w:rsidP="00B47AAE">
      <w:pPr>
        <w:pStyle w:val="af7"/>
        <w:ind w:firstLine="567"/>
        <w:jc w:val="both"/>
        <w:rPr>
          <w:sz w:val="26"/>
          <w:szCs w:val="26"/>
        </w:rPr>
      </w:pPr>
      <w:r w:rsidRPr="00B47AAE">
        <w:rPr>
          <w:sz w:val="26"/>
          <w:szCs w:val="26"/>
        </w:rPr>
        <w:t>ВНИМАНИЕ! В этих случаях обращаться за перерасчетом в клиентские службы СФР или МФЦ не нужно.</w:t>
      </w:r>
      <w:r w:rsidR="005266C2">
        <w:rPr>
          <w:sz w:val="26"/>
          <w:szCs w:val="26"/>
        </w:rPr>
        <w:t xml:space="preserve"> Специалисты Фонда произведут перерасчет самостоятельно. </w:t>
      </w:r>
    </w:p>
    <w:p w:rsidR="002F1B1B" w:rsidRPr="002F1B1B" w:rsidRDefault="002F1B1B" w:rsidP="00B47AAE">
      <w:pPr>
        <w:pStyle w:val="af7"/>
        <w:ind w:firstLine="567"/>
        <w:jc w:val="both"/>
        <w:rPr>
          <w:sz w:val="10"/>
          <w:szCs w:val="10"/>
        </w:rPr>
      </w:pPr>
    </w:p>
    <w:p w:rsidR="005266C2" w:rsidRPr="002F1B1B" w:rsidRDefault="005266C2" w:rsidP="00B47AAE">
      <w:pPr>
        <w:pStyle w:val="af7"/>
        <w:ind w:firstLine="567"/>
        <w:jc w:val="both"/>
        <w:rPr>
          <w:i/>
          <w:sz w:val="26"/>
          <w:szCs w:val="26"/>
        </w:rPr>
      </w:pPr>
      <w:r w:rsidRPr="002F1B1B">
        <w:rPr>
          <w:i/>
          <w:sz w:val="26"/>
          <w:szCs w:val="26"/>
        </w:rPr>
        <w:t xml:space="preserve">«Важнейшей задачей Социального фонда является предоставление гражданам социальных услуг в простой и удобной форме. С этой целью сегодня совершенствуется </w:t>
      </w:r>
      <w:proofErr w:type="gramStart"/>
      <w:r w:rsidRPr="002F1B1B">
        <w:rPr>
          <w:i/>
          <w:sz w:val="26"/>
          <w:szCs w:val="26"/>
        </w:rPr>
        <w:t>порядок установления и осуществления целого ряда выплат и пособий, -</w:t>
      </w:r>
      <w:r w:rsidRPr="002F1B1B">
        <w:rPr>
          <w:sz w:val="26"/>
          <w:szCs w:val="26"/>
        </w:rPr>
        <w:t xml:space="preserve"> отмечает управляющий Отделением СФР по Новосибирской области Александр </w:t>
      </w:r>
      <w:proofErr w:type="spellStart"/>
      <w:r w:rsidRPr="002F1B1B">
        <w:rPr>
          <w:sz w:val="26"/>
          <w:szCs w:val="26"/>
        </w:rPr>
        <w:t>Терепа</w:t>
      </w:r>
      <w:proofErr w:type="spellEnd"/>
      <w:r w:rsidRPr="002F1B1B">
        <w:rPr>
          <w:i/>
          <w:sz w:val="26"/>
          <w:szCs w:val="26"/>
        </w:rPr>
        <w:t xml:space="preserve">, - Именно на это нацелено сегодня </w:t>
      </w:r>
      <w:proofErr w:type="spellStart"/>
      <w:r w:rsidRPr="002F1B1B">
        <w:rPr>
          <w:i/>
          <w:sz w:val="26"/>
          <w:szCs w:val="26"/>
        </w:rPr>
        <w:t>проактивное</w:t>
      </w:r>
      <w:proofErr w:type="spellEnd"/>
      <w:r w:rsidRPr="002F1B1B">
        <w:rPr>
          <w:i/>
          <w:sz w:val="26"/>
          <w:szCs w:val="26"/>
        </w:rPr>
        <w:t xml:space="preserve"> предоставление услуг специалистами Фонда, это те ситуации, когда гражданам самим ничего предпринимать не нужно: специалисты Фонда сделают это самостоятельно, в том числе на основе действующих сегодня информационных систем». </w:t>
      </w:r>
      <w:proofErr w:type="gramEnd"/>
    </w:p>
    <w:p w:rsidR="00777E8D" w:rsidRDefault="00777E8D" w:rsidP="00377813">
      <w:pPr>
        <w:pStyle w:val="af7"/>
        <w:spacing w:line="360" w:lineRule="auto"/>
        <w:ind w:firstLine="567"/>
        <w:jc w:val="both"/>
        <w:rPr>
          <w:lang w:eastAsia="ru-RU"/>
        </w:rPr>
      </w:pPr>
    </w:p>
    <w:p w:rsidR="00883B8B" w:rsidRDefault="00883B8B" w:rsidP="00883B8B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p w:rsidR="00EB019A" w:rsidRDefault="00EB019A" w:rsidP="00883B8B">
      <w:pPr>
        <w:pStyle w:val="af7"/>
        <w:ind w:firstLine="567"/>
        <w:jc w:val="right"/>
      </w:pPr>
    </w:p>
    <w:sectPr w:rsidR="00EB019A" w:rsidSect="00777E8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94F32B7"/>
    <w:multiLevelType w:val="hybridMultilevel"/>
    <w:tmpl w:val="849A7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765D1"/>
    <w:multiLevelType w:val="hybridMultilevel"/>
    <w:tmpl w:val="A25419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1B1B"/>
    <w:rsid w:val="002F2197"/>
    <w:rsid w:val="002F41CF"/>
    <w:rsid w:val="002F47C0"/>
    <w:rsid w:val="002F4E20"/>
    <w:rsid w:val="002F52A0"/>
    <w:rsid w:val="002F553E"/>
    <w:rsid w:val="002F58BA"/>
    <w:rsid w:val="002F6AD2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13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3AD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6F1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083"/>
    <w:rsid w:val="003B4586"/>
    <w:rsid w:val="003B51C4"/>
    <w:rsid w:val="003B5AC4"/>
    <w:rsid w:val="003B5B0D"/>
    <w:rsid w:val="003B6658"/>
    <w:rsid w:val="003B695B"/>
    <w:rsid w:val="003B7868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72F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0B9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78F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6C2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5B61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075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77E8D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3B8B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A82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A3C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2BCE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EB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3D6B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1A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6DA0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47AAE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0ABF"/>
    <w:rsid w:val="00B613E2"/>
    <w:rsid w:val="00B617C6"/>
    <w:rsid w:val="00B6288E"/>
    <w:rsid w:val="00B62CDA"/>
    <w:rsid w:val="00B631BD"/>
    <w:rsid w:val="00B65306"/>
    <w:rsid w:val="00B65480"/>
    <w:rsid w:val="00B655DF"/>
    <w:rsid w:val="00B65DDC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5F0A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3A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19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0FC9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19F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A1D3E-2556-46F8-8D19-C7FB0BC5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22</cp:revision>
  <cp:lastPrinted>2022-11-15T06:36:00Z</cp:lastPrinted>
  <dcterms:created xsi:type="dcterms:W3CDTF">2023-05-04T08:42:00Z</dcterms:created>
  <dcterms:modified xsi:type="dcterms:W3CDTF">2023-06-23T07:05:00Z</dcterms:modified>
</cp:coreProperties>
</file>