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222651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BE30B4" wp14:editId="425F5A88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774EC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10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8B6BD7">
        <w:rPr>
          <w:b/>
          <w:bCs/>
        </w:rPr>
        <w:t>6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774ECC" w:rsidRPr="003F0E91" w:rsidRDefault="00774ECC" w:rsidP="00774ECC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выплате пенсии в июне через кредитные учреждения</w:t>
      </w:r>
    </w:p>
    <w:p w:rsidR="00774ECC" w:rsidRPr="00907360" w:rsidRDefault="00774ECC" w:rsidP="00774ECC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774ECC" w:rsidRDefault="00774ECC" w:rsidP="00774ECC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>В связи с тем, что 11 июня – (день перечисления денежных средств на выплату пенсий и ряда иных выплат по линии ПФР в банки региона) выпадает на выходной день – субботу - п</w:t>
      </w:r>
      <w:r w:rsidRPr="007854D1">
        <w:rPr>
          <w:b/>
          <w:i/>
          <w:szCs w:val="26"/>
        </w:rPr>
        <w:t xml:space="preserve">еречисление средств </w:t>
      </w:r>
      <w:r>
        <w:rPr>
          <w:b/>
          <w:i/>
          <w:szCs w:val="26"/>
        </w:rPr>
        <w:t>на выплату пенсий и иных социальных выплат</w:t>
      </w:r>
      <w:r w:rsidRPr="007854D1">
        <w:rPr>
          <w:b/>
          <w:i/>
          <w:szCs w:val="26"/>
        </w:rPr>
        <w:t xml:space="preserve"> в кредитные организации</w:t>
      </w:r>
      <w:r>
        <w:rPr>
          <w:b/>
          <w:i/>
          <w:szCs w:val="26"/>
        </w:rPr>
        <w:t xml:space="preserve"> региона</w:t>
      </w:r>
      <w:r w:rsidRPr="007854D1">
        <w:rPr>
          <w:b/>
          <w:i/>
          <w:szCs w:val="26"/>
        </w:rPr>
        <w:t xml:space="preserve"> произведено </w:t>
      </w:r>
      <w:r>
        <w:rPr>
          <w:b/>
          <w:i/>
          <w:szCs w:val="26"/>
        </w:rPr>
        <w:t>сегодня – 10 июня.</w:t>
      </w:r>
    </w:p>
    <w:p w:rsidR="00774ECC" w:rsidRPr="00BE62C6" w:rsidRDefault="00774ECC" w:rsidP="00774ECC">
      <w:pPr>
        <w:pStyle w:val="af"/>
        <w:ind w:left="0" w:firstLine="426"/>
        <w:rPr>
          <w:sz w:val="16"/>
          <w:szCs w:val="16"/>
        </w:rPr>
      </w:pPr>
    </w:p>
    <w:p w:rsidR="00774ECC" w:rsidRDefault="00774ECC" w:rsidP="00774EC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Отделение ПФР по Новосибирской области напоминает жителям региона, получающим пенсии и иные социальные выплаты через кредитные организации, что денежные средства на эти цели в банки по графику перечисляются 11 и 21 числа каждого месяца. В связи с тем, что 11 число, день перечисления «первого потока» в июне, выпадает на выходной день, средства в банки перечислены  </w:t>
      </w:r>
      <w:r w:rsidR="00053406">
        <w:rPr>
          <w:sz w:val="26"/>
          <w:szCs w:val="26"/>
        </w:rPr>
        <w:t>сегодня</w:t>
      </w:r>
      <w:r>
        <w:rPr>
          <w:sz w:val="26"/>
          <w:szCs w:val="26"/>
        </w:rPr>
        <w:t xml:space="preserve"> – 10 июня. </w:t>
      </w:r>
    </w:p>
    <w:p w:rsidR="00774ECC" w:rsidRDefault="00774ECC" w:rsidP="00774EC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Зачисление средств на счет пенсионера  требует некоторого времени и происходит не позднее следующего дня после того, как ПФР перечислит деньги на счет в кредитной организации.</w:t>
      </w:r>
    </w:p>
    <w:p w:rsidR="00774ECC" w:rsidRDefault="00774ECC" w:rsidP="00774EC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доставка пенсии осуществляется по выбору пенсионера: через «Почту России» или через кредитные учреждения (на счет по вкладу или на счет банковской карты). На сегодняшний день Отделение ПФР по Новосибирской области сотрудничает по вопросам выплаты пенсий с 25 кредитными учреждениями. Пенсионер сам выбирает кредитную организацию, через которую ему удобно получать выплаты. </w:t>
      </w:r>
    </w:p>
    <w:p w:rsidR="00774ECC" w:rsidRDefault="00774ECC" w:rsidP="00774EC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 выборе способа доставки (либо доставщика) удобнее всего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 Личный кабинет на сайте ПФР (логин и пароль те же, что и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). </w:t>
      </w:r>
    </w:p>
    <w:p w:rsidR="00774ECC" w:rsidRDefault="00774ECC" w:rsidP="00774EC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через почтовые отделения осуществляется по графику, установленному Почтой России. </w:t>
      </w:r>
    </w:p>
    <w:p w:rsidR="00345522" w:rsidRDefault="00345522" w:rsidP="00345522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3A3FF4" w:rsidRDefault="003A3FF4" w:rsidP="00A656FC">
      <w:pPr>
        <w:pStyle w:val="af6"/>
        <w:ind w:firstLine="567"/>
        <w:jc w:val="both"/>
        <w:rPr>
          <w:sz w:val="26"/>
          <w:szCs w:val="26"/>
        </w:rPr>
      </w:pPr>
    </w:p>
    <w:p w:rsidR="00A656FC" w:rsidRDefault="00A656FC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774EC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651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546B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1B55"/>
    <w:rsid w:val="00B923FB"/>
    <w:rsid w:val="00B92FE3"/>
    <w:rsid w:val="00B938DC"/>
    <w:rsid w:val="00B946EF"/>
    <w:rsid w:val="00B947FE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2F4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F88C-F4F6-48B6-983A-B5527FE2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117</cp:revision>
  <cp:lastPrinted>2022-04-25T06:03:00Z</cp:lastPrinted>
  <dcterms:created xsi:type="dcterms:W3CDTF">2021-10-22T06:28:00Z</dcterms:created>
  <dcterms:modified xsi:type="dcterms:W3CDTF">2022-06-10T03:15:00Z</dcterms:modified>
</cp:coreProperties>
</file>