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4D641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EF7658">
        <w:rPr>
          <w:b/>
          <w:bCs/>
        </w:rPr>
        <w:t>8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3F1A7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E65633" w:rsidRPr="003F1A7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C63F75" w:rsidRDefault="00FC2DF7" w:rsidP="00FC2DF7">
      <w:pPr>
        <w:ind w:firstLine="567"/>
        <w:jc w:val="both"/>
        <w:rPr>
          <w:b/>
          <w:sz w:val="26"/>
          <w:szCs w:val="26"/>
        </w:rPr>
      </w:pPr>
      <w:r w:rsidRPr="00FC2DF7">
        <w:rPr>
          <w:b/>
          <w:sz w:val="26"/>
          <w:szCs w:val="26"/>
        </w:rPr>
        <w:t>Новый обучающий модуль «Азбуки интернета» поможет</w:t>
      </w:r>
      <w:r w:rsidR="001C737B">
        <w:rPr>
          <w:b/>
          <w:sz w:val="26"/>
          <w:szCs w:val="26"/>
        </w:rPr>
        <w:t xml:space="preserve"> новосибирским</w:t>
      </w:r>
      <w:r w:rsidRPr="00FC2DF7">
        <w:rPr>
          <w:b/>
          <w:sz w:val="26"/>
          <w:szCs w:val="26"/>
        </w:rPr>
        <w:t xml:space="preserve"> пенсионерам освоить смартфоны</w:t>
      </w:r>
    </w:p>
    <w:p w:rsidR="00FC2DF7" w:rsidRPr="00FC2DF7" w:rsidRDefault="00FC2DF7" w:rsidP="00FC2DF7">
      <w:pPr>
        <w:ind w:firstLine="567"/>
        <w:jc w:val="both"/>
        <w:rPr>
          <w:b/>
          <w:sz w:val="12"/>
          <w:szCs w:val="12"/>
        </w:rPr>
      </w:pPr>
    </w:p>
    <w:p w:rsidR="00FC2DF7" w:rsidRDefault="00FC2DF7" w:rsidP="00FC2DF7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К</w:t>
      </w:r>
      <w:r w:rsidRPr="00FC2DF7">
        <w:rPr>
          <w:spacing w:val="6"/>
          <w:sz w:val="26"/>
          <w:szCs w:val="26"/>
        </w:rPr>
        <w:t>омпания «Ростелеком» и Пенсионный фонд России подготовили новый обучающий раздел для расширенного курса программы «Азбука интернета» – «Основы работы на смартфоне». Курс будет полезен для пожилых людей, которые уже освоили базовые навыки работы на компьютере и стремятся получить новые знания.</w:t>
      </w:r>
    </w:p>
    <w:p w:rsidR="00FC2DF7" w:rsidRDefault="00FC2DF7" w:rsidP="00FC2DF7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 w:rsidRPr="00FC2DF7">
        <w:rPr>
          <w:spacing w:val="6"/>
          <w:sz w:val="26"/>
          <w:szCs w:val="26"/>
        </w:rPr>
        <w:t xml:space="preserve">В процессе изучения пенсионеры познакомятся с особенностями работы смартфонов, мобильных приложений и встроенных программ. Особое внимание в новом разделе уделено пошаговому разбору использования приложений Пенсионного фонда, портала </w:t>
      </w:r>
      <w:proofErr w:type="spellStart"/>
      <w:r w:rsidRPr="00FC2DF7">
        <w:rPr>
          <w:spacing w:val="6"/>
          <w:sz w:val="26"/>
          <w:szCs w:val="26"/>
        </w:rPr>
        <w:t>госуслуг</w:t>
      </w:r>
      <w:proofErr w:type="spellEnd"/>
      <w:r w:rsidRPr="00FC2DF7">
        <w:rPr>
          <w:spacing w:val="6"/>
          <w:sz w:val="26"/>
          <w:szCs w:val="26"/>
        </w:rPr>
        <w:t>, электронной почты и мобильных операторов.</w:t>
      </w:r>
    </w:p>
    <w:p w:rsidR="00FC2DF7" w:rsidRDefault="00FC2DF7" w:rsidP="00FC2DF7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 w:rsidRPr="00FC2DF7">
        <w:rPr>
          <w:spacing w:val="6"/>
          <w:sz w:val="26"/>
          <w:szCs w:val="26"/>
        </w:rPr>
        <w:t>Учащиеся смогут дополнить знания о работе социальных сетей и мессенджеров, способах хранения фото- и видеофайлов, откроют возможности оплаты товаров и услуг со смартфона. При этом пенсионеры еще раз вспомнят правила безопасности в процессе финансовых расчетов через мобильные приложения. Обучающий курс также поможет освоить навыки использования навигаторов, приложений для вызова такси и отслеживания движения транспорта.</w:t>
      </w:r>
    </w:p>
    <w:p w:rsidR="00FC2DF7" w:rsidRPr="00FC2DF7" w:rsidRDefault="00FC2DF7" w:rsidP="00FC2DF7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 w:rsidRPr="00FC2DF7">
        <w:rPr>
          <w:spacing w:val="6"/>
          <w:sz w:val="26"/>
          <w:szCs w:val="26"/>
        </w:rPr>
        <w:t xml:space="preserve">На </w:t>
      </w:r>
      <w:proofErr w:type="gramStart"/>
      <w:r w:rsidRPr="00FC2DF7">
        <w:rPr>
          <w:spacing w:val="6"/>
          <w:sz w:val="26"/>
          <w:szCs w:val="26"/>
        </w:rPr>
        <w:t>интернет-портале</w:t>
      </w:r>
      <w:proofErr w:type="gramEnd"/>
      <w:r w:rsidRPr="00FC2DF7">
        <w:rPr>
          <w:spacing w:val="6"/>
          <w:sz w:val="26"/>
          <w:szCs w:val="26"/>
        </w:rPr>
        <w:t xml:space="preserve"> «Азбука интернета» опубликована электронная версия базового учебника, а также полный комплект материалов, включая все модули расширенного курса, которые помогут пользователям старшего поколения усвоить новые темы. Кроме того, на сайте размещены методические рекомендации для преподавателей и наглядные пособия к каждому уроку.</w:t>
      </w:r>
    </w:p>
    <w:p w:rsidR="00B32D4A" w:rsidRDefault="00FC2DF7" w:rsidP="00FC2DF7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 w:rsidRPr="00FC2DF7">
        <w:rPr>
          <w:spacing w:val="6"/>
          <w:sz w:val="26"/>
          <w:szCs w:val="26"/>
        </w:rPr>
        <w:t>«Азбука интернета» – это благотворительный проект «Ростелекома» и Пенсионного фонда России. Учебное пособие и одноименный интернет-портал разработаны в рамках подписанного в 2014 году соглашения между двумя организациями о сотрудничестве при обучении пенсионеров компьютерной грамотности. Цель сотрудничества — облегчить доступ пенсионеров к получению государственных услуг в электронном виде и повысить качество их жизни, обучив компьютерной грамотности и работе в интернете.</w:t>
      </w:r>
    </w:p>
    <w:p w:rsidR="004D6412" w:rsidRDefault="004D6412" w:rsidP="00EE09C5">
      <w:pPr>
        <w:pStyle w:val="af6"/>
        <w:ind w:firstLine="426"/>
        <w:jc w:val="both"/>
        <w:rPr>
          <w:sz w:val="26"/>
          <w:szCs w:val="26"/>
        </w:rPr>
      </w:pPr>
    </w:p>
    <w:p w:rsidR="00993AB4" w:rsidRPr="000831E5" w:rsidRDefault="00993AB4" w:rsidP="00C63F75">
      <w:pPr>
        <w:ind w:firstLine="567"/>
        <w:jc w:val="both"/>
        <w:rPr>
          <w:sz w:val="26"/>
          <w:szCs w:val="2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215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27A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658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91A8-5A11-4F7F-9E20-46786A7D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</cp:revision>
  <cp:lastPrinted>2022-06-29T07:11:00Z</cp:lastPrinted>
  <dcterms:created xsi:type="dcterms:W3CDTF">2022-09-05T07:45:00Z</dcterms:created>
  <dcterms:modified xsi:type="dcterms:W3CDTF">2022-09-08T02:56:00Z</dcterms:modified>
</cp:coreProperties>
</file>