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094AFC">
        <w:rPr>
          <w:b/>
          <w:bCs/>
        </w:rPr>
        <w:t>05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094AFC">
        <w:rPr>
          <w:b/>
          <w:bCs/>
        </w:rPr>
        <w:t>8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AD749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AD7497" w:rsidRPr="00EF7B95" w:rsidRDefault="00AD7497" w:rsidP="00AD7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r w:rsidRPr="00094AFC">
        <w:rPr>
          <w:b/>
          <w:sz w:val="28"/>
          <w:szCs w:val="28"/>
        </w:rPr>
        <w:t xml:space="preserve"> 1 августа</w:t>
      </w:r>
      <w:r w:rsidRPr="00EF7B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Отделение СФР по Новосибирской области произвело перерасчет пенсий 162 тысячам работающих пенсионеров региона</w:t>
      </w:r>
    </w:p>
    <w:p w:rsidR="00AD7497" w:rsidRPr="00927DD6" w:rsidRDefault="00AD7497" w:rsidP="00AD7497">
      <w:pPr>
        <w:spacing w:line="360" w:lineRule="auto"/>
        <w:ind w:firstLine="567"/>
        <w:jc w:val="both"/>
        <w:rPr>
          <w:sz w:val="12"/>
          <w:szCs w:val="12"/>
          <w:lang w:eastAsia="ru-RU"/>
        </w:rPr>
      </w:pPr>
    </w:p>
    <w:p w:rsidR="00AD7497" w:rsidRPr="00E6773C" w:rsidRDefault="00AD7497" w:rsidP="00AD7497">
      <w:pPr>
        <w:ind w:firstLine="567"/>
        <w:jc w:val="both"/>
        <w:rPr>
          <w:sz w:val="26"/>
          <w:szCs w:val="26"/>
        </w:rPr>
      </w:pPr>
      <w:r w:rsidRPr="00E6773C">
        <w:rPr>
          <w:sz w:val="26"/>
          <w:szCs w:val="26"/>
          <w:lang w:eastAsia="ru-RU"/>
        </w:rPr>
        <w:t xml:space="preserve">В августе работающие пенсионеры региона, </w:t>
      </w:r>
      <w:r w:rsidRPr="00E6773C">
        <w:rPr>
          <w:sz w:val="26"/>
          <w:szCs w:val="26"/>
        </w:rPr>
        <w:t>за которых работодатели отчисляли страховые взносы, получат пенсии в новом размере по итогам ежегодного перерасчета с 1 августа. Перерасчет коснулся получателей пенсий по старости и по инвалидности. Специалисты Отделения СФР по Новосибирской области произвели перерасчет 162-</w:t>
      </w:r>
      <w:r>
        <w:rPr>
          <w:sz w:val="26"/>
          <w:szCs w:val="26"/>
        </w:rPr>
        <w:t>м</w:t>
      </w:r>
      <w:r w:rsidRPr="00E6773C">
        <w:rPr>
          <w:sz w:val="26"/>
          <w:szCs w:val="26"/>
        </w:rPr>
        <w:t xml:space="preserve"> тысячам пенсионеров. Сделано это было в </w:t>
      </w:r>
      <w:proofErr w:type="spellStart"/>
      <w:r w:rsidRPr="00E6773C">
        <w:rPr>
          <w:sz w:val="26"/>
          <w:szCs w:val="26"/>
        </w:rPr>
        <w:t>беззаявительном</w:t>
      </w:r>
      <w:proofErr w:type="spellEnd"/>
      <w:r w:rsidRPr="00E6773C">
        <w:rPr>
          <w:sz w:val="26"/>
          <w:szCs w:val="26"/>
        </w:rPr>
        <w:t xml:space="preserve"> порядке, поэтому им не пришлось никуда обращаться, чтобы получить выплаты в новом размере.</w:t>
      </w:r>
    </w:p>
    <w:p w:rsidR="00AD7497" w:rsidRPr="00E6773C" w:rsidRDefault="00AD7497" w:rsidP="00AD7497">
      <w:pPr>
        <w:ind w:firstLine="567"/>
        <w:jc w:val="both"/>
        <w:rPr>
          <w:sz w:val="16"/>
          <w:szCs w:val="16"/>
        </w:rPr>
      </w:pPr>
    </w:p>
    <w:p w:rsidR="00AD7497" w:rsidRPr="00E6773C" w:rsidRDefault="00AD7497" w:rsidP="00AD7497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E6773C">
        <w:rPr>
          <w:sz w:val="26"/>
          <w:szCs w:val="26"/>
        </w:rPr>
        <w:t>«Данная прибавка к пенсии носит индивидуальный характер. Ее размер зависит от уровня заработной платы работающего пенсионера в прошлом году, то есть от суммы уплаченных за него работодателем страховых взносов и начисленных пенсионных коэффициентов. Максимальная прибавка от перерасчета составляет три пенсионных коэффициента</w:t>
      </w:r>
      <w:r w:rsidRPr="00E6773C">
        <w:rPr>
          <w:sz w:val="26"/>
          <w:szCs w:val="26"/>
          <w:lang w:eastAsia="ru-RU"/>
        </w:rPr>
        <w:t xml:space="preserve">», — отметил </w:t>
      </w:r>
      <w:r w:rsidRPr="00E6773C">
        <w:rPr>
          <w:b/>
          <w:sz w:val="26"/>
          <w:szCs w:val="26"/>
          <w:lang w:eastAsia="ru-RU"/>
        </w:rPr>
        <w:t xml:space="preserve">Александр </w:t>
      </w:r>
      <w:proofErr w:type="spellStart"/>
      <w:r w:rsidRPr="00E6773C">
        <w:rPr>
          <w:b/>
          <w:sz w:val="26"/>
          <w:szCs w:val="26"/>
          <w:lang w:eastAsia="ru-RU"/>
        </w:rPr>
        <w:t>Терепа</w:t>
      </w:r>
      <w:proofErr w:type="spellEnd"/>
      <w:r w:rsidRPr="00E6773C">
        <w:rPr>
          <w:sz w:val="26"/>
          <w:szCs w:val="26"/>
          <w:lang w:eastAsia="ru-RU"/>
        </w:rPr>
        <w:t>, управляющий Отделением СФР по Новосибирской области</w:t>
      </w:r>
      <w:r w:rsidRPr="00E6773C">
        <w:rPr>
          <w:b/>
          <w:sz w:val="26"/>
          <w:szCs w:val="26"/>
          <w:lang w:eastAsia="ru-RU"/>
        </w:rPr>
        <w:t>.</w:t>
      </w:r>
      <w:r w:rsidRPr="00E6773C">
        <w:rPr>
          <w:sz w:val="26"/>
          <w:szCs w:val="26"/>
          <w:lang w:eastAsia="ru-RU"/>
        </w:rPr>
        <w:t xml:space="preserve">  </w:t>
      </w:r>
    </w:p>
    <w:p w:rsidR="00AD7497" w:rsidRPr="00E6773C" w:rsidRDefault="00AD7497" w:rsidP="00AD7497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AD7497" w:rsidRPr="00E6773C" w:rsidRDefault="00AD7497" w:rsidP="00AD7497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 w:rsidRPr="00E6773C">
        <w:rPr>
          <w:sz w:val="26"/>
          <w:szCs w:val="26"/>
        </w:rPr>
        <w:t xml:space="preserve">Посмотреть накопленные пенсионные коэффициенты можно в личном кабинете на портале </w:t>
      </w:r>
      <w:proofErr w:type="spellStart"/>
      <w:r w:rsidRPr="00E6773C">
        <w:rPr>
          <w:sz w:val="26"/>
          <w:szCs w:val="26"/>
        </w:rPr>
        <w:t>госуслуг</w:t>
      </w:r>
      <w:proofErr w:type="spellEnd"/>
      <w:r w:rsidRPr="00E6773C">
        <w:rPr>
          <w:sz w:val="26"/>
          <w:szCs w:val="26"/>
        </w:rPr>
        <w:t xml:space="preserve">, заказав выписку из лицевого счета. </w:t>
      </w:r>
    </w:p>
    <w:p w:rsidR="00AD7497" w:rsidRPr="00E6773C" w:rsidRDefault="00AD7497" w:rsidP="00AD7497">
      <w:pPr>
        <w:pStyle w:val="af7"/>
        <w:tabs>
          <w:tab w:val="left" w:pos="0"/>
        </w:tabs>
        <w:ind w:firstLine="425"/>
        <w:jc w:val="both"/>
        <w:rPr>
          <w:sz w:val="16"/>
          <w:szCs w:val="16"/>
        </w:rPr>
      </w:pPr>
    </w:p>
    <w:p w:rsidR="00AD7497" w:rsidRPr="00AD7497" w:rsidRDefault="00AD7497" w:rsidP="00AD7497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 w:rsidRPr="00AD7497">
        <w:rPr>
          <w:sz w:val="26"/>
          <w:szCs w:val="26"/>
        </w:rPr>
        <w:t xml:space="preserve">С 2025 года в соответствии с изменениями в законодательстве РФ Отделение СФР по Новосибирской области возобновит индексацию пенсии работающим пенсионерам. Повышение пенсии будет проводиться для работающих и неработающих пенсионеров на общих основаниях с учетом инфляции за предыдущий год. Отделение СФР по Новосибирской области произведет перерасчет с 1 февраля следующего года также в </w:t>
      </w:r>
      <w:proofErr w:type="spellStart"/>
      <w:r w:rsidRPr="00AD7497">
        <w:rPr>
          <w:sz w:val="26"/>
          <w:szCs w:val="26"/>
        </w:rPr>
        <w:t>беззаявительном</w:t>
      </w:r>
      <w:proofErr w:type="spellEnd"/>
      <w:r w:rsidRPr="00AD7497">
        <w:rPr>
          <w:sz w:val="26"/>
          <w:szCs w:val="26"/>
        </w:rPr>
        <w:t xml:space="preserve"> порядке. Все новосибирские пенсионеры получат в феврале 2025 года пенсию в новом размере с учетом  проведенной индексации. </w:t>
      </w:r>
    </w:p>
    <w:p w:rsidR="00AD7497" w:rsidRPr="00AD7497" w:rsidRDefault="00AD7497" w:rsidP="00AD7497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AD7497" w:rsidRPr="00AD7497" w:rsidRDefault="00AD7497" w:rsidP="00AD7497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AD7497">
        <w:rPr>
          <w:sz w:val="26"/>
          <w:szCs w:val="26"/>
          <w:lang w:eastAsia="ru-RU"/>
        </w:rPr>
        <w:t>Индексация будет применена не к выплачиваемому размеру пенсии (для работающих пенсионеров пенсия сегодня выплачивается без учета проведенных в период трудовой деятельности индексаций), а к установленному размеру, то есть к сумме пенсии с учетом всех индексаций за период с 2016 года. Это позволит установить прибавку к пенсии в более высоком размере. Данная прибавка будет суммирова</w:t>
      </w:r>
      <w:r>
        <w:rPr>
          <w:sz w:val="26"/>
          <w:szCs w:val="26"/>
          <w:lang w:eastAsia="ru-RU"/>
        </w:rPr>
        <w:t>ться</w:t>
      </w:r>
      <w:r w:rsidRPr="00AD7497">
        <w:rPr>
          <w:sz w:val="26"/>
          <w:szCs w:val="26"/>
          <w:lang w:eastAsia="ru-RU"/>
        </w:rPr>
        <w:t xml:space="preserve"> с выплачиваемым размером пенсии. </w:t>
      </w:r>
      <w:bookmarkStart w:id="0" w:name="_GoBack"/>
      <w:bookmarkEnd w:id="0"/>
    </w:p>
    <w:p w:rsidR="00AD7497" w:rsidRPr="00AD7497" w:rsidRDefault="00AD7497" w:rsidP="00AD7497">
      <w:pPr>
        <w:pStyle w:val="af7"/>
        <w:ind w:firstLine="567"/>
        <w:jc w:val="both"/>
        <w:rPr>
          <w:sz w:val="16"/>
          <w:szCs w:val="16"/>
          <w:lang w:val="en-US" w:eastAsia="ru-RU"/>
        </w:rPr>
      </w:pPr>
    </w:p>
    <w:p w:rsidR="00AD7497" w:rsidRPr="00E6773C" w:rsidRDefault="00AD7497" w:rsidP="00AD7497">
      <w:pPr>
        <w:pStyle w:val="af7"/>
        <w:ind w:firstLine="567"/>
        <w:jc w:val="both"/>
        <w:rPr>
          <w:sz w:val="26"/>
          <w:szCs w:val="26"/>
        </w:rPr>
      </w:pPr>
      <w:r w:rsidRPr="00E6773C">
        <w:rPr>
          <w:sz w:val="26"/>
          <w:szCs w:val="26"/>
          <w:lang w:eastAsia="ru-RU"/>
        </w:rPr>
        <w:t xml:space="preserve">Если у вас остались вопросы, </w:t>
      </w:r>
      <w:r w:rsidRPr="00E6773C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 до 17.15, позвонив по телефону — 8 800 200 0502 (звонок бесплатный).   </w:t>
      </w:r>
    </w:p>
    <w:p w:rsidR="00F67DFF" w:rsidRPr="00F67DFF" w:rsidRDefault="00F67DFF" w:rsidP="00B95C2E">
      <w:pPr>
        <w:pStyle w:val="af7"/>
        <w:tabs>
          <w:tab w:val="left" w:pos="0"/>
        </w:tabs>
        <w:spacing w:line="360" w:lineRule="auto"/>
        <w:ind w:firstLine="425"/>
        <w:jc w:val="both"/>
        <w:rPr>
          <w:sz w:val="10"/>
          <w:szCs w:val="10"/>
        </w:rPr>
      </w:pPr>
    </w:p>
    <w:p w:rsidR="00EF7B95" w:rsidRPr="00EF7B95" w:rsidRDefault="00EF7B95" w:rsidP="00094AFC">
      <w:pPr>
        <w:pStyle w:val="af7"/>
        <w:spacing w:line="360" w:lineRule="auto"/>
        <w:ind w:firstLine="567"/>
        <w:jc w:val="both"/>
        <w:rPr>
          <w:sz w:val="10"/>
          <w:szCs w:val="10"/>
          <w:lang w:eastAsia="ru-RU"/>
        </w:rPr>
      </w:pPr>
    </w:p>
    <w:p w:rsidR="00AD7497" w:rsidRPr="00810AFE" w:rsidRDefault="00AD7497" w:rsidP="00AD7497">
      <w:pPr>
        <w:pStyle w:val="af7"/>
        <w:ind w:firstLine="567"/>
        <w:jc w:val="right"/>
        <w:rPr>
          <w:b/>
        </w:rPr>
      </w:pPr>
      <w:r w:rsidRPr="00810AFE">
        <w:rPr>
          <w:color w:val="000000"/>
        </w:rPr>
        <w:t xml:space="preserve">Пресс-служба Отделения </w:t>
      </w:r>
      <w:proofErr w:type="gramStart"/>
      <w:r w:rsidRPr="00810AFE">
        <w:rPr>
          <w:color w:val="000000"/>
        </w:rPr>
        <w:t>C</w:t>
      </w:r>
      <w:proofErr w:type="gramEnd"/>
      <w:r w:rsidRPr="00810AFE">
        <w:rPr>
          <w:color w:val="000000"/>
        </w:rPr>
        <w:t xml:space="preserve">ФР  </w:t>
      </w:r>
    </w:p>
    <w:p w:rsidR="00016ABD" w:rsidRPr="00DD3DE5" w:rsidRDefault="00016ABD" w:rsidP="00DD3DE5">
      <w:pPr>
        <w:pStyle w:val="af7"/>
        <w:spacing w:line="360" w:lineRule="auto"/>
        <w:ind w:firstLine="567"/>
        <w:jc w:val="both"/>
      </w:pPr>
    </w:p>
    <w:sectPr w:rsidR="00016ABD" w:rsidRPr="00DD3DE5" w:rsidSect="00A90E8B">
      <w:pgSz w:w="11906" w:h="16838"/>
      <w:pgMar w:top="851" w:right="851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AFC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D83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9AE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39B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B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D7497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B9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67DFF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BC734-0013-4F96-AC62-6F26A730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2024-07-30T09:27:00Z</dcterms:created>
  <dcterms:modified xsi:type="dcterms:W3CDTF">2024-08-05T03:36:00Z</dcterms:modified>
</cp:coreProperties>
</file>