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F74A67">
        <w:rPr>
          <w:b/>
          <w:bCs/>
        </w:rPr>
        <w:t>2</w:t>
      </w:r>
      <w:r w:rsidR="00594695">
        <w:rPr>
          <w:b/>
          <w:bCs/>
        </w:rPr>
        <w:t>8</w:t>
      </w:r>
      <w:r w:rsidR="00274B2F">
        <w:rPr>
          <w:b/>
          <w:bCs/>
        </w:rPr>
        <w:t>.</w:t>
      </w:r>
      <w:r w:rsidR="00E72A78">
        <w:rPr>
          <w:b/>
          <w:bCs/>
        </w:rPr>
        <w:t>0</w:t>
      </w:r>
      <w:r w:rsidR="003A169F" w:rsidRPr="003A169F">
        <w:rPr>
          <w:b/>
          <w:bCs/>
        </w:rPr>
        <w:t>8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0979A7" w:rsidRPr="00674312" w:rsidRDefault="000979A7" w:rsidP="000979A7">
      <w:pPr>
        <w:jc w:val="center"/>
        <w:rPr>
          <w:b/>
          <w:sz w:val="16"/>
          <w:szCs w:val="16"/>
        </w:rPr>
      </w:pPr>
    </w:p>
    <w:p w:rsidR="00F74A67" w:rsidRPr="00594695" w:rsidRDefault="00594695" w:rsidP="00F74A6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Новосибирские мамы</w:t>
      </w:r>
      <w:r w:rsidRPr="00594695">
        <w:rPr>
          <w:b/>
          <w:sz w:val="28"/>
          <w:szCs w:val="28"/>
        </w:rPr>
        <w:t xml:space="preserve">, потерявшие работу в связи с ликвидацией </w:t>
      </w:r>
      <w:r>
        <w:rPr>
          <w:b/>
          <w:sz w:val="28"/>
          <w:szCs w:val="28"/>
        </w:rPr>
        <w:t>компании</w:t>
      </w:r>
      <w:r w:rsidRPr="00594695">
        <w:rPr>
          <w:b/>
          <w:sz w:val="28"/>
          <w:szCs w:val="28"/>
        </w:rPr>
        <w:t xml:space="preserve">, могут оформить </w:t>
      </w:r>
      <w:r>
        <w:rPr>
          <w:b/>
          <w:sz w:val="28"/>
          <w:szCs w:val="28"/>
        </w:rPr>
        <w:t xml:space="preserve">пособия через региональное </w:t>
      </w:r>
      <w:r w:rsidRPr="00594695">
        <w:rPr>
          <w:b/>
          <w:sz w:val="28"/>
          <w:szCs w:val="28"/>
        </w:rPr>
        <w:t xml:space="preserve">Отделение СФР </w:t>
      </w:r>
    </w:p>
    <w:p w:rsidR="00594695" w:rsidRPr="00A77CDA" w:rsidRDefault="00594695" w:rsidP="00F74A67">
      <w:pPr>
        <w:ind w:firstLine="567"/>
        <w:jc w:val="center"/>
        <w:rPr>
          <w:b/>
          <w:sz w:val="20"/>
          <w:szCs w:val="20"/>
        </w:rPr>
      </w:pPr>
    </w:p>
    <w:p w:rsidR="00594695" w:rsidRDefault="00594695" w:rsidP="00594695">
      <w:pPr>
        <w:pStyle w:val="af7"/>
        <w:ind w:firstLine="567"/>
        <w:jc w:val="both"/>
        <w:rPr>
          <w:sz w:val="26"/>
          <w:szCs w:val="26"/>
          <w:lang w:val="en-US"/>
        </w:rPr>
      </w:pPr>
      <w:r w:rsidRPr="00594695">
        <w:rPr>
          <w:sz w:val="26"/>
          <w:szCs w:val="26"/>
        </w:rPr>
        <w:t>Право на пособие по беременности и родам, а также пособие по уходу за ребенком до 1,5 лет сохраняется, даже если компания, в которой работала женщина, ликвидирована.</w:t>
      </w:r>
    </w:p>
    <w:p w:rsidR="00086EBD" w:rsidRPr="00086EBD" w:rsidRDefault="00086EBD" w:rsidP="00594695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594695" w:rsidRDefault="00594695" w:rsidP="00594695">
      <w:pPr>
        <w:pStyle w:val="af7"/>
        <w:ind w:firstLine="567"/>
        <w:jc w:val="both"/>
        <w:rPr>
          <w:sz w:val="26"/>
          <w:szCs w:val="26"/>
          <w:lang w:val="en-US"/>
        </w:rPr>
      </w:pPr>
      <w:r w:rsidRPr="00594695">
        <w:rPr>
          <w:sz w:val="26"/>
          <w:szCs w:val="26"/>
        </w:rPr>
        <w:t xml:space="preserve">Пособие по беременности и родам может получить </w:t>
      </w:r>
      <w:r>
        <w:rPr>
          <w:sz w:val="26"/>
          <w:szCs w:val="26"/>
        </w:rPr>
        <w:t xml:space="preserve">нетрудоустроенная </w:t>
      </w:r>
      <w:r w:rsidRPr="00594695">
        <w:rPr>
          <w:sz w:val="26"/>
          <w:szCs w:val="26"/>
        </w:rPr>
        <w:t xml:space="preserve">беременная или родившая женщина, а также женщина, которая усыновила ребенка до трех </w:t>
      </w:r>
      <w:r>
        <w:rPr>
          <w:sz w:val="26"/>
          <w:szCs w:val="26"/>
        </w:rPr>
        <w:t xml:space="preserve">месяцев, если </w:t>
      </w:r>
      <w:r w:rsidRPr="00594695">
        <w:rPr>
          <w:sz w:val="26"/>
          <w:szCs w:val="26"/>
        </w:rPr>
        <w:t xml:space="preserve">причиной увольнения </w:t>
      </w:r>
      <w:r>
        <w:rPr>
          <w:sz w:val="26"/>
          <w:szCs w:val="26"/>
        </w:rPr>
        <w:t>является</w:t>
      </w:r>
      <w:r w:rsidRPr="00594695">
        <w:rPr>
          <w:sz w:val="26"/>
          <w:szCs w:val="26"/>
        </w:rPr>
        <w:t xml:space="preserve"> ликвидация предприятия.</w:t>
      </w:r>
      <w:r>
        <w:rPr>
          <w:sz w:val="26"/>
          <w:szCs w:val="26"/>
        </w:rPr>
        <w:t xml:space="preserve"> Оно выплачивается </w:t>
      </w:r>
      <w:r w:rsidRPr="00594695">
        <w:rPr>
          <w:sz w:val="26"/>
          <w:szCs w:val="26"/>
        </w:rPr>
        <w:t xml:space="preserve">сразу за весь период </w:t>
      </w:r>
      <w:r>
        <w:rPr>
          <w:sz w:val="26"/>
          <w:szCs w:val="26"/>
        </w:rPr>
        <w:t xml:space="preserve">декретного </w:t>
      </w:r>
      <w:r w:rsidRPr="00594695">
        <w:rPr>
          <w:sz w:val="26"/>
          <w:szCs w:val="26"/>
        </w:rPr>
        <w:t>отпуска.</w:t>
      </w:r>
      <w:r>
        <w:rPr>
          <w:sz w:val="26"/>
          <w:szCs w:val="26"/>
        </w:rPr>
        <w:t xml:space="preserve"> </w:t>
      </w:r>
      <w:r w:rsidRPr="00594695">
        <w:rPr>
          <w:sz w:val="26"/>
          <w:szCs w:val="26"/>
        </w:rPr>
        <w:t>Размер пособия составляет 100% прожиточного минимума трудоспособного населения в регионе проживания.</w:t>
      </w:r>
      <w:r>
        <w:rPr>
          <w:sz w:val="26"/>
          <w:szCs w:val="26"/>
        </w:rPr>
        <w:t xml:space="preserve"> В Новосибирской области – 88,4 тыс. рублей. </w:t>
      </w:r>
    </w:p>
    <w:p w:rsidR="00086EBD" w:rsidRPr="00086EBD" w:rsidRDefault="00086EBD" w:rsidP="00594695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594695" w:rsidRDefault="00594695" w:rsidP="00594695">
      <w:pPr>
        <w:pStyle w:val="af7"/>
        <w:ind w:firstLine="567"/>
        <w:jc w:val="both"/>
        <w:rPr>
          <w:sz w:val="26"/>
          <w:szCs w:val="26"/>
          <w:lang w:val="en-US"/>
        </w:rPr>
      </w:pPr>
      <w:r w:rsidRPr="00594695">
        <w:rPr>
          <w:sz w:val="26"/>
          <w:szCs w:val="26"/>
        </w:rPr>
        <w:t xml:space="preserve">Чтобы оформить выплату, женщине необходимо в течение полугода со дня окончания отпуска по беременности и родам подать заявление в </w:t>
      </w:r>
      <w:r>
        <w:rPr>
          <w:sz w:val="26"/>
          <w:szCs w:val="26"/>
        </w:rPr>
        <w:t>региональное Отделение СФР</w:t>
      </w:r>
      <w:r w:rsidRPr="00594695">
        <w:rPr>
          <w:sz w:val="26"/>
          <w:szCs w:val="26"/>
        </w:rPr>
        <w:t xml:space="preserve">. Сделать это можно в клиентской службе </w:t>
      </w:r>
      <w:r>
        <w:rPr>
          <w:sz w:val="26"/>
          <w:szCs w:val="26"/>
        </w:rPr>
        <w:t>Отделения СФР по Новосибирской области, МФЦ</w:t>
      </w:r>
      <w:r w:rsidRPr="00594695">
        <w:rPr>
          <w:sz w:val="26"/>
          <w:szCs w:val="26"/>
        </w:rPr>
        <w:t xml:space="preserve"> либо через </w:t>
      </w:r>
      <w:hyperlink r:id="rId9" w:history="1">
        <w:r w:rsidRPr="00594695">
          <w:rPr>
            <w:rStyle w:val="a3"/>
            <w:color w:val="auto"/>
            <w:sz w:val="26"/>
            <w:szCs w:val="26"/>
            <w:u w:val="none"/>
          </w:rPr>
          <w:t xml:space="preserve">портал </w:t>
        </w:r>
        <w:proofErr w:type="spellStart"/>
        <w:r w:rsidRPr="00594695">
          <w:rPr>
            <w:rStyle w:val="a3"/>
            <w:color w:val="auto"/>
            <w:sz w:val="26"/>
            <w:szCs w:val="26"/>
            <w:u w:val="none"/>
          </w:rPr>
          <w:t>госуслуг</w:t>
        </w:r>
        <w:proofErr w:type="spellEnd"/>
      </w:hyperlink>
      <w:r w:rsidRPr="0059469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94695">
        <w:rPr>
          <w:sz w:val="26"/>
          <w:szCs w:val="26"/>
        </w:rPr>
        <w:t>Стоит помнить, что для оформления пособия в течение года после увольнения мама должна иметь статус безработной в центре занятости.</w:t>
      </w:r>
    </w:p>
    <w:p w:rsidR="00086EBD" w:rsidRPr="00086EBD" w:rsidRDefault="00086EBD" w:rsidP="00594695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594695" w:rsidRDefault="00086EBD" w:rsidP="00594695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594695" w:rsidRPr="00594695">
        <w:rPr>
          <w:sz w:val="26"/>
          <w:szCs w:val="26"/>
        </w:rPr>
        <w:t>енщина, уволенная в период отпуска по беременности и родам либо отпуска по уходу за ребенком</w:t>
      </w:r>
      <w:r>
        <w:rPr>
          <w:sz w:val="26"/>
          <w:szCs w:val="26"/>
        </w:rPr>
        <w:t xml:space="preserve">, может получать также и </w:t>
      </w:r>
      <w:r w:rsidRPr="00594695">
        <w:rPr>
          <w:sz w:val="26"/>
          <w:szCs w:val="26"/>
        </w:rPr>
        <w:t>ежемесячное пособие на ребенка до 1,5 лет</w:t>
      </w:r>
      <w:r w:rsidR="00594695" w:rsidRPr="00594695">
        <w:rPr>
          <w:sz w:val="26"/>
          <w:szCs w:val="26"/>
        </w:rPr>
        <w:t xml:space="preserve">. </w:t>
      </w:r>
      <w:r>
        <w:rPr>
          <w:sz w:val="26"/>
          <w:szCs w:val="26"/>
        </w:rPr>
        <w:t>Кстати, в</w:t>
      </w:r>
      <w:r w:rsidR="00594695" w:rsidRPr="00594695">
        <w:rPr>
          <w:sz w:val="26"/>
          <w:szCs w:val="26"/>
        </w:rPr>
        <w:t xml:space="preserve">место мамы получить </w:t>
      </w:r>
      <w:r>
        <w:rPr>
          <w:sz w:val="26"/>
          <w:szCs w:val="26"/>
        </w:rPr>
        <w:t xml:space="preserve">такое </w:t>
      </w:r>
      <w:r w:rsidR="00594695" w:rsidRPr="00594695">
        <w:rPr>
          <w:sz w:val="26"/>
          <w:szCs w:val="26"/>
        </w:rPr>
        <w:t xml:space="preserve">пособие в аналогичных обстоятельствах может </w:t>
      </w:r>
      <w:r>
        <w:rPr>
          <w:sz w:val="26"/>
          <w:szCs w:val="26"/>
        </w:rPr>
        <w:t xml:space="preserve">и </w:t>
      </w:r>
      <w:r w:rsidR="00594695" w:rsidRPr="00594695">
        <w:rPr>
          <w:sz w:val="26"/>
          <w:szCs w:val="26"/>
        </w:rPr>
        <w:t>папа, другие родственники или опекун ребенка.</w:t>
      </w:r>
    </w:p>
    <w:p w:rsidR="00086EBD" w:rsidRPr="00086EBD" w:rsidRDefault="00086EBD" w:rsidP="00594695">
      <w:pPr>
        <w:pStyle w:val="af7"/>
        <w:ind w:firstLine="567"/>
        <w:jc w:val="both"/>
        <w:rPr>
          <w:sz w:val="16"/>
          <w:szCs w:val="16"/>
        </w:rPr>
      </w:pPr>
    </w:p>
    <w:p w:rsidR="00594695" w:rsidRDefault="00594695" w:rsidP="00594695">
      <w:pPr>
        <w:pStyle w:val="af7"/>
        <w:ind w:firstLine="567"/>
        <w:jc w:val="both"/>
        <w:rPr>
          <w:sz w:val="26"/>
          <w:szCs w:val="26"/>
        </w:rPr>
      </w:pPr>
      <w:r w:rsidRPr="00594695">
        <w:rPr>
          <w:sz w:val="26"/>
          <w:szCs w:val="26"/>
        </w:rPr>
        <w:t xml:space="preserve">Размер пособия составляет 40% среднего заработка по месту работы, который был за год до отпуска по уходу за ребенком (месяца увольнения в период отпуска по </w:t>
      </w:r>
      <w:bookmarkStart w:id="0" w:name="_GoBack"/>
      <w:bookmarkEnd w:id="0"/>
      <w:r w:rsidRPr="00594695">
        <w:rPr>
          <w:sz w:val="26"/>
          <w:szCs w:val="26"/>
        </w:rPr>
        <w:t>беременности и родам).</w:t>
      </w:r>
    </w:p>
    <w:p w:rsidR="00086EBD" w:rsidRPr="00086EBD" w:rsidRDefault="00086EBD" w:rsidP="00594695">
      <w:pPr>
        <w:pStyle w:val="af7"/>
        <w:ind w:firstLine="567"/>
        <w:jc w:val="both"/>
        <w:rPr>
          <w:sz w:val="16"/>
          <w:szCs w:val="16"/>
        </w:rPr>
      </w:pPr>
    </w:p>
    <w:p w:rsidR="00594695" w:rsidRDefault="00594695" w:rsidP="00594695">
      <w:pPr>
        <w:pStyle w:val="af7"/>
        <w:ind w:firstLine="567"/>
        <w:jc w:val="both"/>
        <w:rPr>
          <w:sz w:val="26"/>
          <w:szCs w:val="26"/>
        </w:rPr>
      </w:pPr>
      <w:r w:rsidRPr="00594695">
        <w:rPr>
          <w:sz w:val="26"/>
          <w:szCs w:val="26"/>
        </w:rPr>
        <w:t xml:space="preserve">Для оформления выплаты нужно подать заявление через портал </w:t>
      </w:r>
      <w:proofErr w:type="spellStart"/>
      <w:r w:rsidRPr="00594695">
        <w:rPr>
          <w:sz w:val="26"/>
          <w:szCs w:val="26"/>
        </w:rPr>
        <w:t>госуслуг</w:t>
      </w:r>
      <w:proofErr w:type="spellEnd"/>
      <w:r w:rsidR="0005106E">
        <w:rPr>
          <w:sz w:val="26"/>
          <w:szCs w:val="26"/>
        </w:rPr>
        <w:t>, МФЦ или в одной</w:t>
      </w:r>
      <w:r w:rsidRPr="00594695">
        <w:rPr>
          <w:sz w:val="26"/>
          <w:szCs w:val="26"/>
        </w:rPr>
        <w:t xml:space="preserve"> из клиентских </w:t>
      </w:r>
      <w:r w:rsidR="0005106E">
        <w:rPr>
          <w:sz w:val="26"/>
          <w:szCs w:val="26"/>
        </w:rPr>
        <w:t xml:space="preserve">служб </w:t>
      </w:r>
      <w:r w:rsidR="00086EBD">
        <w:rPr>
          <w:sz w:val="26"/>
          <w:szCs w:val="26"/>
        </w:rPr>
        <w:t>СФР</w:t>
      </w:r>
      <w:r w:rsidRPr="00594695">
        <w:rPr>
          <w:sz w:val="26"/>
          <w:szCs w:val="26"/>
        </w:rPr>
        <w:t>.</w:t>
      </w:r>
      <w:r w:rsidR="0005106E">
        <w:rPr>
          <w:sz w:val="26"/>
          <w:szCs w:val="26"/>
        </w:rPr>
        <w:t xml:space="preserve"> </w:t>
      </w:r>
      <w:r w:rsidRPr="00594695">
        <w:rPr>
          <w:sz w:val="26"/>
          <w:szCs w:val="26"/>
        </w:rPr>
        <w:t xml:space="preserve">Пособие назначается в том </w:t>
      </w:r>
      <w:proofErr w:type="gramStart"/>
      <w:r w:rsidRPr="00594695">
        <w:rPr>
          <w:sz w:val="26"/>
          <w:szCs w:val="26"/>
        </w:rPr>
        <w:t>случае</w:t>
      </w:r>
      <w:proofErr w:type="gramEnd"/>
      <w:r w:rsidRPr="00594695">
        <w:rPr>
          <w:sz w:val="26"/>
          <w:szCs w:val="26"/>
        </w:rPr>
        <w:t>, если ухаживающий за ребенком не получает пособие по безработице.</w:t>
      </w:r>
    </w:p>
    <w:p w:rsidR="00086EBD" w:rsidRPr="00086EBD" w:rsidRDefault="00086EBD" w:rsidP="00594695">
      <w:pPr>
        <w:pStyle w:val="af7"/>
        <w:ind w:firstLine="567"/>
        <w:jc w:val="both"/>
        <w:rPr>
          <w:sz w:val="16"/>
          <w:szCs w:val="16"/>
        </w:rPr>
      </w:pPr>
    </w:p>
    <w:p w:rsidR="00594695" w:rsidRDefault="00594695" w:rsidP="00594695">
      <w:pPr>
        <w:ind w:firstLine="567"/>
        <w:jc w:val="both"/>
        <w:rPr>
          <w:sz w:val="26"/>
          <w:szCs w:val="26"/>
        </w:rPr>
      </w:pPr>
      <w:r w:rsidRPr="00064AB0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86EBD" w:rsidRPr="00086EBD" w:rsidRDefault="00086EBD" w:rsidP="00594695">
      <w:pPr>
        <w:ind w:firstLine="567"/>
        <w:jc w:val="both"/>
        <w:rPr>
          <w:sz w:val="16"/>
          <w:szCs w:val="16"/>
        </w:rPr>
      </w:pPr>
    </w:p>
    <w:p w:rsidR="00594695" w:rsidRDefault="00594695" w:rsidP="00594695">
      <w:pPr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594695" w:rsidRDefault="00594695" w:rsidP="00594695">
      <w:pPr>
        <w:jc w:val="both"/>
      </w:pPr>
      <w:r>
        <w:t xml:space="preserve">ВК </w:t>
      </w:r>
      <w:hyperlink r:id="rId10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594695" w:rsidRDefault="00594695" w:rsidP="00594695">
      <w:pPr>
        <w:jc w:val="both"/>
      </w:pPr>
      <w:r>
        <w:t xml:space="preserve">Одноклассники </w:t>
      </w:r>
      <w:hyperlink r:id="rId11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594695" w:rsidRDefault="00594695" w:rsidP="00594695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2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594695" w:rsidRPr="00594695" w:rsidRDefault="00594695" w:rsidP="00155BFA">
      <w:pPr>
        <w:ind w:firstLine="567"/>
        <w:jc w:val="right"/>
        <w:rPr>
          <w:lang w:val="en-US"/>
        </w:rPr>
      </w:pPr>
    </w:p>
    <w:p w:rsidR="00A7733A" w:rsidRPr="00594695" w:rsidRDefault="00A7733A" w:rsidP="00155BFA">
      <w:pPr>
        <w:ind w:firstLine="567"/>
        <w:jc w:val="right"/>
        <w:rPr>
          <w:lang w:val="en-US"/>
        </w:rPr>
      </w:pPr>
    </w:p>
    <w:p w:rsidR="00016ABD" w:rsidRPr="00A25CFA" w:rsidRDefault="00FE73BF" w:rsidP="00155BFA">
      <w:pPr>
        <w:ind w:firstLine="567"/>
        <w:jc w:val="right"/>
        <w:rPr>
          <w:b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205D57C8"/>
    <w:multiLevelType w:val="multilevel"/>
    <w:tmpl w:val="DA4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36A0D"/>
    <w:multiLevelType w:val="multilevel"/>
    <w:tmpl w:val="A5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36309"/>
    <w:multiLevelType w:val="multilevel"/>
    <w:tmpl w:val="2CD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11"/>
  </w:num>
  <w:num w:numId="5">
    <w:abstractNumId w:val="12"/>
  </w:num>
  <w:num w:numId="6">
    <w:abstractNumId w:val="3"/>
  </w:num>
  <w:num w:numId="7">
    <w:abstractNumId w:val="6"/>
  </w:num>
  <w:num w:numId="8">
    <w:abstractNumId w:val="21"/>
  </w:num>
  <w:num w:numId="9">
    <w:abstractNumId w:val="16"/>
  </w:num>
  <w:num w:numId="10">
    <w:abstractNumId w:val="23"/>
  </w:num>
  <w:num w:numId="11">
    <w:abstractNumId w:val="18"/>
  </w:num>
  <w:num w:numId="12">
    <w:abstractNumId w:val="10"/>
  </w:num>
  <w:num w:numId="13">
    <w:abstractNumId w:val="17"/>
  </w:num>
  <w:num w:numId="14">
    <w:abstractNumId w:val="5"/>
  </w:num>
  <w:num w:numId="15">
    <w:abstractNumId w:val="2"/>
  </w:num>
  <w:num w:numId="16">
    <w:abstractNumId w:val="19"/>
  </w:num>
  <w:num w:numId="17">
    <w:abstractNumId w:val="14"/>
  </w:num>
  <w:num w:numId="18">
    <w:abstractNumId w:val="13"/>
  </w:num>
  <w:num w:numId="19">
    <w:abstractNumId w:val="8"/>
  </w:num>
  <w:num w:numId="20">
    <w:abstractNumId w:val="7"/>
  </w:num>
  <w:num w:numId="21">
    <w:abstractNumId w:val="9"/>
  </w:num>
  <w:num w:numId="22">
    <w:abstractNumId w:val="15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5DA1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46"/>
    <w:rsid w:val="0002499A"/>
    <w:rsid w:val="00025580"/>
    <w:rsid w:val="000255E3"/>
    <w:rsid w:val="00025E8F"/>
    <w:rsid w:val="000264F6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06E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6EBD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9A7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4D71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3BF"/>
    <w:rsid w:val="00132698"/>
    <w:rsid w:val="00132A4A"/>
    <w:rsid w:val="00133069"/>
    <w:rsid w:val="00133C8C"/>
    <w:rsid w:val="001342CC"/>
    <w:rsid w:val="0013436B"/>
    <w:rsid w:val="00134C9B"/>
    <w:rsid w:val="00135B66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5BFA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5AC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CB0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356"/>
    <w:rsid w:val="002815BB"/>
    <w:rsid w:val="00281A74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6F94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5ECE"/>
    <w:rsid w:val="003960B4"/>
    <w:rsid w:val="00396384"/>
    <w:rsid w:val="0039713F"/>
    <w:rsid w:val="00397490"/>
    <w:rsid w:val="003A0A36"/>
    <w:rsid w:val="003A112A"/>
    <w:rsid w:val="003A169F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C72AC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9CE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695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693"/>
    <w:rsid w:val="005D5D7E"/>
    <w:rsid w:val="005D6564"/>
    <w:rsid w:val="005D6BD7"/>
    <w:rsid w:val="005D6E1B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5C2E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31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5E6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08C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796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080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9F9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7E5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354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38D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501"/>
    <w:rsid w:val="00990616"/>
    <w:rsid w:val="00990C01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288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F44"/>
    <w:rsid w:val="00A205DB"/>
    <w:rsid w:val="00A206BE"/>
    <w:rsid w:val="00A21053"/>
    <w:rsid w:val="00A21DB7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33A"/>
    <w:rsid w:val="00A77811"/>
    <w:rsid w:val="00A77CDA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BA8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6EF9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927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0D1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1C6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6DFC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840"/>
    <w:rsid w:val="00C47C80"/>
    <w:rsid w:val="00C505A8"/>
    <w:rsid w:val="00C50BEB"/>
    <w:rsid w:val="00C51B46"/>
    <w:rsid w:val="00C51B86"/>
    <w:rsid w:val="00C51D7C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940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2A8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1F39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04F6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077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7AF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636E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E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103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4BEB"/>
    <w:rsid w:val="00EF53DD"/>
    <w:rsid w:val="00EF5A69"/>
    <w:rsid w:val="00EF77A2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0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1155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A67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998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976A7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231A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E73BF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  <w:style w:type="character" w:customStyle="1" w:styleId="vkitposttextroot--otcaj">
    <w:name w:val="vkitposttext__root--otcaj"/>
    <w:basedOn w:val="a0"/>
    <w:rsid w:val="00F74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  <w:style w:type="character" w:customStyle="1" w:styleId="vkitposttextroot--otcaj">
    <w:name w:val="vkitposttext__root--otcaj"/>
    <w:basedOn w:val="a0"/>
    <w:rsid w:val="00F7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sfr_novosibir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novosibirskayaoblast/topic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novosibirskayaobla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D1DD6-F940-42D2-95AD-01B00CFB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190</cp:revision>
  <cp:lastPrinted>2022-11-15T06:36:00Z</cp:lastPrinted>
  <dcterms:created xsi:type="dcterms:W3CDTF">2024-04-23T03:44:00Z</dcterms:created>
  <dcterms:modified xsi:type="dcterms:W3CDTF">2025-08-28T03:24:00Z</dcterms:modified>
</cp:coreProperties>
</file>