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9230" w14:textId="77777777" w:rsidR="00350017" w:rsidRPr="000C507D" w:rsidRDefault="002B05F4" w:rsidP="00EA57A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а</w:t>
      </w:r>
      <w:r w:rsidR="00FE533F">
        <w:rPr>
          <w:rFonts w:ascii="Times New Roman" w:hAnsi="Times New Roman" w:cs="Times New Roman"/>
          <w:b/>
          <w:sz w:val="32"/>
          <w:szCs w:val="32"/>
        </w:rPr>
        <w:t>нализ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FE533F">
        <w:rPr>
          <w:rFonts w:ascii="Times New Roman" w:hAnsi="Times New Roman" w:cs="Times New Roman"/>
          <w:b/>
          <w:sz w:val="32"/>
          <w:szCs w:val="32"/>
        </w:rPr>
        <w:t xml:space="preserve"> правоприменительной практики контрольно-надзорной деятельности </w:t>
      </w:r>
    </w:p>
    <w:p w14:paraId="5D96E685" w14:textId="77777777" w:rsidR="00350017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6672B" w14:textId="20581180" w:rsidR="00350017" w:rsidRPr="009D69D3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и подачи предложений по проекту Обзора правоприменительной практики контрольно-надзорной деятельности при осуществлении администрацией</w:t>
      </w:r>
      <w:r w:rsidR="006B6FEA">
        <w:rPr>
          <w:rFonts w:ascii="Times New Roman" w:hAnsi="Times New Roman" w:cs="Times New Roman"/>
          <w:sz w:val="28"/>
          <w:szCs w:val="28"/>
        </w:rPr>
        <w:t xml:space="preserve"> 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</w:t>
      </w:r>
      <w:r w:rsidR="00E470C5">
        <w:rPr>
          <w:rFonts w:ascii="Times New Roman" w:hAnsi="Times New Roman" w:cs="Times New Roman"/>
          <w:sz w:val="28"/>
          <w:szCs w:val="28"/>
        </w:rPr>
        <w:t>2</w:t>
      </w:r>
      <w:r w:rsidR="00923A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9D3">
        <w:rPr>
          <w:rFonts w:ascii="Times New Roman" w:hAnsi="Times New Roman" w:cs="Times New Roman"/>
          <w:sz w:val="28"/>
          <w:szCs w:val="28"/>
        </w:rPr>
        <w:t xml:space="preserve">год с </w:t>
      </w:r>
      <w:r w:rsidR="00923A66">
        <w:rPr>
          <w:rFonts w:ascii="Times New Roman" w:hAnsi="Times New Roman" w:cs="Times New Roman"/>
          <w:sz w:val="28"/>
          <w:szCs w:val="28"/>
        </w:rPr>
        <w:t>13</w:t>
      </w:r>
      <w:r w:rsidRPr="00142B84">
        <w:rPr>
          <w:rFonts w:ascii="Times New Roman" w:hAnsi="Times New Roman" w:cs="Times New Roman"/>
          <w:sz w:val="28"/>
          <w:szCs w:val="28"/>
        </w:rPr>
        <w:t>.</w:t>
      </w:r>
      <w:r w:rsidR="00862EE8" w:rsidRPr="00142B84">
        <w:rPr>
          <w:rFonts w:ascii="Times New Roman" w:hAnsi="Times New Roman" w:cs="Times New Roman"/>
          <w:sz w:val="28"/>
          <w:szCs w:val="28"/>
        </w:rPr>
        <w:t>1</w:t>
      </w:r>
      <w:r w:rsidR="00923A66">
        <w:rPr>
          <w:rFonts w:ascii="Times New Roman" w:hAnsi="Times New Roman" w:cs="Times New Roman"/>
          <w:sz w:val="28"/>
          <w:szCs w:val="28"/>
        </w:rPr>
        <w:t>1</w:t>
      </w:r>
      <w:r w:rsidRPr="00142B84">
        <w:rPr>
          <w:rFonts w:ascii="Times New Roman" w:hAnsi="Times New Roman" w:cs="Times New Roman"/>
          <w:sz w:val="28"/>
          <w:szCs w:val="28"/>
        </w:rPr>
        <w:t>.20</w:t>
      </w:r>
      <w:r w:rsidR="00E16172" w:rsidRPr="00142B84">
        <w:rPr>
          <w:rFonts w:ascii="Times New Roman" w:hAnsi="Times New Roman" w:cs="Times New Roman"/>
          <w:sz w:val="28"/>
          <w:szCs w:val="28"/>
        </w:rPr>
        <w:t>2</w:t>
      </w:r>
      <w:r w:rsidR="00923A66">
        <w:rPr>
          <w:rFonts w:ascii="Times New Roman" w:hAnsi="Times New Roman" w:cs="Times New Roman"/>
          <w:sz w:val="28"/>
          <w:szCs w:val="28"/>
        </w:rPr>
        <w:t>3</w:t>
      </w:r>
      <w:r w:rsidR="00E16172" w:rsidRPr="00142B84">
        <w:rPr>
          <w:rFonts w:ascii="Times New Roman" w:hAnsi="Times New Roman" w:cs="Times New Roman"/>
          <w:sz w:val="28"/>
          <w:szCs w:val="28"/>
        </w:rPr>
        <w:t xml:space="preserve"> </w:t>
      </w:r>
      <w:r w:rsidRPr="00142B84">
        <w:rPr>
          <w:rFonts w:ascii="Times New Roman" w:hAnsi="Times New Roman" w:cs="Times New Roman"/>
          <w:sz w:val="28"/>
          <w:szCs w:val="28"/>
        </w:rPr>
        <w:t xml:space="preserve">по </w:t>
      </w:r>
      <w:r w:rsidR="00923A66">
        <w:rPr>
          <w:rFonts w:ascii="Times New Roman" w:hAnsi="Times New Roman" w:cs="Times New Roman"/>
          <w:sz w:val="28"/>
          <w:szCs w:val="28"/>
        </w:rPr>
        <w:t>19</w:t>
      </w:r>
      <w:r w:rsidRPr="00142B84">
        <w:rPr>
          <w:rFonts w:ascii="Times New Roman" w:hAnsi="Times New Roman" w:cs="Times New Roman"/>
          <w:sz w:val="28"/>
          <w:szCs w:val="28"/>
        </w:rPr>
        <w:t>.</w:t>
      </w:r>
      <w:r w:rsidR="002B05F4" w:rsidRPr="00142B84">
        <w:rPr>
          <w:rFonts w:ascii="Times New Roman" w:hAnsi="Times New Roman" w:cs="Times New Roman"/>
          <w:sz w:val="28"/>
          <w:szCs w:val="28"/>
        </w:rPr>
        <w:t>1</w:t>
      </w:r>
      <w:r w:rsidR="00923A66">
        <w:rPr>
          <w:rFonts w:ascii="Times New Roman" w:hAnsi="Times New Roman" w:cs="Times New Roman"/>
          <w:sz w:val="28"/>
          <w:szCs w:val="28"/>
        </w:rPr>
        <w:t>2</w:t>
      </w:r>
      <w:r w:rsidRPr="00142B84">
        <w:rPr>
          <w:rFonts w:ascii="Times New Roman" w:hAnsi="Times New Roman" w:cs="Times New Roman"/>
          <w:sz w:val="28"/>
          <w:szCs w:val="28"/>
        </w:rPr>
        <w:t>.20</w:t>
      </w:r>
      <w:r w:rsidR="00E16172" w:rsidRPr="00142B84">
        <w:rPr>
          <w:rFonts w:ascii="Times New Roman" w:hAnsi="Times New Roman" w:cs="Times New Roman"/>
          <w:sz w:val="28"/>
          <w:szCs w:val="28"/>
        </w:rPr>
        <w:t>2</w:t>
      </w:r>
      <w:r w:rsidR="00923A66">
        <w:rPr>
          <w:rFonts w:ascii="Times New Roman" w:hAnsi="Times New Roman" w:cs="Times New Roman"/>
          <w:sz w:val="28"/>
          <w:szCs w:val="28"/>
        </w:rPr>
        <w:t>3</w:t>
      </w:r>
      <w:r w:rsidR="00E16172">
        <w:rPr>
          <w:rFonts w:ascii="Times New Roman" w:hAnsi="Times New Roman" w:cs="Times New Roman"/>
          <w:sz w:val="28"/>
          <w:szCs w:val="28"/>
        </w:rPr>
        <w:t xml:space="preserve"> </w:t>
      </w:r>
      <w:r w:rsidRPr="009D69D3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538090D8" w14:textId="77777777" w:rsidR="00350017" w:rsidRPr="00F954AB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AB">
        <w:rPr>
          <w:rFonts w:ascii="Times New Roman" w:hAnsi="Times New Roman" w:cs="Times New Roman"/>
          <w:sz w:val="28"/>
          <w:szCs w:val="28"/>
        </w:rPr>
        <w:t>Способ подачи предложений:</w:t>
      </w:r>
    </w:p>
    <w:p w14:paraId="06419F77" w14:textId="77777777" w:rsidR="00350017" w:rsidRPr="00F954AB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AB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54AB" w:rsidRPr="00F954AB">
        <w:rPr>
          <w:rFonts w:ascii="Times New Roman" w:hAnsi="Times New Roman" w:cs="Times New Roman"/>
          <w:sz w:val="28"/>
          <w:szCs w:val="28"/>
          <w:lang w:val="en-US"/>
        </w:rPr>
        <w:t>sevadmn</w:t>
      </w:r>
      <w:r w:rsidRPr="00F954AB">
        <w:rPr>
          <w:rFonts w:ascii="Times New Roman" w:hAnsi="Times New Roman" w:cs="Times New Roman"/>
          <w:sz w:val="28"/>
          <w:szCs w:val="28"/>
        </w:rPr>
        <w:t>@</w:t>
      </w:r>
      <w:r w:rsidR="00F954AB" w:rsidRPr="00F954AB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F954AB">
        <w:rPr>
          <w:rFonts w:ascii="Times New Roman" w:hAnsi="Times New Roman" w:cs="Times New Roman"/>
          <w:sz w:val="28"/>
          <w:szCs w:val="28"/>
        </w:rPr>
        <w:t>.ru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54AB">
        <w:rPr>
          <w:rFonts w:ascii="Times New Roman" w:hAnsi="Times New Roman" w:cs="Times New Roman"/>
          <w:sz w:val="28"/>
          <w:szCs w:val="28"/>
        </w:rPr>
        <w:t>в виде прикрепленного файла, либо в письменном виде по адресу: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54AB">
        <w:rPr>
          <w:rFonts w:ascii="Times New Roman" w:hAnsi="Times New Roman" w:cs="Times New Roman"/>
          <w:sz w:val="28"/>
          <w:szCs w:val="28"/>
        </w:rPr>
        <w:t>632</w:t>
      </w:r>
      <w:r w:rsidR="00F954AB">
        <w:rPr>
          <w:rFonts w:ascii="Times New Roman" w:hAnsi="Times New Roman" w:cs="Times New Roman"/>
          <w:sz w:val="28"/>
          <w:szCs w:val="28"/>
        </w:rPr>
        <w:t>0</w:t>
      </w:r>
      <w:r w:rsidR="00F954AB" w:rsidRPr="00F954AB">
        <w:rPr>
          <w:rFonts w:ascii="Times New Roman" w:hAnsi="Times New Roman" w:cs="Times New Roman"/>
          <w:sz w:val="28"/>
          <w:szCs w:val="28"/>
        </w:rPr>
        <w:t>80</w:t>
      </w:r>
      <w:r w:rsidRPr="00F954AB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r w:rsidR="00F954AB" w:rsidRPr="00F954AB">
        <w:rPr>
          <w:rFonts w:ascii="Times New Roman" w:hAnsi="Times New Roman" w:cs="Times New Roman"/>
          <w:sz w:val="28"/>
          <w:szCs w:val="28"/>
        </w:rPr>
        <w:t>Северный</w:t>
      </w:r>
      <w:r w:rsidRPr="00F954AB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F954AB" w:rsidRPr="00F954AB">
        <w:rPr>
          <w:rFonts w:ascii="Times New Roman" w:hAnsi="Times New Roman" w:cs="Times New Roman"/>
          <w:sz w:val="28"/>
          <w:szCs w:val="28"/>
        </w:rPr>
        <w:t>Северное</w:t>
      </w:r>
      <w:r w:rsidRPr="00F954AB">
        <w:rPr>
          <w:rFonts w:ascii="Times New Roman" w:hAnsi="Times New Roman" w:cs="Times New Roman"/>
          <w:sz w:val="28"/>
          <w:szCs w:val="28"/>
        </w:rPr>
        <w:t xml:space="preserve">, ул. Ленина, д. </w:t>
      </w:r>
      <w:r w:rsidR="00F954AB" w:rsidRPr="00F954AB">
        <w:rPr>
          <w:rFonts w:ascii="Times New Roman" w:hAnsi="Times New Roman" w:cs="Times New Roman"/>
          <w:sz w:val="28"/>
          <w:szCs w:val="28"/>
        </w:rPr>
        <w:t>1</w:t>
      </w:r>
      <w:r w:rsidR="00E80E09">
        <w:rPr>
          <w:rFonts w:ascii="Times New Roman" w:hAnsi="Times New Roman" w:cs="Times New Roman"/>
          <w:sz w:val="28"/>
          <w:szCs w:val="28"/>
        </w:rPr>
        <w:t>4</w:t>
      </w:r>
      <w:r w:rsidR="00F954AB" w:rsidRPr="00F954AB">
        <w:rPr>
          <w:rFonts w:ascii="Times New Roman" w:hAnsi="Times New Roman" w:cs="Times New Roman"/>
          <w:sz w:val="28"/>
          <w:szCs w:val="28"/>
        </w:rPr>
        <w:t>,</w:t>
      </w:r>
      <w:r w:rsidR="00DB35D9">
        <w:rPr>
          <w:rFonts w:ascii="Times New Roman" w:hAnsi="Times New Roman" w:cs="Times New Roman"/>
          <w:sz w:val="28"/>
          <w:szCs w:val="28"/>
        </w:rPr>
        <w:t xml:space="preserve"> </w:t>
      </w:r>
      <w:r w:rsidRPr="00F954AB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F954AB" w:rsidRPr="00F954AB">
        <w:rPr>
          <w:rFonts w:ascii="Times New Roman" w:hAnsi="Times New Roman" w:cs="Times New Roman"/>
          <w:sz w:val="28"/>
          <w:szCs w:val="28"/>
        </w:rPr>
        <w:t>301</w:t>
      </w:r>
      <w:r w:rsidRPr="00F954AB">
        <w:rPr>
          <w:rFonts w:ascii="Times New Roman" w:hAnsi="Times New Roman" w:cs="Times New Roman"/>
          <w:sz w:val="28"/>
          <w:szCs w:val="28"/>
        </w:rPr>
        <w:t>.</w:t>
      </w:r>
    </w:p>
    <w:p w14:paraId="1E8F53E0" w14:textId="6A285E0F" w:rsidR="00350017" w:rsidRPr="00F954AB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AB">
        <w:rPr>
          <w:rFonts w:ascii="Times New Roman" w:hAnsi="Times New Roman" w:cs="Times New Roman"/>
          <w:sz w:val="28"/>
          <w:szCs w:val="28"/>
        </w:rPr>
        <w:t xml:space="preserve">Контактное лицо для направления предложений: </w:t>
      </w:r>
      <w:r w:rsidR="00F954AB" w:rsidRPr="00F954AB">
        <w:rPr>
          <w:rFonts w:ascii="Times New Roman" w:hAnsi="Times New Roman" w:cs="Times New Roman"/>
          <w:sz w:val="28"/>
          <w:szCs w:val="28"/>
        </w:rPr>
        <w:t>Секретарь</w:t>
      </w:r>
      <w:r w:rsidRPr="00F954AB">
        <w:rPr>
          <w:rFonts w:ascii="Times New Roman" w:hAnsi="Times New Roman" w:cs="Times New Roman"/>
          <w:sz w:val="28"/>
          <w:szCs w:val="28"/>
        </w:rPr>
        <w:t xml:space="preserve"> рабочей группы для координации работы по обобщению и анализу правоприменительной практики контрольно-надзорной деятельности, специалист</w:t>
      </w:r>
      <w:r w:rsidR="00640BDD">
        <w:rPr>
          <w:rFonts w:ascii="Times New Roman" w:hAnsi="Times New Roman" w:cs="Times New Roman"/>
          <w:sz w:val="28"/>
          <w:szCs w:val="28"/>
        </w:rPr>
        <w:t xml:space="preserve"> 1 разряда</w:t>
      </w:r>
      <w:r w:rsidRPr="00F954AB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F954AB" w:rsidRPr="00F954AB">
        <w:rPr>
          <w:rFonts w:ascii="Times New Roman" w:hAnsi="Times New Roman" w:cs="Times New Roman"/>
          <w:sz w:val="28"/>
          <w:szCs w:val="28"/>
        </w:rPr>
        <w:t>экономического развития, труда</w:t>
      </w:r>
      <w:r w:rsidR="002B05F4">
        <w:rPr>
          <w:rFonts w:ascii="Times New Roman" w:hAnsi="Times New Roman" w:cs="Times New Roman"/>
          <w:sz w:val="28"/>
          <w:szCs w:val="28"/>
        </w:rPr>
        <w:t>,</w:t>
      </w:r>
      <w:r w:rsidR="00F954AB" w:rsidRPr="00F954AB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2B05F4">
        <w:rPr>
          <w:rFonts w:ascii="Times New Roman" w:hAnsi="Times New Roman" w:cs="Times New Roman"/>
          <w:sz w:val="28"/>
          <w:szCs w:val="28"/>
        </w:rPr>
        <w:t xml:space="preserve"> и сельского хозяйства</w:t>
      </w:r>
      <w:r w:rsidRPr="00F954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C507D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F954AB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1422F0">
        <w:rPr>
          <w:rFonts w:ascii="Times New Roman" w:hAnsi="Times New Roman" w:cs="Times New Roman"/>
          <w:sz w:val="28"/>
          <w:szCs w:val="28"/>
        </w:rPr>
        <w:t>Фомишова Мария Николаевна</w:t>
      </w:r>
      <w:r w:rsidRPr="00F954AB">
        <w:rPr>
          <w:rFonts w:ascii="Times New Roman" w:hAnsi="Times New Roman" w:cs="Times New Roman"/>
          <w:sz w:val="28"/>
          <w:szCs w:val="28"/>
        </w:rPr>
        <w:t>, тел. 8 (3836</w:t>
      </w:r>
      <w:r w:rsidR="00F954AB" w:rsidRPr="00F954AB">
        <w:rPr>
          <w:rFonts w:ascii="Times New Roman" w:hAnsi="Times New Roman" w:cs="Times New Roman"/>
          <w:sz w:val="28"/>
          <w:szCs w:val="28"/>
        </w:rPr>
        <w:t>0</w:t>
      </w:r>
      <w:r w:rsidRPr="00F954AB">
        <w:rPr>
          <w:rFonts w:ascii="Times New Roman" w:hAnsi="Times New Roman" w:cs="Times New Roman"/>
          <w:sz w:val="28"/>
          <w:szCs w:val="28"/>
        </w:rPr>
        <w:t>)</w:t>
      </w:r>
      <w:r w:rsidR="000C507D">
        <w:rPr>
          <w:rFonts w:ascii="Times New Roman" w:hAnsi="Times New Roman" w:cs="Times New Roman"/>
          <w:sz w:val="28"/>
          <w:szCs w:val="28"/>
        </w:rPr>
        <w:t xml:space="preserve"> </w:t>
      </w:r>
      <w:r w:rsidRPr="00F954AB">
        <w:rPr>
          <w:rFonts w:ascii="Times New Roman" w:hAnsi="Times New Roman" w:cs="Times New Roman"/>
          <w:sz w:val="28"/>
          <w:szCs w:val="28"/>
        </w:rPr>
        <w:t>2</w:t>
      </w:r>
      <w:r w:rsidR="00F954AB" w:rsidRPr="00F954AB">
        <w:rPr>
          <w:rFonts w:ascii="Times New Roman" w:hAnsi="Times New Roman" w:cs="Times New Roman"/>
          <w:sz w:val="28"/>
          <w:szCs w:val="28"/>
        </w:rPr>
        <w:t>1</w:t>
      </w:r>
      <w:r w:rsidRPr="00F954AB">
        <w:rPr>
          <w:rFonts w:ascii="Times New Roman" w:hAnsi="Times New Roman" w:cs="Times New Roman"/>
          <w:sz w:val="28"/>
          <w:szCs w:val="28"/>
        </w:rPr>
        <w:t>-</w:t>
      </w:r>
      <w:r w:rsidR="00F954AB" w:rsidRPr="00F954AB">
        <w:rPr>
          <w:rFonts w:ascii="Times New Roman" w:hAnsi="Times New Roman" w:cs="Times New Roman"/>
          <w:sz w:val="28"/>
          <w:szCs w:val="28"/>
        </w:rPr>
        <w:t>390</w:t>
      </w:r>
      <w:r w:rsidRPr="00F954AB">
        <w:rPr>
          <w:rFonts w:ascii="Times New Roman" w:hAnsi="Times New Roman" w:cs="Times New Roman"/>
          <w:sz w:val="28"/>
          <w:szCs w:val="28"/>
        </w:rPr>
        <w:t>.</w:t>
      </w:r>
    </w:p>
    <w:p w14:paraId="7B918253" w14:textId="77777777"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841B512" w14:textId="77777777" w:rsidR="00350017" w:rsidRPr="006B6FEA" w:rsidRDefault="002B05F4" w:rsidP="0035001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>Проект обзора</w:t>
      </w:r>
    </w:p>
    <w:p w14:paraId="2BCC4463" w14:textId="77777777" w:rsidR="00350017" w:rsidRPr="006B6FEA" w:rsidRDefault="00350017" w:rsidP="0035001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</w:t>
      </w:r>
    </w:p>
    <w:p w14:paraId="5668636E" w14:textId="77777777" w:rsidR="00350017" w:rsidRPr="006B6FEA" w:rsidRDefault="00350017" w:rsidP="0035001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надзорной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деятельности администрации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7DBB4827" w14:textId="4D8E3413" w:rsidR="00350017" w:rsidRPr="006B6FEA" w:rsidRDefault="00350017" w:rsidP="0035001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за 20</w:t>
      </w:r>
      <w:r w:rsidR="002B05F4">
        <w:rPr>
          <w:rFonts w:ascii="Times New Roman" w:hAnsi="Times New Roman" w:cs="Times New Roman"/>
          <w:sz w:val="28"/>
          <w:szCs w:val="28"/>
        </w:rPr>
        <w:t>2</w:t>
      </w:r>
      <w:r w:rsidR="00923A66">
        <w:rPr>
          <w:rFonts w:ascii="Times New Roman" w:hAnsi="Times New Roman" w:cs="Times New Roman"/>
          <w:sz w:val="28"/>
          <w:szCs w:val="28"/>
        </w:rPr>
        <w:t>3</w:t>
      </w:r>
      <w:r w:rsidRPr="006B6FE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4CBEE2A" w14:textId="77777777"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C8D9B" w14:textId="20AA3C95" w:rsidR="00597DD5" w:rsidRPr="00597DD5" w:rsidRDefault="00597DD5" w:rsidP="00597DD5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sz w:val="28"/>
          <w:szCs w:val="28"/>
        </w:rPr>
      </w:pPr>
      <w:r w:rsidRPr="00597DD5">
        <w:rPr>
          <w:b w:val="0"/>
          <w:sz w:val="28"/>
          <w:szCs w:val="28"/>
        </w:rPr>
        <w:t>Администрацией Северного района Новосибирской области в 2022</w:t>
      </w:r>
      <w:r w:rsidR="00923A66">
        <w:rPr>
          <w:b w:val="0"/>
          <w:sz w:val="28"/>
          <w:szCs w:val="28"/>
        </w:rPr>
        <w:t>, 2023</w:t>
      </w:r>
      <w:r w:rsidRPr="00597DD5">
        <w:rPr>
          <w:b w:val="0"/>
          <w:sz w:val="28"/>
          <w:szCs w:val="28"/>
        </w:rPr>
        <w:t xml:space="preserve"> годах проводилась работа по реализации Федерального закона от 31.07.2020 № 248-ФЗ «О государственном контроле (надзоре) и муниципальном контроле в российской Федерации» исполнения муниципальной функции по осуществлению муниципального контроля.</w:t>
      </w:r>
    </w:p>
    <w:p w14:paraId="3B517708" w14:textId="77777777" w:rsidR="00597DD5" w:rsidRPr="00597DD5" w:rsidRDefault="00597DD5" w:rsidP="00597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В настоящее время нормативные правовые акты, утвержденные на территории Северного района и устанавливающие организационную основу, и порядок осуществления администрацией района муниципального контроля, отвечают требованиям действующих федеральных нормативных правовых актов для исполнения указанной муниципальной функции в полном объеме.</w:t>
      </w:r>
    </w:p>
    <w:p w14:paraId="3F505455" w14:textId="77777777" w:rsidR="00597DD5" w:rsidRPr="00597DD5" w:rsidRDefault="00597DD5" w:rsidP="00597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02656" w14:textId="77777777" w:rsidR="00597DD5" w:rsidRPr="00597DD5" w:rsidRDefault="00597DD5" w:rsidP="00597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Нормативные правовые акты, относящиеся к указанной сфере деятельности, размещаются в свободном доступе в информационно-телекоммуникационной сети «Интернет» (далее - сеть «Интернет») на официальном сайте администрации по адресу: </w:t>
      </w:r>
      <w:hyperlink r:id="rId8" w:history="1">
        <w:r w:rsidRPr="00597DD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</w:t>
        </w:r>
        <w:r w:rsidRPr="00597DD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severnoe</w:t>
        </w:r>
        <w:r w:rsidRPr="00597DD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.nso.ru/</w:t>
        </w:r>
      </w:hyperlink>
    </w:p>
    <w:p w14:paraId="718B6278" w14:textId="77777777" w:rsidR="00597DD5" w:rsidRPr="00597DD5" w:rsidRDefault="00597DD5" w:rsidP="00597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К полномочиям администрации Северного района Новосибирской области относится осуществление муниципального контроля по следующим направлениям:</w:t>
      </w:r>
    </w:p>
    <w:p w14:paraId="0B4D7C66" w14:textId="77777777" w:rsidR="00597DD5" w:rsidRPr="00597DD5" w:rsidRDefault="00597DD5" w:rsidP="00597DD5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- земельный контроль.</w:t>
      </w:r>
    </w:p>
    <w:p w14:paraId="36AA10A0" w14:textId="77777777" w:rsidR="00597DD5" w:rsidRPr="00597DD5" w:rsidRDefault="00597DD5" w:rsidP="00597DD5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При исполнении муниципальной функции контроля осуществляется:</w:t>
      </w:r>
    </w:p>
    <w:p w14:paraId="354C8D1D" w14:textId="77777777" w:rsidR="00597DD5" w:rsidRPr="00597DD5" w:rsidRDefault="00597DD5" w:rsidP="00597DD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разработка ежегодного плана проведения плановых проверок (включая его </w:t>
      </w:r>
      <w:r w:rsidRPr="00597DD5">
        <w:rPr>
          <w:rFonts w:ascii="Times New Roman" w:hAnsi="Times New Roman" w:cs="Times New Roman"/>
          <w:sz w:val="28"/>
          <w:szCs w:val="28"/>
        </w:rPr>
        <w:lastRenderedPageBreak/>
        <w:t>согласование с иными органами государственного контроля (надзора) на территории Северного района, в том числе с органами прокуратуры  Северного района Новосибирской области);</w:t>
      </w:r>
    </w:p>
    <w:p w14:paraId="54CE53D9" w14:textId="77777777" w:rsidR="00597DD5" w:rsidRPr="00597DD5" w:rsidRDefault="00597DD5" w:rsidP="00597DD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принятие решения о проведении проверки (издание постановления администрации о проведении проверки);</w:t>
      </w:r>
    </w:p>
    <w:p w14:paraId="0A737C29" w14:textId="77777777" w:rsidR="00597DD5" w:rsidRPr="00597DD5" w:rsidRDefault="00597DD5" w:rsidP="00597DD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14:paraId="0B6ED996" w14:textId="77777777" w:rsidR="00597DD5" w:rsidRPr="00597DD5" w:rsidRDefault="00597DD5" w:rsidP="00597DD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проведение проверки (плановой или внеплановой в выездной и (или) документарной формах);</w:t>
      </w:r>
    </w:p>
    <w:p w14:paraId="369DF4CF" w14:textId="77777777" w:rsidR="00597DD5" w:rsidRPr="00597DD5" w:rsidRDefault="00597DD5" w:rsidP="00597DD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14:paraId="64C56E35" w14:textId="77777777" w:rsidR="00597DD5" w:rsidRPr="00597DD5" w:rsidRDefault="00597DD5" w:rsidP="00597DD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утверждение ежеквартального плана проведения плановых проверок в отношении граждан.</w:t>
      </w:r>
    </w:p>
    <w:p w14:paraId="0521CC43" w14:textId="77777777" w:rsidR="00597DD5" w:rsidRPr="00597DD5" w:rsidRDefault="00597DD5" w:rsidP="00597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Исполнение муниципального контроля на территории Северного района Новосибирской области осуществляется администрацией в соответствии со следующими нормативными правовыми актами:</w:t>
      </w:r>
    </w:p>
    <w:p w14:paraId="7CA5D41E" w14:textId="77777777" w:rsidR="00597DD5" w:rsidRPr="00597DD5" w:rsidRDefault="00597DD5" w:rsidP="00597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597DD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97DD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14:paraId="00C7826E" w14:textId="77777777" w:rsidR="00597DD5" w:rsidRPr="00597DD5" w:rsidRDefault="00597DD5" w:rsidP="00597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- Земельным кодексом Российской Федерации; </w:t>
      </w:r>
    </w:p>
    <w:p w14:paraId="00E36F6F" w14:textId="77777777" w:rsidR="00597DD5" w:rsidRPr="00597DD5" w:rsidRDefault="00597DD5" w:rsidP="00597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- Федеральными законами от 06.10.2003 </w:t>
      </w:r>
      <w:hyperlink r:id="rId10" w:history="1">
        <w:r w:rsidRPr="00597DD5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597DD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31.07.2020 </w:t>
      </w:r>
      <w:hyperlink r:id="rId11" w:history="1">
        <w:r w:rsidRPr="00597DD5">
          <w:rPr>
            <w:rFonts w:ascii="Times New Roman" w:hAnsi="Times New Roman" w:cs="Times New Roman"/>
            <w:sz w:val="28"/>
            <w:szCs w:val="28"/>
          </w:rPr>
          <w:t>№ 248-ФЗ</w:t>
        </w:r>
      </w:hyperlink>
      <w:r w:rsidRPr="00597DD5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Федерации»;</w:t>
      </w:r>
    </w:p>
    <w:p w14:paraId="3036B504" w14:textId="77777777" w:rsidR="00597DD5" w:rsidRPr="00597DD5" w:rsidRDefault="00597DD5" w:rsidP="00597DD5">
      <w:pPr>
        <w:pStyle w:val="rtejustify"/>
        <w:shd w:val="clear" w:color="auto" w:fill="FFFFFF"/>
        <w:spacing w:before="0" w:beforeAutospacing="0" w:after="315" w:afterAutospacing="0"/>
        <w:ind w:left="225"/>
        <w:jc w:val="both"/>
        <w:rPr>
          <w:sz w:val="28"/>
          <w:szCs w:val="28"/>
        </w:rPr>
      </w:pPr>
      <w:r w:rsidRPr="00597DD5">
        <w:rPr>
          <w:sz w:val="28"/>
          <w:szCs w:val="28"/>
        </w:rPr>
        <w:t xml:space="preserve">- Постановлениями Правительства Российской Федерации от 16.07.2009 </w:t>
      </w:r>
      <w:hyperlink r:id="rId12" w:history="1">
        <w:r w:rsidRPr="00597DD5">
          <w:rPr>
            <w:sz w:val="28"/>
            <w:szCs w:val="28"/>
          </w:rPr>
          <w:t>№</w:t>
        </w:r>
      </w:hyperlink>
      <w:r w:rsidRPr="00597DD5">
        <w:rPr>
          <w:sz w:val="28"/>
          <w:szCs w:val="28"/>
        </w:rPr>
        <w:t xml:space="preserve"> 584 «Об уведомительном порядке начала осуществления отдельных видов предпринимательской деятельности», от 30.06.2010 </w:t>
      </w:r>
      <w:hyperlink r:id="rId13" w:history="1">
        <w:r w:rsidRPr="00597DD5">
          <w:rPr>
            <w:sz w:val="28"/>
            <w:szCs w:val="28"/>
          </w:rPr>
          <w:t>№</w:t>
        </w:r>
      </w:hyperlink>
      <w:r w:rsidRPr="00597DD5">
        <w:rPr>
          <w:sz w:val="28"/>
          <w:szCs w:val="28"/>
        </w:rPr>
        <w:t xml:space="preserve">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</w:t>
      </w:r>
      <w:hyperlink r:id="rId14" w:history="1">
        <w:r w:rsidRPr="00597DD5">
          <w:rPr>
            <w:sz w:val="28"/>
            <w:szCs w:val="28"/>
          </w:rPr>
          <w:t>№</w:t>
        </w:r>
      </w:hyperlink>
      <w:r w:rsidRPr="00597DD5">
        <w:rPr>
          <w:sz w:val="28"/>
          <w:szCs w:val="28"/>
        </w:rPr>
        <w:t xml:space="preserve">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14:paraId="3DCB2890" w14:textId="77777777" w:rsidR="00597DD5" w:rsidRPr="00597DD5" w:rsidRDefault="00597DD5" w:rsidP="00597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597DD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97DD5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35E00028" w14:textId="77777777" w:rsidR="00597DD5" w:rsidRPr="00597DD5" w:rsidRDefault="00597DD5" w:rsidP="00597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597DD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97DD5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6D72C69C" w14:textId="77777777" w:rsidR="00597DD5" w:rsidRPr="00597DD5" w:rsidRDefault="00597DD5" w:rsidP="00597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597DD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97DD5">
        <w:rPr>
          <w:rFonts w:ascii="Times New Roman" w:hAnsi="Times New Roman" w:cs="Times New Roman"/>
          <w:sz w:val="28"/>
          <w:szCs w:val="28"/>
        </w:rPr>
        <w:t xml:space="preserve">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</w:t>
      </w:r>
      <w:r w:rsidRPr="00597DD5">
        <w:rPr>
          <w:rFonts w:ascii="Times New Roman" w:hAnsi="Times New Roman" w:cs="Times New Roman"/>
          <w:sz w:val="28"/>
          <w:szCs w:val="28"/>
        </w:rPr>
        <w:lastRenderedPageBreak/>
        <w:t>(надзора) и муниципального контроля».</w:t>
      </w:r>
    </w:p>
    <w:p w14:paraId="673A44D5" w14:textId="77777777" w:rsidR="00597DD5" w:rsidRPr="00597DD5" w:rsidRDefault="00597DD5" w:rsidP="00597DD5">
      <w:pPr>
        <w:pStyle w:val="aa"/>
        <w:spacing w:before="0" w:beforeAutospacing="0" w:after="315" w:afterAutospacing="0"/>
        <w:ind w:firstLine="709"/>
        <w:jc w:val="both"/>
        <w:rPr>
          <w:sz w:val="28"/>
          <w:szCs w:val="28"/>
        </w:rPr>
      </w:pPr>
      <w:r w:rsidRPr="00597DD5">
        <w:rPr>
          <w:sz w:val="28"/>
          <w:szCs w:val="28"/>
        </w:rPr>
        <w:t>-</w:t>
      </w:r>
      <w:hyperlink r:id="rId18" w:history="1">
        <w:r w:rsidRPr="00597DD5">
          <w:rPr>
            <w:rStyle w:val="a5"/>
            <w:color w:val="auto"/>
            <w:sz w:val="28"/>
            <w:szCs w:val="28"/>
            <w:u w:val="none"/>
          </w:rPr>
          <w:t>Решением Совета депутатов Северного района Новосибирской области от 29.09.2021 № 1 «Об утверждении Положения о видах муниципального контроля на территории Северного района Новосибирской области</w:t>
        </w:r>
      </w:hyperlink>
      <w:r w:rsidRPr="00597DD5">
        <w:rPr>
          <w:sz w:val="28"/>
          <w:szCs w:val="28"/>
        </w:rPr>
        <w:t>»;</w:t>
      </w:r>
    </w:p>
    <w:p w14:paraId="416F8A74" w14:textId="77777777" w:rsidR="00597DD5" w:rsidRPr="00597DD5" w:rsidRDefault="00597DD5" w:rsidP="00597DD5">
      <w:pPr>
        <w:pStyle w:val="aa"/>
        <w:spacing w:before="0" w:beforeAutospacing="0" w:after="315" w:afterAutospacing="0"/>
        <w:ind w:firstLine="709"/>
        <w:jc w:val="both"/>
        <w:rPr>
          <w:sz w:val="28"/>
          <w:szCs w:val="28"/>
        </w:rPr>
      </w:pPr>
      <w:r w:rsidRPr="00597DD5">
        <w:rPr>
          <w:sz w:val="28"/>
          <w:szCs w:val="28"/>
        </w:rPr>
        <w:t xml:space="preserve">- </w:t>
      </w:r>
      <w:hyperlink r:id="rId19" w:history="1">
        <w:r w:rsidRPr="00597DD5">
          <w:rPr>
            <w:sz w:val="28"/>
            <w:szCs w:val="28"/>
          </w:rPr>
          <w:t xml:space="preserve"> </w:t>
        </w:r>
        <w:r w:rsidRPr="00597DD5">
          <w:rPr>
            <w:rStyle w:val="a5"/>
            <w:color w:val="auto"/>
            <w:sz w:val="28"/>
            <w:szCs w:val="28"/>
            <w:u w:val="none"/>
          </w:rPr>
          <w:t>Решением Совета депутатов Северного района Новосибирской области от 29.09.2021 № 2 «Об утверждении Положения о муниципальном земельном контроле на территории Северного района Новосибирской области</w:t>
        </w:r>
      </w:hyperlink>
      <w:r w:rsidRPr="00597DD5">
        <w:rPr>
          <w:sz w:val="28"/>
          <w:szCs w:val="28"/>
        </w:rPr>
        <w:t>»;</w:t>
      </w:r>
    </w:p>
    <w:p w14:paraId="6F1F4D45" w14:textId="77777777" w:rsidR="00597DD5" w:rsidRPr="00597DD5" w:rsidRDefault="00597DD5" w:rsidP="00597DD5">
      <w:pPr>
        <w:pStyle w:val="aa"/>
        <w:spacing w:before="0" w:beforeAutospacing="0" w:after="315" w:afterAutospacing="0"/>
        <w:ind w:firstLine="709"/>
        <w:jc w:val="both"/>
        <w:rPr>
          <w:sz w:val="28"/>
          <w:szCs w:val="28"/>
        </w:rPr>
      </w:pPr>
      <w:r w:rsidRPr="00597DD5">
        <w:rPr>
          <w:sz w:val="28"/>
          <w:szCs w:val="28"/>
        </w:rPr>
        <w:t xml:space="preserve">- </w:t>
      </w:r>
      <w:hyperlink r:id="rId20" w:history="1">
        <w:r w:rsidRPr="00597DD5">
          <w:rPr>
            <w:sz w:val="28"/>
            <w:szCs w:val="28"/>
          </w:rPr>
          <w:t xml:space="preserve"> </w:t>
        </w:r>
        <w:r w:rsidRPr="00597DD5">
          <w:rPr>
            <w:rStyle w:val="a5"/>
            <w:color w:val="auto"/>
            <w:sz w:val="28"/>
            <w:szCs w:val="28"/>
            <w:u w:val="none"/>
          </w:rPr>
          <w:t>Решением Совета депутатов Северного района Новосибирской области от 29.09.2021 № 3 «Об утверждении перечня индикаторов  риска нарушения обязательных требований при  осуществлении муниципального земельного контроля на территории Северного района Новосибирской области</w:t>
        </w:r>
      </w:hyperlink>
      <w:r w:rsidRPr="00597DD5">
        <w:rPr>
          <w:sz w:val="28"/>
          <w:szCs w:val="28"/>
        </w:rPr>
        <w:t>»;</w:t>
      </w:r>
    </w:p>
    <w:p w14:paraId="1EE434B3" w14:textId="77777777" w:rsidR="00597DD5" w:rsidRPr="00597DD5" w:rsidRDefault="00597DD5" w:rsidP="00597DD5">
      <w:pPr>
        <w:pStyle w:val="aa"/>
        <w:spacing w:before="0" w:beforeAutospacing="0" w:after="315" w:afterAutospacing="0"/>
        <w:ind w:firstLine="709"/>
        <w:jc w:val="both"/>
        <w:rPr>
          <w:sz w:val="28"/>
          <w:szCs w:val="28"/>
        </w:rPr>
      </w:pPr>
      <w:r w:rsidRPr="00597DD5">
        <w:rPr>
          <w:sz w:val="28"/>
          <w:szCs w:val="28"/>
        </w:rPr>
        <w:t xml:space="preserve">- </w:t>
      </w:r>
      <w:hyperlink r:id="rId21" w:history="1">
        <w:r w:rsidRPr="00597DD5">
          <w:rPr>
            <w:sz w:val="28"/>
            <w:szCs w:val="28"/>
          </w:rPr>
          <w:t xml:space="preserve"> </w:t>
        </w:r>
        <w:r w:rsidRPr="00597DD5">
          <w:rPr>
            <w:rStyle w:val="a5"/>
            <w:color w:val="auto"/>
            <w:sz w:val="28"/>
            <w:szCs w:val="28"/>
            <w:u w:val="none"/>
          </w:rPr>
          <w:t>Решением Совета депутатов Северного района Новосибирской области от 29.09.2021 № 4 «Об утверждении  ключевых показателей по осуществлению земельного контроля и их целевых значений, а также индикативных показателей на территории Северного района Новосибирской области</w:t>
        </w:r>
      </w:hyperlink>
      <w:r w:rsidRPr="00597DD5">
        <w:rPr>
          <w:sz w:val="28"/>
          <w:szCs w:val="28"/>
        </w:rPr>
        <w:t>»;</w:t>
      </w:r>
    </w:p>
    <w:p w14:paraId="33C66868" w14:textId="77777777" w:rsidR="00597DD5" w:rsidRPr="00597DD5" w:rsidRDefault="00597DD5" w:rsidP="00597DD5">
      <w:pPr>
        <w:pStyle w:val="rtejustify"/>
        <w:shd w:val="clear" w:color="auto" w:fill="FFFFFF"/>
        <w:spacing w:before="0" w:beforeAutospacing="0" w:after="315" w:afterAutospacing="0"/>
        <w:ind w:left="225"/>
        <w:jc w:val="both"/>
        <w:rPr>
          <w:sz w:val="28"/>
          <w:szCs w:val="28"/>
        </w:rPr>
      </w:pPr>
      <w:r w:rsidRPr="00597DD5">
        <w:rPr>
          <w:sz w:val="28"/>
          <w:szCs w:val="28"/>
        </w:rPr>
        <w:t xml:space="preserve">- </w:t>
      </w:r>
      <w:hyperlink r:id="rId22" w:history="1">
        <w:r w:rsidRPr="00597DD5">
          <w:rPr>
            <w:sz w:val="28"/>
            <w:szCs w:val="28"/>
          </w:rPr>
          <w:t xml:space="preserve"> </w:t>
        </w:r>
        <w:r w:rsidRPr="00597DD5">
          <w:rPr>
            <w:rStyle w:val="a5"/>
            <w:color w:val="auto"/>
            <w:sz w:val="28"/>
            <w:szCs w:val="28"/>
            <w:u w:val="none"/>
          </w:rPr>
          <w:t>Решением Совета депутатов Северного района Новосибирской области от 24.08.2022 № 1 «О принятии Порядка  установления и оценки применения обязательных требований, содержащихся в муниципальных нормативных правовых актах Северного района Новосибирской области</w:t>
        </w:r>
      </w:hyperlink>
      <w:r w:rsidRPr="00597DD5">
        <w:rPr>
          <w:sz w:val="28"/>
          <w:szCs w:val="28"/>
        </w:rPr>
        <w:t>»;</w:t>
      </w:r>
    </w:p>
    <w:p w14:paraId="5DA02C28" w14:textId="77777777" w:rsidR="00597DD5" w:rsidRPr="00597DD5" w:rsidRDefault="00597DD5" w:rsidP="00597DD5">
      <w:pPr>
        <w:pStyle w:val="aa"/>
        <w:spacing w:before="0" w:beforeAutospacing="0" w:after="315" w:afterAutospacing="0"/>
        <w:ind w:firstLine="709"/>
        <w:jc w:val="both"/>
        <w:rPr>
          <w:sz w:val="28"/>
          <w:szCs w:val="28"/>
        </w:rPr>
      </w:pPr>
      <w:r w:rsidRPr="00597DD5">
        <w:rPr>
          <w:sz w:val="28"/>
          <w:szCs w:val="28"/>
        </w:rPr>
        <w:t>- Постановлением администрации Северного района Новосибирской области от 08.11.2021 № 624 «</w:t>
      </w:r>
      <w:r w:rsidRPr="00597DD5">
        <w:rPr>
          <w:bCs/>
          <w:sz w:val="28"/>
          <w:szCs w:val="28"/>
        </w:rPr>
        <w:t>Об утверждении формы проверочного листа (списка контрольных вопросов), используемого при осуществлении плановой проверки по муниципальному земельному контролю на территории северного района новосибирской области</w:t>
      </w:r>
      <w:r w:rsidRPr="00597DD5">
        <w:rPr>
          <w:sz w:val="28"/>
          <w:szCs w:val="28"/>
        </w:rPr>
        <w:t>».</w:t>
      </w:r>
    </w:p>
    <w:p w14:paraId="64CAD438" w14:textId="77777777" w:rsidR="00597DD5" w:rsidRPr="00597DD5" w:rsidRDefault="00597DD5" w:rsidP="00597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При исполнении муниципальной функции администрация Северного района Новосибирской области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Северного района Новосибирской области).</w:t>
      </w:r>
    </w:p>
    <w:p w14:paraId="543C5271" w14:textId="44D390D7" w:rsidR="00597DD5" w:rsidRPr="00597DD5" w:rsidRDefault="00597DD5" w:rsidP="00597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Администрацией Северного района Новосибирской области направлен на согласование  на 202</w:t>
      </w:r>
      <w:r w:rsidR="00923A66">
        <w:rPr>
          <w:rFonts w:ascii="Times New Roman" w:hAnsi="Times New Roman" w:cs="Times New Roman"/>
          <w:sz w:val="28"/>
          <w:szCs w:val="28"/>
        </w:rPr>
        <w:t>4</w:t>
      </w:r>
      <w:r w:rsidRPr="00597DD5">
        <w:rPr>
          <w:rFonts w:ascii="Times New Roman" w:hAnsi="Times New Roman" w:cs="Times New Roman"/>
          <w:sz w:val="28"/>
          <w:szCs w:val="28"/>
        </w:rPr>
        <w:t xml:space="preserve"> год проект плана проверок юридических лиц и индивидуальных предпринимателей по муниципальному земельному контролю. </w:t>
      </w:r>
    </w:p>
    <w:p w14:paraId="29339AAF" w14:textId="77777777" w:rsidR="00597DD5" w:rsidRPr="00597DD5" w:rsidRDefault="00597DD5" w:rsidP="00597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В соответствии с Постановление Правительства РФ от 03.04.2020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документарная проверка не проводилась.</w:t>
      </w:r>
    </w:p>
    <w:p w14:paraId="3BC1F90D" w14:textId="77777777" w:rsidR="00597DD5" w:rsidRPr="00597DD5" w:rsidRDefault="00597DD5" w:rsidP="00597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Обращения в администрацию Северного района Новосибирской области о фактах, на основании которых можно было бы провести внеплановую проверку </w:t>
      </w:r>
      <w:r w:rsidRPr="00597DD5">
        <w:rPr>
          <w:rFonts w:ascii="Times New Roman" w:hAnsi="Times New Roman" w:cs="Times New Roman"/>
          <w:sz w:val="28"/>
          <w:szCs w:val="28"/>
        </w:rPr>
        <w:lastRenderedPageBreak/>
        <w:t>муниципального земельного контроля не поступали.</w:t>
      </w:r>
    </w:p>
    <w:p w14:paraId="1B7C3A85" w14:textId="77777777" w:rsidR="00597DD5" w:rsidRPr="00597DD5" w:rsidRDefault="00597DD5" w:rsidP="00597DD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eastAsia="Calibri" w:hAnsi="Times New Roman" w:cs="Times New Roman"/>
          <w:sz w:val="28"/>
          <w:szCs w:val="28"/>
          <w:lang w:eastAsia="en-US"/>
        </w:rPr>
        <w:t>К проблемным вопросам по функции осуществления муниципального контроля необходимо отнести большую загруженность специалистов администраций муниципальных образований района, так как, кроме вопросов организации муниципального контроля, они занимаются исполнением других должностных обязанностей.</w:t>
      </w:r>
    </w:p>
    <w:p w14:paraId="07DDCF25" w14:textId="77777777" w:rsidR="00597DD5" w:rsidRPr="00597DD5" w:rsidRDefault="00597DD5" w:rsidP="00597DD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В целях повышения эффективности муниципального контроля требуется консультационная и информационная поддержка со стороны органов государственного контроля (надзора) путем разработки методических рекомендаций по механизму осуществления контроля, проведения различного рода обучающих семинаров.</w:t>
      </w:r>
    </w:p>
    <w:p w14:paraId="63607536" w14:textId="77777777" w:rsidR="0091792E" w:rsidRPr="006B6FEA" w:rsidRDefault="0091792E"/>
    <w:sectPr w:rsidR="0091792E" w:rsidRPr="006B6FEA" w:rsidSect="00BE2FB7">
      <w:headerReference w:type="default" r:id="rId23"/>
      <w:pgSz w:w="11906" w:h="16838"/>
      <w:pgMar w:top="931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2BC4" w14:textId="77777777" w:rsidR="00BB7AE4" w:rsidRDefault="00BB7AE4" w:rsidP="009A7659">
      <w:pPr>
        <w:spacing w:after="0" w:line="240" w:lineRule="auto"/>
      </w:pPr>
      <w:r>
        <w:separator/>
      </w:r>
    </w:p>
  </w:endnote>
  <w:endnote w:type="continuationSeparator" w:id="0">
    <w:p w14:paraId="1D54B68A" w14:textId="77777777" w:rsidR="00BB7AE4" w:rsidRDefault="00BB7AE4" w:rsidP="009A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D730" w14:textId="77777777" w:rsidR="00BB7AE4" w:rsidRDefault="00BB7AE4" w:rsidP="009A7659">
      <w:pPr>
        <w:spacing w:after="0" w:line="240" w:lineRule="auto"/>
      </w:pPr>
      <w:r>
        <w:separator/>
      </w:r>
    </w:p>
  </w:footnote>
  <w:footnote w:type="continuationSeparator" w:id="0">
    <w:p w14:paraId="282C1F41" w14:textId="77777777" w:rsidR="00BB7AE4" w:rsidRDefault="00BB7AE4" w:rsidP="009A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750179"/>
    </w:sdtPr>
    <w:sdtEndPr/>
    <w:sdtContent>
      <w:p w14:paraId="509241BF" w14:textId="77777777" w:rsidR="006A57A8" w:rsidRDefault="00CD6F63">
        <w:pPr>
          <w:pStyle w:val="a3"/>
          <w:jc w:val="center"/>
        </w:pPr>
        <w:r>
          <w:fldChar w:fldCharType="begin"/>
        </w:r>
        <w:r w:rsidR="0091792E">
          <w:instrText>PAGE   \* MERGEFORMAT</w:instrText>
        </w:r>
        <w:r>
          <w:fldChar w:fldCharType="separate"/>
        </w:r>
        <w:r w:rsidR="00597DD5">
          <w:rPr>
            <w:noProof/>
          </w:rPr>
          <w:t>4</w:t>
        </w:r>
        <w:r>
          <w:fldChar w:fldCharType="end"/>
        </w:r>
      </w:p>
    </w:sdtContent>
  </w:sdt>
  <w:p w14:paraId="15F1103C" w14:textId="77777777" w:rsidR="002E0208" w:rsidRDefault="00BB7A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909"/>
    <w:multiLevelType w:val="multilevel"/>
    <w:tmpl w:val="560A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93521"/>
    <w:multiLevelType w:val="multilevel"/>
    <w:tmpl w:val="E2D4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153FE"/>
    <w:multiLevelType w:val="multilevel"/>
    <w:tmpl w:val="0652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E04CD"/>
    <w:multiLevelType w:val="multilevel"/>
    <w:tmpl w:val="AA94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567B9"/>
    <w:multiLevelType w:val="multilevel"/>
    <w:tmpl w:val="0182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212CA"/>
    <w:multiLevelType w:val="multilevel"/>
    <w:tmpl w:val="FF3E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7"/>
    <w:rsid w:val="0001259C"/>
    <w:rsid w:val="000262A8"/>
    <w:rsid w:val="000B3D43"/>
    <w:rsid w:val="000B6394"/>
    <w:rsid w:val="000C507D"/>
    <w:rsid w:val="000D60CA"/>
    <w:rsid w:val="001422F0"/>
    <w:rsid w:val="00142B84"/>
    <w:rsid w:val="00180688"/>
    <w:rsid w:val="00191DDF"/>
    <w:rsid w:val="001A0FF8"/>
    <w:rsid w:val="001A27EE"/>
    <w:rsid w:val="001B3EC9"/>
    <w:rsid w:val="001F3BDB"/>
    <w:rsid w:val="00242D5F"/>
    <w:rsid w:val="0026422D"/>
    <w:rsid w:val="00281731"/>
    <w:rsid w:val="002B05F4"/>
    <w:rsid w:val="002C29F5"/>
    <w:rsid w:val="002C4F16"/>
    <w:rsid w:val="003116A0"/>
    <w:rsid w:val="00320FCE"/>
    <w:rsid w:val="00321C5F"/>
    <w:rsid w:val="00350017"/>
    <w:rsid w:val="0035644C"/>
    <w:rsid w:val="00371EB3"/>
    <w:rsid w:val="00384196"/>
    <w:rsid w:val="003B5370"/>
    <w:rsid w:val="00401A78"/>
    <w:rsid w:val="004310EC"/>
    <w:rsid w:val="004B1CDA"/>
    <w:rsid w:val="0051119F"/>
    <w:rsid w:val="00597DD5"/>
    <w:rsid w:val="005D1349"/>
    <w:rsid w:val="005D4600"/>
    <w:rsid w:val="006123A7"/>
    <w:rsid w:val="00640BDD"/>
    <w:rsid w:val="006A3138"/>
    <w:rsid w:val="006B6FEA"/>
    <w:rsid w:val="007818EE"/>
    <w:rsid w:val="007A62D8"/>
    <w:rsid w:val="00840160"/>
    <w:rsid w:val="00862EE8"/>
    <w:rsid w:val="008D2FF0"/>
    <w:rsid w:val="008E030E"/>
    <w:rsid w:val="0091792E"/>
    <w:rsid w:val="00923A66"/>
    <w:rsid w:val="00957E20"/>
    <w:rsid w:val="00986322"/>
    <w:rsid w:val="009A350B"/>
    <w:rsid w:val="009A4D82"/>
    <w:rsid w:val="009A7659"/>
    <w:rsid w:val="009D69D3"/>
    <w:rsid w:val="00A135F2"/>
    <w:rsid w:val="00A43981"/>
    <w:rsid w:val="00AD2DB3"/>
    <w:rsid w:val="00B12206"/>
    <w:rsid w:val="00B162AB"/>
    <w:rsid w:val="00B31D8A"/>
    <w:rsid w:val="00BB7AE4"/>
    <w:rsid w:val="00BD3CAB"/>
    <w:rsid w:val="00C55FC2"/>
    <w:rsid w:val="00C74E22"/>
    <w:rsid w:val="00CD6F63"/>
    <w:rsid w:val="00CF5B62"/>
    <w:rsid w:val="00D02BCD"/>
    <w:rsid w:val="00D11F54"/>
    <w:rsid w:val="00D1595E"/>
    <w:rsid w:val="00D56850"/>
    <w:rsid w:val="00DB35D9"/>
    <w:rsid w:val="00DE3280"/>
    <w:rsid w:val="00E16172"/>
    <w:rsid w:val="00E470C5"/>
    <w:rsid w:val="00E80E09"/>
    <w:rsid w:val="00E97980"/>
    <w:rsid w:val="00EA545C"/>
    <w:rsid w:val="00EA57A4"/>
    <w:rsid w:val="00EB6B28"/>
    <w:rsid w:val="00ED541F"/>
    <w:rsid w:val="00EE2D36"/>
    <w:rsid w:val="00F321A5"/>
    <w:rsid w:val="00F33CBD"/>
    <w:rsid w:val="00F62507"/>
    <w:rsid w:val="00F65850"/>
    <w:rsid w:val="00F954AB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7C88"/>
  <w15:docId w15:val="{14740494-31C4-43DC-A469-F333ABA7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50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rsid w:val="0035001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50017"/>
    <w:rPr>
      <w:rFonts w:ascii="Times New Roman CYR" w:eastAsia="Times New Roman" w:hAnsi="Times New Roman CYR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35001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0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C507D"/>
    <w:pPr>
      <w:spacing w:after="0" w:line="240" w:lineRule="auto"/>
    </w:pPr>
  </w:style>
  <w:style w:type="character" w:styleId="a9">
    <w:name w:val="Strong"/>
    <w:basedOn w:val="a0"/>
    <w:uiPriority w:val="22"/>
    <w:qFormat/>
    <w:rsid w:val="00431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2E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24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24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gerovo.nso.ru/" TargetMode="External"/><Relationship Id="rId13" Type="http://schemas.openxmlformats.org/officeDocument/2006/relationships/hyperlink" Target="consultantplus://offline/ref=C2ABC2890E62CAE40BD7F8FAACB715907EE3A019B7F7608EFB45BA233927G6C" TargetMode="External"/><Relationship Id="rId18" Type="http://schemas.openxmlformats.org/officeDocument/2006/relationships/hyperlink" Target="https://severnoe.nso.ru/sites/severnoe.nso.ru/wodby_files/files/page_339/reshenie_1_ob_utverzhdenii_polozheniya_o_vidah_municipalnogo_kontrolya_na_territorii_severnogo_rayona_nso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vernoe.nso.ru/sites/severnoe.nso.ru/wodby_files/files/page_339/reshenie_4_ob_utverzhdenii_klyuchevyh_pokazateley_po_osushchestvleniyu_zemelnogo_kontrolya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ABC2890E62CAE40BD7F8FAACB715907EE2A714B3F2608EFB45BA233927G6C" TargetMode="External"/><Relationship Id="rId17" Type="http://schemas.openxmlformats.org/officeDocument/2006/relationships/hyperlink" Target="consultantplus://offline/ref=C2ABC2890E62CAE40BD7F8FAACB715907DEAA51CB6FB608EFB45BA233927G6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ABC2890E62CAE40BD7F8FAACB715907EE3A21FB2F0608EFB45BA233927G6C" TargetMode="External"/><Relationship Id="rId20" Type="http://schemas.openxmlformats.org/officeDocument/2006/relationships/hyperlink" Target="https://severnoe.nso.ru/sites/severnoe.nso.ru/wodby_files/files/page_339/reshenie_3_ob_utverzhdenii_perechnya_indikatorov_riska_narusheniya_obyazatelnyh_trebovaniy_pri_osushchestvlenii_mun.kontrolya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ABC2890E62CAE40BD7F8FAACB715907EE3A11FB5F4608EFB45BA233927G6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ABC2890E62CAE40BD7F8FAACB715907DEBA714B0F5608EFB45BA233927G6C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C2ABC2890E62CAE40BD7F8FAACB715907EE2A41CB5FA608EFB45BA233927G6C" TargetMode="External"/><Relationship Id="rId19" Type="http://schemas.openxmlformats.org/officeDocument/2006/relationships/hyperlink" Target="https://severnoe.nso.ru/sites/severnoe.nso.ru/wodby_files/files/page_339/reshenie_2_ob_utverzhdenii_polozheniya_o_municipalnom_zemelnom_kontrole_na_ter._severnogo_rayona_nso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ABC2890E62CAE40BD7F8FAACB715907EE2A014B4F5608EFB45BA233927G6C" TargetMode="External"/><Relationship Id="rId14" Type="http://schemas.openxmlformats.org/officeDocument/2006/relationships/hyperlink" Target="consultantplus://offline/ref=C2ABC2890E62CAE40BD7F8FAACB715907DEBAC1EB9F5608EFB45BA233927G6C" TargetMode="External"/><Relationship Id="rId22" Type="http://schemas.openxmlformats.org/officeDocument/2006/relationships/hyperlink" Target="https://severnoe.nso.ru/sites/severnoe.nso.ru/wodby_files/files/page_339/reshenie_1_o_prinyatii_poryadka_ustanovleniya_i_ocenki_primeneniya_obyazatelnyh_trebovaniy_soderzhashchihsya_v_mnpa_severnogo_rayona_ns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8A96-3A1A-459E-B957-8ED3B815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Voinova</dc:creator>
  <cp:lastModifiedBy>User</cp:lastModifiedBy>
  <cp:revision>4</cp:revision>
  <cp:lastPrinted>2023-11-15T02:09:00Z</cp:lastPrinted>
  <dcterms:created xsi:type="dcterms:W3CDTF">2023-11-15T02:03:00Z</dcterms:created>
  <dcterms:modified xsi:type="dcterms:W3CDTF">2023-11-15T02:18:00Z</dcterms:modified>
</cp:coreProperties>
</file>