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29AB" w14:textId="50CD0C15" w:rsidR="00603BEB" w:rsidRP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DF">
        <w:rPr>
          <w:rFonts w:ascii="Times New Roman" w:hAnsi="Times New Roman" w:cs="Times New Roman"/>
          <w:b/>
          <w:bCs/>
          <w:sz w:val="28"/>
          <w:szCs w:val="28"/>
        </w:rPr>
        <w:t>Администрация Северного района Новосибирской области</w:t>
      </w:r>
    </w:p>
    <w:p w14:paraId="65555FD0" w14:textId="7122546E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DF">
        <w:rPr>
          <w:rFonts w:ascii="Times New Roman" w:hAnsi="Times New Roman" w:cs="Times New Roman"/>
          <w:b/>
          <w:bCs/>
          <w:sz w:val="28"/>
          <w:szCs w:val="28"/>
        </w:rPr>
        <w:t>Управление экономического развития, труда, имущества и сельского хозяйства администрации Северного района Новосибирской области</w:t>
      </w:r>
    </w:p>
    <w:p w14:paraId="4D0DE9FC" w14:textId="29D64349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02016" w14:textId="687E75DF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67CD728" w14:textId="77777777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224F6" w14:textId="438FA12A" w:rsidR="00BA39DF" w:rsidRDefault="00BA39DF" w:rsidP="00BA39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 __________202__                                                                                        №___</w:t>
      </w:r>
    </w:p>
    <w:p w14:paraId="78269787" w14:textId="7B901CFC" w:rsidR="00BA39DF" w:rsidRDefault="00BA39DF" w:rsidP="00BA39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4F4FE" w14:textId="6B6112B6" w:rsidR="00BA39DF" w:rsidRDefault="00BA39DF" w:rsidP="00BA3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39DF">
        <w:rPr>
          <w:rFonts w:ascii="Times New Roman" w:hAnsi="Times New Roman" w:cs="Times New Roman"/>
          <w:sz w:val="28"/>
          <w:szCs w:val="28"/>
        </w:rPr>
        <w:t xml:space="preserve">Об </w:t>
      </w:r>
      <w:r w:rsidRPr="00BA39DF">
        <w:rPr>
          <w:rFonts w:ascii="Times New Roman" w:hAnsi="Times New Roman" w:cs="Times New Roman"/>
          <w:b/>
          <w:bCs/>
          <w:sz w:val="28"/>
          <w:szCs w:val="28"/>
        </w:rPr>
        <w:t>экспертизе</w:t>
      </w:r>
      <w:r>
        <w:rPr>
          <w:rFonts w:ascii="Times New Roman" w:hAnsi="Times New Roman" w:cs="Times New Roman"/>
          <w:sz w:val="28"/>
          <w:szCs w:val="28"/>
        </w:rPr>
        <w:t xml:space="preserve"> решение сессии Совета депутатов Северного района Новосибирской области от 29.03.2017 № 3 «</w:t>
      </w:r>
      <w:bookmarkStart w:id="0" w:name="_Hlk158113013"/>
      <w:r>
        <w:rPr>
          <w:rFonts w:ascii="Times New Roman" w:hAnsi="Times New Roman" w:cs="Times New Roman"/>
          <w:sz w:val="28"/>
          <w:szCs w:val="28"/>
        </w:rPr>
        <w:t>Об утверждении Порядка подготовки, утверждения местных нормативов градостроительного проектирования Северного района Новосибирской области».</w:t>
      </w:r>
    </w:p>
    <w:bookmarkEnd w:id="0"/>
    <w:p w14:paraId="0617CBAE" w14:textId="59ED738E" w:rsidR="00BA39DF" w:rsidRDefault="00BA39DF" w:rsidP="00BA39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76E1E9" w14:textId="155B02FA" w:rsidR="00BA39DF" w:rsidRDefault="00BA39DF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DF">
        <w:rPr>
          <w:rFonts w:ascii="Times New Roman" w:hAnsi="Times New Roman" w:cs="Times New Roman"/>
          <w:b/>
          <w:bCs/>
          <w:sz w:val="28"/>
          <w:szCs w:val="28"/>
        </w:rPr>
        <w:t>1.Общее описание рассматриваемого регулирования.</w:t>
      </w:r>
    </w:p>
    <w:p w14:paraId="5F8DDCF4" w14:textId="77777777" w:rsidR="00EA34AE" w:rsidRDefault="00EA34AE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94BD2" w14:textId="54EB0ECC" w:rsidR="00AF3666" w:rsidRDefault="00BA39DF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A39DF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Северного района Новосибирской области</w:t>
      </w:r>
      <w:r w:rsidR="00AF3666">
        <w:rPr>
          <w:rFonts w:ascii="Times New Roman" w:hAnsi="Times New Roman" w:cs="Times New Roman"/>
          <w:sz w:val="28"/>
          <w:szCs w:val="28"/>
        </w:rPr>
        <w:t>, утвержденного решение четырнадцатой сессии Совета депутатов Северного района Новосибирской области от 24.08.2022 № 1</w:t>
      </w:r>
      <w:r w:rsidR="00F96F7B">
        <w:rPr>
          <w:rFonts w:ascii="Times New Roman" w:hAnsi="Times New Roman" w:cs="Times New Roman"/>
          <w:sz w:val="28"/>
          <w:szCs w:val="28"/>
        </w:rPr>
        <w:t xml:space="preserve"> «О принятии Порядка установления и оценки применения обязательных требований, содержащихся в муниципальных нормативных правовых актах Северного района Новосибирской области»  </w:t>
      </w:r>
      <w:r w:rsidR="00AF3666">
        <w:rPr>
          <w:rFonts w:ascii="Times New Roman" w:hAnsi="Times New Roman" w:cs="Times New Roman"/>
          <w:sz w:val="28"/>
          <w:szCs w:val="28"/>
        </w:rPr>
        <w:t xml:space="preserve"> была проведена процедура экспертизы </w:t>
      </w:r>
      <w:bookmarkStart w:id="1" w:name="_Hlk158113548"/>
      <w:r w:rsidR="00AF3666">
        <w:rPr>
          <w:rFonts w:ascii="Times New Roman" w:hAnsi="Times New Roman" w:cs="Times New Roman"/>
          <w:sz w:val="28"/>
          <w:szCs w:val="28"/>
        </w:rPr>
        <w:t>на решение сессии Совета депутатов Северного района Новосибирской области от 29.03.2017 № 3 «Об утверждении Порядка подготовки, утверждения местных нормативов градостроительного проектирования Северного района Новосибирской области».</w:t>
      </w:r>
      <w:bookmarkEnd w:id="1"/>
    </w:p>
    <w:p w14:paraId="7CA05A12" w14:textId="6BFAB8E2" w:rsidR="00BA39DF" w:rsidRDefault="00AF3666" w:rsidP="00AF3666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Разработчиком НПА, является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AF36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тдел градостроительства, коммунального хозяйства, транспорта и земельных отношений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BFAE740" w14:textId="0E61B141" w:rsidR="00AF3666" w:rsidRDefault="00AF3666" w:rsidP="00AF366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6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Проведение экспертизы НПА осуществляет</w:t>
      </w:r>
      <w:r w:rsidRPr="00AF36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F3666">
        <w:rPr>
          <w:rFonts w:ascii="Times New Roman" w:hAnsi="Times New Roman" w:cs="Times New Roman"/>
          <w:bCs/>
          <w:sz w:val="28"/>
          <w:szCs w:val="28"/>
        </w:rPr>
        <w:t>правление экономического развития, труда, имущества и сельского хозяйства администрации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4D9CFFF" w14:textId="57215D24" w:rsidR="00AF3666" w:rsidRDefault="00AF3666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Основанием для проведения экспертизы НПА, является план экспертизы нормативных правовых актов Северного района Новосибирской области, затрагивающие вопросы осуществления </w:t>
      </w:r>
      <w:bookmarkStart w:id="2" w:name="_Hlk158213027"/>
      <w:r w:rsidR="006042A6">
        <w:rPr>
          <w:rFonts w:ascii="Times New Roman" w:hAnsi="Times New Roman" w:cs="Times New Roman"/>
          <w:bCs/>
          <w:sz w:val="28"/>
          <w:szCs w:val="28"/>
        </w:rPr>
        <w:t xml:space="preserve">местных нормативов градостроительного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проектирования </w:t>
      </w:r>
      <w:r w:rsidR="006042A6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bookmarkEnd w:id="2"/>
      <w:r w:rsidR="006042A6">
        <w:rPr>
          <w:rFonts w:ascii="Times New Roman" w:hAnsi="Times New Roman" w:cs="Times New Roman"/>
          <w:bCs/>
          <w:sz w:val="28"/>
          <w:szCs w:val="28"/>
        </w:rPr>
        <w:t xml:space="preserve">, утвержденного  </w:t>
      </w:r>
      <w:r w:rsidR="006042A6">
        <w:rPr>
          <w:rFonts w:ascii="Times New Roman" w:hAnsi="Times New Roman" w:cs="Times New Roman"/>
          <w:sz w:val="28"/>
          <w:szCs w:val="28"/>
        </w:rPr>
        <w:t xml:space="preserve"> решением сессии Совета депутатов Северного района Новосибирской области от 29.03.2017 № 3 «Об утверждении Порядка подготовки, утверждения местных нормативов градостроительного проектирования Северного района Новосибирской области».</w:t>
      </w:r>
    </w:p>
    <w:p w14:paraId="35FF11CF" w14:textId="77777777" w:rsidR="00EA34AE" w:rsidRDefault="00EA34AE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3A36D" w14:textId="0F8E5265" w:rsidR="00AF3666" w:rsidRDefault="00EA34AE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AE">
        <w:rPr>
          <w:rFonts w:ascii="Times New Roman" w:hAnsi="Times New Roman" w:cs="Times New Roman"/>
          <w:b/>
          <w:bCs/>
          <w:sz w:val="28"/>
          <w:szCs w:val="28"/>
        </w:rPr>
        <w:t>2.Информация о проведенных публичных консультациях.</w:t>
      </w:r>
    </w:p>
    <w:p w14:paraId="61FBA243" w14:textId="0D8CDFAD" w:rsidR="00EA34AE" w:rsidRDefault="00EA34AE" w:rsidP="00EA3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6DA292" w14:textId="3AECB955" w:rsidR="00EA34AE" w:rsidRDefault="00EA34A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проведения экспертизы проводились публичные консультации.</w:t>
      </w:r>
    </w:p>
    <w:p w14:paraId="268EC3ED" w14:textId="1203A6CA" w:rsid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Уведомление о проведении публичных консультаций с приложением НПА и опросного листа было размещено на официальном сайте администрации Северного района Новосибирской области и ГИС «Электронная демократия».</w:t>
      </w:r>
    </w:p>
    <w:p w14:paraId="31225911" w14:textId="2AA15A66" w:rsid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Уведомление о начале публичных консультаций были направлены:</w:t>
      </w:r>
    </w:p>
    <w:p w14:paraId="0B15C829" w14:textId="695C8048" w:rsidR="00470EDE" w:rsidRP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DE">
        <w:rPr>
          <w:rFonts w:ascii="Times New Roman" w:hAnsi="Times New Roman" w:cs="Times New Roman"/>
          <w:sz w:val="28"/>
          <w:szCs w:val="28"/>
        </w:rPr>
        <w:t xml:space="preserve">     -</w:t>
      </w: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отделу  градостроительства, коммунального хозяйства, транспорта и земельных отношений от    </w:t>
      </w:r>
      <w:r w:rsidR="005D279A">
        <w:rPr>
          <w:rFonts w:ascii="Times New Roman" w:hAnsi="Times New Roman" w:cs="Times New Roman"/>
          <w:sz w:val="28"/>
          <w:szCs w:val="28"/>
          <w:lang w:eastAsia="ru-RU"/>
        </w:rPr>
        <w:t>02.09</w:t>
      </w:r>
      <w:r w:rsidR="00136A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279A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91A079D" w14:textId="77777777" w:rsidR="00470EDE" w:rsidRPr="00470EDE" w:rsidRDefault="00470EDE" w:rsidP="00F96F7B">
      <w:pPr>
        <w:pStyle w:val="a3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 Срок проведения публичных консультаций: </w:t>
      </w:r>
      <w:r w:rsidRPr="00470ED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02.09.2024 – 02.10.2024 гг</w:t>
      </w:r>
    </w:p>
    <w:p w14:paraId="2A6CD156" w14:textId="58A384B8" w:rsid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указанный период по результатам публичных консультаций по НПА замечания и предложения не по</w:t>
      </w:r>
      <w:r w:rsidR="00EC74BC">
        <w:rPr>
          <w:rFonts w:ascii="Times New Roman" w:hAnsi="Times New Roman" w:cs="Times New Roman"/>
          <w:sz w:val="28"/>
          <w:szCs w:val="28"/>
        </w:rPr>
        <w:t>ступили.</w:t>
      </w:r>
    </w:p>
    <w:p w14:paraId="1427742B" w14:textId="77777777" w:rsidR="00F96F7B" w:rsidRDefault="00F96F7B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28A005" w14:textId="1BD35F1B" w:rsidR="00EC74BC" w:rsidRDefault="00EC74BC" w:rsidP="00EC74B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4BC">
        <w:rPr>
          <w:rFonts w:ascii="Times New Roman" w:hAnsi="Times New Roman" w:cs="Times New Roman"/>
          <w:b/>
          <w:bCs/>
          <w:sz w:val="28"/>
          <w:szCs w:val="28"/>
        </w:rPr>
        <w:t>3.Выводы по результатам экспертизы.</w:t>
      </w:r>
    </w:p>
    <w:p w14:paraId="16F46102" w14:textId="383A472B" w:rsidR="00D941F2" w:rsidRDefault="00D941F2" w:rsidP="00D941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9145D" w14:textId="01A1D162" w:rsidR="00D941F2" w:rsidRDefault="00D941F2" w:rsidP="00D941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941F2">
        <w:rPr>
          <w:rFonts w:ascii="Times New Roman" w:hAnsi="Times New Roman" w:cs="Times New Roman"/>
          <w:sz w:val="28"/>
          <w:szCs w:val="28"/>
        </w:rPr>
        <w:t xml:space="preserve">Положений, вводящих избыточные запреты и ограничения для </w:t>
      </w:r>
      <w:r>
        <w:rPr>
          <w:rFonts w:ascii="Times New Roman" w:hAnsi="Times New Roman" w:cs="Times New Roman"/>
          <w:sz w:val="28"/>
          <w:szCs w:val="28"/>
        </w:rPr>
        <w:t>подготовки и утверждения местных нормативов, нет.</w:t>
      </w:r>
    </w:p>
    <w:p w14:paraId="37EA5B18" w14:textId="77777777" w:rsidR="00D941F2" w:rsidRDefault="00D941F2" w:rsidP="00D941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4709F8" w14:textId="0DB896A3" w:rsidR="00D941F2" w:rsidRDefault="00D941F2" w:rsidP="00F96F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1F2">
        <w:rPr>
          <w:rFonts w:ascii="Times New Roman" w:hAnsi="Times New Roman" w:cs="Times New Roman"/>
          <w:b/>
          <w:bCs/>
          <w:sz w:val="28"/>
          <w:szCs w:val="28"/>
        </w:rPr>
        <w:t>4.Сведения о выявленных положениях, необоснованно затрудняющих подготовк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941F2"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941F2">
        <w:rPr>
          <w:rFonts w:ascii="Times New Roman" w:hAnsi="Times New Roman" w:cs="Times New Roman"/>
          <w:b/>
          <w:bCs/>
          <w:sz w:val="28"/>
          <w:szCs w:val="28"/>
        </w:rPr>
        <w:t xml:space="preserve"> местных нормативов</w:t>
      </w:r>
    </w:p>
    <w:p w14:paraId="7D77A342" w14:textId="77777777" w:rsidR="00D941F2" w:rsidRDefault="00D941F2" w:rsidP="00D941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246"/>
      </w:tblGrid>
      <w:tr w:rsidR="00D941F2" w14:paraId="56347F09" w14:textId="77777777" w:rsidTr="00D941F2">
        <w:tc>
          <w:tcPr>
            <w:tcW w:w="562" w:type="dxa"/>
          </w:tcPr>
          <w:p w14:paraId="509D2C1C" w14:textId="2B7CD80B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38B21C04" w14:textId="749E91CF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246" w:type="dxa"/>
          </w:tcPr>
          <w:p w14:paraId="3AA0E9E9" w14:textId="77777777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или отсутствие выявленных положений, необоснованно затрудняющих подготовку и утверждение местных нормативов</w:t>
            </w:r>
          </w:p>
          <w:p w14:paraId="4A3A631D" w14:textId="77777777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9AA3C" w14:textId="3CF936B6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1F2" w14:paraId="47EBA9C7" w14:textId="77777777" w:rsidTr="00D941F2">
        <w:tc>
          <w:tcPr>
            <w:tcW w:w="562" w:type="dxa"/>
          </w:tcPr>
          <w:p w14:paraId="36FA61CC" w14:textId="31E58990" w:rsidR="00D941F2" w:rsidRPr="00136AF4" w:rsidRDefault="00136AF4" w:rsidP="00D94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3E86ADAB" w14:textId="7872C46D" w:rsidR="00D941F2" w:rsidRPr="00136AF4" w:rsidRDefault="00136AF4" w:rsidP="00D94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246" w:type="dxa"/>
          </w:tcPr>
          <w:p w14:paraId="4FC15BCD" w14:textId="5FC41D4F" w:rsidR="00D941F2" w:rsidRPr="00136AF4" w:rsidRDefault="00136AF4" w:rsidP="00D94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23FEF" w14:paraId="49434519" w14:textId="77777777" w:rsidTr="00D941F2">
        <w:tc>
          <w:tcPr>
            <w:tcW w:w="562" w:type="dxa"/>
          </w:tcPr>
          <w:p w14:paraId="3FF911CA" w14:textId="10953F67" w:rsidR="00123FEF" w:rsidRPr="00136AF4" w:rsidRDefault="00123FEF" w:rsidP="00123F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512C4D45" w14:textId="15ED2247" w:rsidR="00123FEF" w:rsidRPr="00136AF4" w:rsidRDefault="00123FEF" w:rsidP="00123F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необоснованно усложняют ведение деятельности либо приводят к существенным издержкам  </w:t>
            </w:r>
          </w:p>
        </w:tc>
        <w:tc>
          <w:tcPr>
            <w:tcW w:w="4246" w:type="dxa"/>
          </w:tcPr>
          <w:p w14:paraId="2B9D3692" w14:textId="09743BAE" w:rsidR="00123FEF" w:rsidRPr="00136AF4" w:rsidRDefault="00123FEF" w:rsidP="00123F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500F" w14:paraId="333E14F5" w14:textId="77777777" w:rsidTr="00D941F2">
        <w:tc>
          <w:tcPr>
            <w:tcW w:w="562" w:type="dxa"/>
          </w:tcPr>
          <w:p w14:paraId="080500C8" w14:textId="52CB62C1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42FB9DAC" w14:textId="4422D7C4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обязательных процедур нормативными правовыми актами Северного района Новосибирской области</w:t>
            </w:r>
          </w:p>
        </w:tc>
        <w:tc>
          <w:tcPr>
            <w:tcW w:w="4246" w:type="dxa"/>
          </w:tcPr>
          <w:p w14:paraId="49DCB5FA" w14:textId="2F312CEB" w:rsidR="00DC500F" w:rsidRPr="00136AF4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500F" w14:paraId="7410D1ED" w14:textId="77777777" w:rsidTr="00D941F2">
        <w:tc>
          <w:tcPr>
            <w:tcW w:w="562" w:type="dxa"/>
          </w:tcPr>
          <w:p w14:paraId="3B0492DF" w14:textId="2827FBDD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39834EED" w14:textId="098BE931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положений, способствующих возникновению необоснованных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 Северного района Новосибирской области</w:t>
            </w:r>
          </w:p>
        </w:tc>
        <w:tc>
          <w:tcPr>
            <w:tcW w:w="4246" w:type="dxa"/>
          </w:tcPr>
          <w:p w14:paraId="7D77B2BC" w14:textId="6E0DBDB1" w:rsidR="00DC500F" w:rsidRPr="00136AF4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DC500F" w14:paraId="6ECFC09A" w14:textId="77777777" w:rsidTr="00D941F2">
        <w:tc>
          <w:tcPr>
            <w:tcW w:w="562" w:type="dxa"/>
          </w:tcPr>
          <w:p w14:paraId="3D771D72" w14:textId="7093EF1F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04D67155" w14:textId="5C88ECE4" w:rsidR="00DC500F" w:rsidRPr="00DC500F" w:rsidRDefault="00DC500F" w:rsidP="00DC5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организационных или технических условий, приводящее к невозможности реализации исполнительными органами местного самоуправления Северного района Новосибирской области установленных функций в отношении </w:t>
            </w:r>
            <w:r w:rsidRPr="00DC500F">
              <w:rPr>
                <w:rFonts w:ascii="Times New Roman" w:hAnsi="Times New Roman" w:cs="Times New Roman"/>
                <w:sz w:val="24"/>
                <w:szCs w:val="24"/>
              </w:rPr>
              <w:t>утверждения местных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00F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проектирования Северного района Новосибирской области</w:t>
            </w:r>
          </w:p>
          <w:p w14:paraId="1DB166A6" w14:textId="31C67EB4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9BBA5AD" w14:textId="7D51F4DE" w:rsidR="00DC500F" w:rsidRPr="00136AF4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8202468"/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bookmarkEnd w:id="3"/>
          </w:p>
        </w:tc>
      </w:tr>
      <w:tr w:rsidR="00DC500F" w14:paraId="753DF00A" w14:textId="77777777" w:rsidTr="00D941F2">
        <w:tc>
          <w:tcPr>
            <w:tcW w:w="562" w:type="dxa"/>
          </w:tcPr>
          <w:p w14:paraId="56B9F4BC" w14:textId="6D0E42A5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36EEAB09" w14:textId="3C7E2892" w:rsidR="00DC500F" w:rsidRDefault="00DC500F" w:rsidP="00DC5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положений, в том числе оказывающих отрицательное воздействие на состояние конкуренции в Северном районе  Новосибирской области или создающих условия к этому</w:t>
            </w:r>
          </w:p>
        </w:tc>
        <w:tc>
          <w:tcPr>
            <w:tcW w:w="4246" w:type="dxa"/>
          </w:tcPr>
          <w:p w14:paraId="7D2450D5" w14:textId="18C9C5BE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02087C6" w14:textId="77777777" w:rsidR="00D941F2" w:rsidRPr="00D941F2" w:rsidRDefault="00D941F2" w:rsidP="00D941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DE318" w14:textId="48A0499F" w:rsidR="002D7724" w:rsidRDefault="00DC500F" w:rsidP="002D77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5.Выводы о наличии (отсутствии) в муниципальном нормативном правовом акте положений, необоснованно затрудняющих осуществление </w:t>
      </w:r>
      <w:r w:rsidR="002D7724" w:rsidRPr="002D7724">
        <w:rPr>
          <w:rFonts w:ascii="Times New Roman" w:hAnsi="Times New Roman" w:cs="Times New Roman"/>
          <w:b/>
          <w:bCs/>
          <w:sz w:val="28"/>
          <w:szCs w:val="28"/>
        </w:rPr>
        <w:t>местных нормативов градостроительного проектирования Северного района Новосибирской области</w:t>
      </w:r>
      <w:r w:rsidR="002D7724">
        <w:rPr>
          <w:rFonts w:ascii="Times New Roman" w:hAnsi="Times New Roman" w:cs="Times New Roman"/>
          <w:b/>
          <w:bCs/>
          <w:sz w:val="28"/>
          <w:szCs w:val="28"/>
        </w:rPr>
        <w:t>, а также предложения по их устранению</w:t>
      </w:r>
    </w:p>
    <w:p w14:paraId="483534D9" w14:textId="3C394BBD" w:rsidR="00F96F7B" w:rsidRDefault="00F96F7B" w:rsidP="00F96F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B6281" w14:textId="0F7B9A7C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F7B">
        <w:rPr>
          <w:rFonts w:ascii="Times New Roman" w:hAnsi="Times New Roman" w:cs="Times New Roman"/>
          <w:sz w:val="28"/>
          <w:szCs w:val="28"/>
        </w:rPr>
        <w:t xml:space="preserve">    Учитывая изложенное </w:t>
      </w:r>
      <w:r>
        <w:rPr>
          <w:rFonts w:ascii="Times New Roman" w:hAnsi="Times New Roman" w:cs="Times New Roman"/>
          <w:sz w:val="28"/>
          <w:szCs w:val="28"/>
        </w:rPr>
        <w:t xml:space="preserve">в НПА отсутствуют положения, вводящие избыточные обязанности, запреты и ограничения для </w:t>
      </w:r>
      <w:r>
        <w:rPr>
          <w:rFonts w:ascii="Times New Roman" w:hAnsi="Times New Roman" w:cs="Times New Roman"/>
          <w:bCs/>
          <w:sz w:val="28"/>
          <w:szCs w:val="28"/>
        </w:rPr>
        <w:t>местных нормативов градостроительного проектирования Северного района Новосибирской области, а также положения, приводящие к возникновению необоснованных расходов</w:t>
      </w:r>
      <w:r w:rsidRPr="00F96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местных нормативов градостроительного проектирования Северного района Новосибирской области.</w:t>
      </w:r>
    </w:p>
    <w:p w14:paraId="13E23CC6" w14:textId="69423478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3D6CE" w14:textId="5EB4764C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B3D2A" w14:textId="3ED59208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 1 разряда                                                                 М.Н.Фомишова</w:t>
      </w:r>
    </w:p>
    <w:p w14:paraId="22501E51" w14:textId="76A7C1FE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A32CC" w14:textId="140B89F6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B871A5" w14:textId="53EC8129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3E0E8" w14:textId="7BFB1DD2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14:paraId="556DF003" w14:textId="77777777" w:rsidR="00F96F7B" w:rsidRPr="00F91801" w:rsidRDefault="00F96F7B" w:rsidP="00F96F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80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759D88FD" w14:textId="77777777" w:rsidR="00F96F7B" w:rsidRPr="00F91801" w:rsidRDefault="00F96F7B" w:rsidP="00F96F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801">
        <w:rPr>
          <w:rFonts w:ascii="Times New Roman" w:hAnsi="Times New Roman"/>
          <w:sz w:val="28"/>
          <w:szCs w:val="28"/>
        </w:rPr>
        <w:t>по сельскому хозяйству</w:t>
      </w:r>
    </w:p>
    <w:p w14:paraId="6FC49680" w14:textId="195BEDF3" w:rsidR="00D941F2" w:rsidRPr="00D941F2" w:rsidRDefault="00F96F7B" w:rsidP="00F96F7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91801">
        <w:rPr>
          <w:rFonts w:ascii="Times New Roman" w:hAnsi="Times New Roman"/>
          <w:sz w:val="28"/>
          <w:szCs w:val="28"/>
        </w:rPr>
        <w:t xml:space="preserve">и экономическому развитию                                                         </w:t>
      </w:r>
      <w:r>
        <w:rPr>
          <w:rFonts w:ascii="Times New Roman" w:hAnsi="Times New Roman"/>
          <w:sz w:val="28"/>
          <w:szCs w:val="28"/>
        </w:rPr>
        <w:t>И.Г.Воробьев</w:t>
      </w:r>
      <w:r w:rsidRPr="00F91801">
        <w:rPr>
          <w:rFonts w:ascii="Times New Roman" w:hAnsi="Times New Roman"/>
          <w:sz w:val="28"/>
          <w:szCs w:val="28"/>
        </w:rPr>
        <w:t xml:space="preserve"> </w:t>
      </w:r>
    </w:p>
    <w:sectPr w:rsidR="00D941F2" w:rsidRPr="00D941F2" w:rsidSect="00BA39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A9"/>
    <w:rsid w:val="00123FEF"/>
    <w:rsid w:val="00136AF4"/>
    <w:rsid w:val="002D7724"/>
    <w:rsid w:val="0035338D"/>
    <w:rsid w:val="00384AA9"/>
    <w:rsid w:val="00470EDE"/>
    <w:rsid w:val="005D279A"/>
    <w:rsid w:val="00603BEB"/>
    <w:rsid w:val="006042A6"/>
    <w:rsid w:val="00AF3666"/>
    <w:rsid w:val="00BA39DF"/>
    <w:rsid w:val="00D941F2"/>
    <w:rsid w:val="00DC500F"/>
    <w:rsid w:val="00E04034"/>
    <w:rsid w:val="00EA34AE"/>
    <w:rsid w:val="00EC74BC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D104"/>
  <w15:chartTrackingRefBased/>
  <w15:docId w15:val="{7A3CB93C-C38C-495F-8C07-CECB8E77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DF"/>
    <w:pPr>
      <w:spacing w:after="0" w:line="240" w:lineRule="auto"/>
    </w:pPr>
  </w:style>
  <w:style w:type="table" w:styleId="a4">
    <w:name w:val="Table Grid"/>
    <w:basedOn w:val="a1"/>
    <w:uiPriority w:val="39"/>
    <w:rsid w:val="00D9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Fomishova</cp:lastModifiedBy>
  <cp:revision>11</cp:revision>
  <dcterms:created xsi:type="dcterms:W3CDTF">2024-02-06T04:44:00Z</dcterms:created>
  <dcterms:modified xsi:type="dcterms:W3CDTF">2024-06-20T02:29:00Z</dcterms:modified>
</cp:coreProperties>
</file>