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2704192" w:displacedByCustomXml="next"/>
    <w:bookmarkStart w:id="1" w:name="_Toc411808511" w:displacedByCustomXml="next"/>
    <w:bookmarkStart w:id="2" w:name="_Toc411810481" w:displacedByCustomXml="next"/>
    <w:bookmarkStart w:id="3" w:name="_Toc411810846" w:displacedByCustomXml="next"/>
    <w:bookmarkStart w:id="4" w:name="_Toc294519886" w:displacedByCustomXml="next"/>
    <w:sdt>
      <w:sdtPr>
        <w:rPr>
          <w:rFonts w:ascii="Times New Roman" w:eastAsia="Times New Roman" w:hAnsi="Times New Roman" w:cs="Times New Roman"/>
          <w:b w:val="0"/>
          <w:bCs w:val="0"/>
          <w:i w:val="0"/>
          <w:iCs/>
          <w:noProof w:val="0"/>
          <w:color w:val="auto"/>
          <w:sz w:val="24"/>
          <w:szCs w:val="20"/>
          <w:lang w:eastAsia="ru-RU"/>
        </w:rPr>
        <w:id w:val="40958776"/>
        <w:docPartObj>
          <w:docPartGallery w:val="Table of Contents"/>
          <w:docPartUnique/>
        </w:docPartObj>
      </w:sdtPr>
      <w:sdtEndPr>
        <w:rPr>
          <w:bCs/>
          <w:noProof/>
          <w:szCs w:val="24"/>
        </w:rPr>
      </w:sdtEndPr>
      <w:sdtContent>
        <w:p w:rsidR="003F3425" w:rsidRDefault="003F3425" w:rsidP="00BA44E5">
          <w:pPr>
            <w:pStyle w:val="afc"/>
          </w:pPr>
          <w:r>
            <w:t>Оглавление</w:t>
          </w:r>
        </w:p>
        <w:p w:rsidR="00DA1965" w:rsidRDefault="00BB4C29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r>
            <w:fldChar w:fldCharType="begin"/>
          </w:r>
          <w:r w:rsidR="003F3425">
            <w:instrText xml:space="preserve"> TOC \o "1-3" \h \z \u </w:instrText>
          </w:r>
          <w:r>
            <w:fldChar w:fldCharType="separate"/>
          </w:r>
          <w:hyperlink w:anchor="_Toc436594872" w:history="1">
            <w:r w:rsidR="00DA1965" w:rsidRPr="00954454">
              <w:rPr>
                <w:rStyle w:val="ac"/>
              </w:rPr>
              <w:t>ВВЕДЕНИЕ</w:t>
            </w:r>
            <w:r w:rsidR="00DA196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73" w:history="1">
            <w:r w:rsidR="00DA1965" w:rsidRPr="00954454">
              <w:rPr>
                <w:rStyle w:val="ac"/>
              </w:rPr>
              <w:t>1. СОВРЕМЕННОЕ И ПРОГНОЗИРУЕМОЕ СОСТОЯНИЕ ТЕРРИТОРИИ МУНИЦИПАЛЬНОГО ОБРАЗОВАНИЯ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_Toc436594873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4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74" w:history="1">
            <w:r w:rsidR="00DA1965" w:rsidRPr="00954454">
              <w:rPr>
                <w:rStyle w:val="ac"/>
              </w:rPr>
              <w:t>1.1 Технико-экономические показатели муниципального образования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_Toc436594874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4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75" w:history="1">
            <w:r w:rsidR="00DA1965" w:rsidRPr="00954454">
              <w:rPr>
                <w:rStyle w:val="ac"/>
              </w:rPr>
              <w:t>1.2  Краткая характеристика физико-географических и климатических условий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_Toc436594875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6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76" w:history="1">
            <w:r w:rsidR="00DA1965" w:rsidRPr="00954454">
              <w:rPr>
                <w:rStyle w:val="ac"/>
              </w:rPr>
              <w:t>1.2.1  Климат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_Toc436594876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6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77" w:history="1">
            <w:r w:rsidR="00DA1965" w:rsidRPr="00954454">
              <w:rPr>
                <w:rStyle w:val="ac"/>
              </w:rPr>
              <w:t>1.2.2  Геоморфология и рельеф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_Toc436594877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7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78" w:history="1">
            <w:r w:rsidR="00DA1965" w:rsidRPr="00954454">
              <w:rPr>
                <w:rStyle w:val="ac"/>
              </w:rPr>
              <w:t>1.2.3  Гидрография и гидрология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_Toc436594878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7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79" w:history="1">
            <w:r w:rsidR="00DA1965" w:rsidRPr="00954454">
              <w:rPr>
                <w:rStyle w:val="ac"/>
              </w:rPr>
              <w:t>1.3  Анализ современного состояния территорий Северного поселения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_Toc436594879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8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0" w:history="1">
            <w:r w:rsidR="00DA1965" w:rsidRPr="00954454">
              <w:rPr>
                <w:rStyle w:val="ac"/>
              </w:rPr>
              <w:t>1.3.1  Баланс территории Северного поселения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_Toc436594880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8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1" w:history="1">
            <w:r w:rsidR="00DA1965" w:rsidRPr="00954454">
              <w:rPr>
                <w:rStyle w:val="ac"/>
              </w:rPr>
              <w:t>1.4  Население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_Toc436594881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9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2" w:history="1">
            <w:r w:rsidR="00DA1965" w:rsidRPr="00954454">
              <w:rPr>
                <w:rStyle w:val="ac"/>
              </w:rPr>
              <w:t>1.5  Жилищный фонд и ЖКХ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_Toc436594882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11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3" w:history="1">
            <w:r w:rsidR="00DA1965" w:rsidRPr="00954454">
              <w:rPr>
                <w:rStyle w:val="ac"/>
              </w:rPr>
              <w:t>1.6  Учреждения культурно-бытового обслуживания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_Toc436594883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12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4" w:history="1">
            <w:r w:rsidR="00DA1965" w:rsidRPr="00954454">
              <w:rPr>
                <w:rStyle w:val="ac"/>
              </w:rPr>
              <w:t>1.7 Ориентировочный объем жилищного, культурно-бытового и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_Toc436594884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14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5" w:history="1">
            <w:r w:rsidR="00DA1965" w:rsidRPr="00954454">
              <w:rPr>
                <w:rStyle w:val="ac"/>
              </w:rPr>
              <w:t>инженерного строительства на первую очередь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_Toc436594885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14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6" w:history="1">
            <w:r w:rsidR="00DA1965" w:rsidRPr="00954454">
              <w:rPr>
                <w:rStyle w:val="ac"/>
              </w:rPr>
              <w:t>2. СОВРЕМЕННОЕ СОСТОЯНИЕ СИСТЕМЫ ТЕПЛОСНАБЖЕНИЯ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_Toc436594886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15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7" w:history="1">
            <w:r w:rsidR="00DA1965" w:rsidRPr="00954454">
              <w:rPr>
                <w:rStyle w:val="ac"/>
              </w:rPr>
              <w:t>2.1 Основные сведения о системе теплоснабжения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_Toc436594887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15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8" w:history="1">
            <w:r w:rsidR="00DA1965" w:rsidRPr="00954454">
              <w:rPr>
                <w:rStyle w:val="ac"/>
              </w:rPr>
              <w:t>2.2 Бесхозные объекты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_Toc436594888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17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89" w:history="1">
            <w:r w:rsidR="00DA1965" w:rsidRPr="00954454">
              <w:rPr>
                <w:rStyle w:val="ac"/>
              </w:rPr>
              <w:t>3. МЕРОПРИЯТИЯ ПО ТЕРРИТОРИАЛЬНОМУ ПЛАНИРОВАНИЮ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_Toc436594889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18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0" w:history="1">
            <w:r w:rsidR="00DA1965" w:rsidRPr="00954454">
              <w:rPr>
                <w:rStyle w:val="ac"/>
              </w:rPr>
              <w:t>3.1 Жилищное строительство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_Toc436594890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18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1" w:history="1">
            <w:r w:rsidR="00DA1965" w:rsidRPr="00954454">
              <w:rPr>
                <w:rStyle w:val="ac"/>
              </w:rPr>
              <w:t>3.2 Теплоснабжение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_Toc436594891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18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2" w:history="1">
            <w:r w:rsidR="00DA1965" w:rsidRPr="00954454">
              <w:rPr>
                <w:rStyle w:val="ac"/>
              </w:rPr>
              <w:t>3.2.1 Анализ схемы теплоснабжения поселения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_Toc436594892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19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3" w:history="1">
            <w:r w:rsidR="00DA1965" w:rsidRPr="00954454">
              <w:rPr>
                <w:rStyle w:val="ac"/>
              </w:rPr>
              <w:t>3.2.2 Топливные балансы источников тепловой энергии и система обеспечения топливом.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_Toc436594893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20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4" w:history="1">
            <w:r w:rsidR="00DA1965" w:rsidRPr="00954454">
              <w:rPr>
                <w:rStyle w:val="ac"/>
              </w:rPr>
              <w:t>3.3 Температурный график тепловой сети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_Toc436594894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20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5" w:history="1">
            <w:r w:rsidR="00DA1965" w:rsidRPr="00954454">
              <w:rPr>
                <w:rStyle w:val="ac"/>
              </w:rPr>
              <w:t>Рисунок 1 -  Температурный график системы теплоснабжения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_Toc436594895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21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6" w:history="1">
            <w:r w:rsidR="00DA1965" w:rsidRPr="00954454">
              <w:rPr>
                <w:rStyle w:val="ac"/>
              </w:rPr>
              <w:t>3.4 Источники теплоснабжения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_Toc436594896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21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7" w:history="1">
            <w:r w:rsidR="00DA1965" w:rsidRPr="00954454">
              <w:rPr>
                <w:rStyle w:val="ac"/>
              </w:rPr>
              <w:t>3.5 Схема системы теплоснабжения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_Toc436594897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23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8" w:history="1">
            <w:r w:rsidR="00DA1965" w:rsidRPr="00954454">
              <w:rPr>
                <w:rStyle w:val="ac"/>
              </w:rPr>
              <w:t>4. ПРЕДЛОЖЕНИЯ ПО СТРОИТЕЛЬСТВУ, РЕКОНСТРУКЦИИ И ТЕХНИЧЕСКОМУ ПЕРЕВООРУЖЕНИЮ ИСТОЧНИКОВ ТЕПЛОВОЙ ЭНЕРГИИ  И ТЕПЛОВЫХ СЕТЕЙ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_Toc436594898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23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DA1965">
          <w:pPr>
            <w:pStyle w:val="11"/>
            <w:rPr>
              <w:rStyle w:val="ac"/>
            </w:rPr>
          </w:pPr>
        </w:p>
        <w:p w:rsidR="00DA1965" w:rsidRDefault="00DA1965">
          <w:pPr>
            <w:pStyle w:val="11"/>
            <w:rPr>
              <w:rStyle w:val="ac"/>
            </w:rPr>
          </w:pPr>
        </w:p>
        <w:p w:rsidR="004209DE" w:rsidRDefault="004209DE" w:rsidP="004209DE"/>
        <w:p w:rsidR="004209DE" w:rsidRDefault="004209DE" w:rsidP="004209DE"/>
        <w:p w:rsidR="004209DE" w:rsidRPr="004209DE" w:rsidRDefault="004209DE" w:rsidP="004209DE"/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899" w:history="1">
            <w:r w:rsidR="00DA1965" w:rsidRPr="00954454">
              <w:rPr>
                <w:rStyle w:val="ac"/>
              </w:rPr>
              <w:t>4.1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_Toc436594899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23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900" w:history="1">
            <w:r w:rsidR="00DA1965" w:rsidRPr="00954454">
              <w:rPr>
                <w:rStyle w:val="ac"/>
              </w:rPr>
              <w:t>4.2  Предложения по строительству и реконструкции тепловых сетей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_Toc436594900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24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901" w:history="1">
            <w:r w:rsidR="00DA1965" w:rsidRPr="00954454">
              <w:rPr>
                <w:rStyle w:val="ac"/>
              </w:rPr>
              <w:t>5. ИНВЕСТИЦИИ В СТРОИТЕЛЬСТВО, РЕКОНСТРУКЦИЮ И ТЕХНИЧЕСКОЕ ПЕРЕВООРУЖЕНИЕ ОБЪЕКТОВ ТЕПЛОСНАБЖЕНИЯ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_Toc436594901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26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902" w:history="1">
            <w:r w:rsidR="00DA1965" w:rsidRPr="00954454">
              <w:rPr>
                <w:rStyle w:val="ac"/>
              </w:rPr>
              <w:t>5.1 Инвестиции в источники теплоснабжения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_Toc436594902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26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903" w:history="1">
            <w:r w:rsidR="00DA1965" w:rsidRPr="00954454">
              <w:rPr>
                <w:rStyle w:val="ac"/>
              </w:rPr>
              <w:t>5.2 Инвестиции в тепловые сети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_Toc436594903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27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904" w:history="1">
            <w:r w:rsidR="00DA1965" w:rsidRPr="00954454">
              <w:rPr>
                <w:rStyle w:val="ac"/>
              </w:rPr>
              <w:t>6. РЕШЕНИЕ ПО ОПРЕДЕЛЕНИЮ ЕДИНОЙ ТЕПЛОСНАБЖАЮЩЕЙ ОРГАНИЗАЦИИ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_Toc436594904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28</w:t>
            </w:r>
            <w:r w:rsidR="00BB4C29">
              <w:rPr>
                <w:webHidden/>
              </w:rPr>
              <w:fldChar w:fldCharType="end"/>
            </w:r>
          </w:hyperlink>
        </w:p>
        <w:p w:rsidR="00DA1965" w:rsidRDefault="002972CB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36594905" w:history="1">
            <w:r w:rsidR="00DA1965" w:rsidRPr="00954454">
              <w:rPr>
                <w:rStyle w:val="ac"/>
              </w:rPr>
              <w:t>7. РЕШЕНИЯ ПО БЕСХОЗЯЙСТВЕННЫМ ТЕПЛОВЫМ СЕТЯМ</w:t>
            </w:r>
            <w:r w:rsidR="00DA1965">
              <w:rPr>
                <w:webHidden/>
              </w:rPr>
              <w:tab/>
            </w:r>
            <w:r w:rsidR="00BB4C29">
              <w:rPr>
                <w:webHidden/>
              </w:rPr>
              <w:fldChar w:fldCharType="begin"/>
            </w:r>
            <w:r w:rsidR="00DA1965">
              <w:rPr>
                <w:webHidden/>
              </w:rPr>
              <w:instrText xml:space="preserve"> PAGEREF _Toc436594905 \h </w:instrText>
            </w:r>
            <w:r w:rsidR="00BB4C29">
              <w:rPr>
                <w:webHidden/>
              </w:rPr>
            </w:r>
            <w:r w:rsidR="00BB4C29">
              <w:rPr>
                <w:webHidden/>
              </w:rPr>
              <w:fldChar w:fldCharType="separate"/>
            </w:r>
            <w:r w:rsidR="004209DE">
              <w:rPr>
                <w:webHidden/>
              </w:rPr>
              <w:t>30</w:t>
            </w:r>
            <w:r w:rsidR="00BB4C29">
              <w:rPr>
                <w:webHidden/>
              </w:rPr>
              <w:fldChar w:fldCharType="end"/>
            </w:r>
          </w:hyperlink>
        </w:p>
        <w:p w:rsidR="003F3425" w:rsidRDefault="00BB4C29" w:rsidP="00DA1965">
          <w:pPr>
            <w:pStyle w:val="11"/>
            <w:spacing w:before="0"/>
            <w:ind w:firstLine="0"/>
          </w:pPr>
          <w:r>
            <w:fldChar w:fldCharType="end"/>
          </w:r>
          <w:r w:rsidR="00CF3B9A">
            <w:t xml:space="preserve">     </w:t>
          </w:r>
          <w:r w:rsidR="00D46D0E">
            <w:t xml:space="preserve"> </w:t>
          </w:r>
        </w:p>
      </w:sdtContent>
    </w:sdt>
    <w:p w:rsidR="00DA1965" w:rsidRDefault="00DA1965" w:rsidP="00DA1965">
      <w:pPr>
        <w:pStyle w:val="11"/>
        <w:spacing w:before="0"/>
        <w:ind w:firstLine="0"/>
      </w:pPr>
      <w:r>
        <w:t>Приложение 1 – Температурный график котельной</w:t>
      </w:r>
      <w:r w:rsidRPr="00DA1965">
        <w:rPr>
          <w:u w:val="single"/>
        </w:rPr>
        <w:t xml:space="preserve">                                                     </w:t>
      </w:r>
      <w:r>
        <w:t>3</w:t>
      </w:r>
      <w:r w:rsidR="004209DE">
        <w:t>1</w:t>
      </w:r>
      <w:r>
        <w:rPr>
          <w:u w:val="single"/>
        </w:rPr>
        <w:t xml:space="preserve">                                                      </w:t>
      </w:r>
    </w:p>
    <w:p w:rsidR="00DA1965" w:rsidRPr="00DA1965" w:rsidRDefault="00DA1965" w:rsidP="00DA1965">
      <w:pPr>
        <w:pStyle w:val="11"/>
        <w:spacing w:before="0"/>
        <w:ind w:firstLine="0"/>
        <w:rPr>
          <w:iCs w:val="0"/>
          <w:color w:val="000000"/>
        </w:rPr>
      </w:pPr>
      <w:r>
        <w:t xml:space="preserve">Приложение 2 – </w:t>
      </w:r>
      <w:r w:rsidRPr="00396181">
        <w:rPr>
          <w:iCs w:val="0"/>
          <w:color w:val="000000"/>
        </w:rPr>
        <w:t>Схема теплоснабжения села Северное МО Северного сельсовета Северного района НСО</w:t>
      </w:r>
      <w:r w:rsidRPr="00DA1965">
        <w:rPr>
          <w:iCs w:val="0"/>
          <w:color w:val="000000"/>
          <w:u w:val="single"/>
        </w:rPr>
        <w:t xml:space="preserve">                                                                                                    </w:t>
      </w:r>
      <w:r w:rsidR="008D51F6">
        <w:rPr>
          <w:iCs w:val="0"/>
          <w:color w:val="000000"/>
          <w:u w:val="single"/>
        </w:rPr>
        <w:t xml:space="preserve">                   </w:t>
      </w:r>
      <w:r w:rsidR="004209DE">
        <w:rPr>
          <w:iCs w:val="0"/>
          <w:color w:val="000000"/>
        </w:rPr>
        <w:t>32</w:t>
      </w:r>
    </w:p>
    <w:p w:rsidR="00DA1965" w:rsidRDefault="00DA1965" w:rsidP="00DA1965">
      <w:pPr>
        <w:ind w:firstLine="0"/>
        <w:rPr>
          <w:szCs w:val="24"/>
          <w:u w:val="single"/>
        </w:rPr>
      </w:pPr>
      <w:r>
        <w:rPr>
          <w:szCs w:val="24"/>
        </w:rPr>
        <w:t>Приложение 2.1 – Зона теплоснабжения №1</w:t>
      </w:r>
      <w:r w:rsidRPr="00DA1965">
        <w:rPr>
          <w:szCs w:val="24"/>
          <w:u w:val="single"/>
        </w:rPr>
        <w:t xml:space="preserve">                                                       </w:t>
      </w:r>
      <w:r w:rsidR="004209DE">
        <w:rPr>
          <w:szCs w:val="24"/>
        </w:rPr>
        <w:t>33</w:t>
      </w:r>
    </w:p>
    <w:p w:rsidR="00DA1965" w:rsidRDefault="00DA1965" w:rsidP="00DA1965">
      <w:pPr>
        <w:ind w:firstLine="0"/>
        <w:rPr>
          <w:szCs w:val="24"/>
          <w:u w:val="single"/>
        </w:rPr>
      </w:pPr>
      <w:r>
        <w:rPr>
          <w:szCs w:val="24"/>
        </w:rPr>
        <w:t>Приложение 2.1.1 – Зона теплоснабжения №1</w:t>
      </w:r>
      <w:r w:rsidRPr="00DA1965">
        <w:rPr>
          <w:szCs w:val="24"/>
          <w:u w:val="single"/>
        </w:rPr>
        <w:t xml:space="preserve">                                                    </w:t>
      </w:r>
      <w:r w:rsidR="004209DE">
        <w:rPr>
          <w:szCs w:val="24"/>
        </w:rPr>
        <w:t>34</w:t>
      </w:r>
    </w:p>
    <w:p w:rsidR="00DA1965" w:rsidRDefault="00DA1965" w:rsidP="00DA1965">
      <w:pPr>
        <w:ind w:firstLine="0"/>
        <w:rPr>
          <w:szCs w:val="24"/>
        </w:rPr>
      </w:pPr>
      <w:r>
        <w:rPr>
          <w:szCs w:val="24"/>
        </w:rPr>
        <w:t xml:space="preserve">Приложение 2.2 </w:t>
      </w:r>
      <w:r>
        <w:t>–</w:t>
      </w:r>
      <w:r>
        <w:rPr>
          <w:szCs w:val="24"/>
        </w:rPr>
        <w:t xml:space="preserve"> Зона теплоснабжения №2</w:t>
      </w:r>
      <w:r w:rsidRPr="00DA1965">
        <w:rPr>
          <w:szCs w:val="24"/>
          <w:u w:val="single"/>
        </w:rPr>
        <w:t xml:space="preserve">                                                       </w:t>
      </w:r>
      <w:r w:rsidR="004209DE">
        <w:rPr>
          <w:szCs w:val="24"/>
        </w:rPr>
        <w:t>35</w:t>
      </w:r>
    </w:p>
    <w:p w:rsidR="00DA1965" w:rsidRPr="001E370A" w:rsidRDefault="00DA1965" w:rsidP="00DA1965">
      <w:pPr>
        <w:ind w:firstLine="0"/>
        <w:rPr>
          <w:u w:val="single"/>
        </w:rPr>
      </w:pPr>
      <w:r>
        <w:rPr>
          <w:szCs w:val="24"/>
        </w:rPr>
        <w:t xml:space="preserve">Приложение 2.2.1 </w:t>
      </w:r>
      <w:r>
        <w:t>–</w:t>
      </w:r>
      <w:r>
        <w:rPr>
          <w:szCs w:val="24"/>
        </w:rPr>
        <w:t xml:space="preserve"> Зона теплоснабжения №2</w:t>
      </w:r>
      <w:r w:rsidRPr="00DA1965">
        <w:rPr>
          <w:szCs w:val="24"/>
          <w:u w:val="single"/>
        </w:rPr>
        <w:t xml:space="preserve">                                                    </w:t>
      </w:r>
      <w:r w:rsidR="004209DE">
        <w:rPr>
          <w:szCs w:val="24"/>
        </w:rPr>
        <w:t>36</w:t>
      </w:r>
    </w:p>
    <w:p w:rsidR="00DA1965" w:rsidRDefault="00DA1965" w:rsidP="00DA1965">
      <w:pPr>
        <w:ind w:firstLine="0"/>
        <w:rPr>
          <w:szCs w:val="24"/>
        </w:rPr>
      </w:pPr>
      <w:r>
        <w:rPr>
          <w:szCs w:val="24"/>
        </w:rPr>
        <w:t>Приложение 3</w:t>
      </w:r>
      <w:r w:rsidRPr="006E3DF6">
        <w:rPr>
          <w:szCs w:val="24"/>
        </w:rPr>
        <w:t xml:space="preserve"> </w:t>
      </w:r>
      <w:r>
        <w:t>–</w:t>
      </w:r>
      <w:r w:rsidRPr="006E3DF6">
        <w:rPr>
          <w:szCs w:val="24"/>
        </w:rPr>
        <w:t xml:space="preserve"> Копия технического задания на разработку схемы </w:t>
      </w:r>
    </w:p>
    <w:p w:rsidR="00DA1965" w:rsidRPr="00767E5A" w:rsidRDefault="00DA1965" w:rsidP="00DA1965">
      <w:pPr>
        <w:ind w:firstLine="0"/>
      </w:pPr>
      <w:r>
        <w:rPr>
          <w:szCs w:val="24"/>
        </w:rPr>
        <w:t>теплоснабжения</w:t>
      </w:r>
      <w:r w:rsidRPr="00DA1965">
        <w:rPr>
          <w:szCs w:val="24"/>
          <w:u w:val="single"/>
        </w:rPr>
        <w:t xml:space="preserve">                                                                                                  </w:t>
      </w:r>
      <w:r w:rsidR="004209DE">
        <w:rPr>
          <w:szCs w:val="24"/>
        </w:rPr>
        <w:t>37</w:t>
      </w:r>
      <w:r>
        <w:rPr>
          <w:szCs w:val="24"/>
        </w:rPr>
        <w:t xml:space="preserve"> </w:t>
      </w:r>
    </w:p>
    <w:p w:rsidR="00D0545B" w:rsidRDefault="00D0545B" w:rsidP="008E6798">
      <w:pPr>
        <w:pStyle w:val="11"/>
      </w:pPr>
    </w:p>
    <w:p w:rsidR="00304C2A" w:rsidRPr="00767E5A" w:rsidRDefault="00304C2A" w:rsidP="005463EB">
      <w:pPr>
        <w:pStyle w:val="1"/>
      </w:pPr>
      <w:r>
        <w:br w:type="page"/>
      </w:r>
      <w:bookmarkStart w:id="5" w:name="_Toc411811123"/>
      <w:bookmarkStart w:id="6" w:name="_Toc411816206"/>
      <w:bookmarkStart w:id="7" w:name="_Toc436594872"/>
      <w:r w:rsidRPr="00767E5A">
        <w:lastRenderedPageBreak/>
        <w:t>ВВЕДЕНИЕ</w:t>
      </w:r>
      <w:bookmarkEnd w:id="3"/>
      <w:bookmarkEnd w:id="2"/>
      <w:bookmarkEnd w:id="1"/>
      <w:bookmarkEnd w:id="0"/>
      <w:bookmarkEnd w:id="5"/>
      <w:bookmarkEnd w:id="6"/>
      <w:bookmarkEnd w:id="7"/>
    </w:p>
    <w:p w:rsidR="00304C2A" w:rsidRPr="00EE7A64" w:rsidRDefault="00304C2A" w:rsidP="00304C2A">
      <w:pPr>
        <w:rPr>
          <w:noProof/>
        </w:rPr>
      </w:pPr>
      <w:r w:rsidRPr="00EE7A64">
        <w:rPr>
          <w:noProof/>
        </w:rPr>
        <w:t xml:space="preserve">Развитие систем теплоснабжения поселений в соответствии с требованиями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EE7A64">
          <w:rPr>
            <w:noProof/>
          </w:rPr>
          <w:t>2010 г</w:t>
        </w:r>
      </w:smartTag>
      <w:r w:rsidRPr="00EE7A64">
        <w:rPr>
          <w:noProof/>
        </w:rPr>
        <w:t>. N 190-ФЗ "О теплоснабжении"  необходимо для удовлетворения спроса на тепловую энергию и тепловую мощность, теплоснабжение наиболее экономичным способом, внедрения энергосберегающих технологий. Развитие системы теплоснабжения осуществляется на основании схем теплоснабжения.</w:t>
      </w:r>
    </w:p>
    <w:p w:rsidR="00304C2A" w:rsidRPr="00EE7A64" w:rsidRDefault="00304C2A" w:rsidP="00304C2A">
      <w:pPr>
        <w:rPr>
          <w:noProof/>
        </w:rPr>
      </w:pPr>
      <w:r w:rsidRPr="00EE7A64">
        <w:rPr>
          <w:noProof/>
        </w:rPr>
        <w:t xml:space="preserve">Схема теплоснабжения </w:t>
      </w:r>
      <w:r w:rsidR="001E370A">
        <w:t>Северного</w:t>
      </w:r>
      <w:r w:rsidR="00E65A4B">
        <w:t xml:space="preserve"> сельсовета </w:t>
      </w:r>
      <w:r w:rsidR="001E370A">
        <w:t>Северн</w:t>
      </w:r>
      <w:r w:rsidR="00767E5A">
        <w:t>ого</w:t>
      </w:r>
      <w:r w:rsidRPr="00EE7A64">
        <w:t xml:space="preserve"> района Новосибирской области</w:t>
      </w:r>
      <w:r w:rsidRPr="00EE7A64">
        <w:rPr>
          <w:noProof/>
        </w:rPr>
        <w:t xml:space="preserve"> разработана на основании заказа и задания на проектирование, выданных Администрацией </w:t>
      </w:r>
      <w:r w:rsidR="001E370A">
        <w:t xml:space="preserve">Северного </w:t>
      </w:r>
      <w:r w:rsidRPr="00EE7A64">
        <w:t xml:space="preserve">сельсовета </w:t>
      </w:r>
      <w:r w:rsidR="001E370A">
        <w:t>Северного</w:t>
      </w:r>
      <w:r w:rsidRPr="00EE7A64">
        <w:t xml:space="preserve"> района Новосибирской области</w:t>
      </w:r>
      <w:r w:rsidRPr="00EE7A64">
        <w:rPr>
          <w:noProof/>
        </w:rPr>
        <w:t>.</w:t>
      </w:r>
    </w:p>
    <w:p w:rsidR="00304C2A" w:rsidRDefault="00304C2A" w:rsidP="00304C2A">
      <w:r w:rsidRPr="00EE7A64">
        <w:rPr>
          <w:noProof/>
        </w:rPr>
        <w:t xml:space="preserve">Данной работой в соответствии с заданием на проектирование предусматривается разработка схемы теплоснабжения </w:t>
      </w:r>
      <w:r w:rsidR="00767E5A">
        <w:t>с</w:t>
      </w:r>
      <w:r w:rsidR="00F1512A">
        <w:t>.</w:t>
      </w:r>
      <w:r w:rsidR="000866B6">
        <w:t xml:space="preserve"> </w:t>
      </w:r>
      <w:r w:rsidR="00066359">
        <w:t>Северное</w:t>
      </w:r>
      <w:r w:rsidR="009B4A4C">
        <w:t>.</w:t>
      </w:r>
    </w:p>
    <w:p w:rsidR="007918D5" w:rsidRDefault="007918D5" w:rsidP="00304C2A"/>
    <w:p w:rsidR="007918D5" w:rsidRPr="007918D5" w:rsidRDefault="007918D5" w:rsidP="004209DE">
      <w:pPr>
        <w:autoSpaceDE w:val="0"/>
        <w:autoSpaceDN w:val="0"/>
        <w:adjustRightInd w:val="0"/>
        <w:ind w:left="1134" w:right="567"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Нормативно–правовая база для разработки схемы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постановления Правительства Российской Федерации от 22 февраля 2012 г. №154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"О требованиях к схемам теплоснабжения, порядку их разработки и утверждения";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Федеральный закон «О теплоснабжении». Приказ №190-ФЗ от 27.07.2010 г.;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СНиП 41-02-2003 «Тепловые сети». Постановление Госстроя России от 24 июня 2003 года № 110;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СП 124.13330.2012 «Тепловые сети. Актуализированная редакция СНиП 41-02-</w:t>
      </w: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2003». Приказ Министерства регионального развития Российской Федерации от 30 июня 2012 года №280.</w:t>
      </w:r>
    </w:p>
    <w:p w:rsid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Сроки реализации схемы</w:t>
      </w:r>
    </w:p>
    <w:p w:rsidR="00304C2A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В соответствии с требованиями постановления Правительства Российской Федерации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от 22 февраля 2012 г. №154 "О требованиях к схемам теплоснабжения, порядку их разработки и утверждения" схема будет реализована в период с</w:t>
      </w:r>
      <w:r>
        <w:rPr>
          <w:rFonts w:eastAsiaTheme="minorHAnsi"/>
          <w:szCs w:val="24"/>
          <w:lang w:eastAsia="en-US"/>
        </w:rPr>
        <w:t xml:space="preserve"> 2015</w:t>
      </w:r>
      <w:r w:rsidRPr="007918D5">
        <w:rPr>
          <w:rFonts w:eastAsiaTheme="minorHAnsi"/>
          <w:szCs w:val="24"/>
          <w:lang w:eastAsia="en-US"/>
        </w:rPr>
        <w:t xml:space="preserve"> по 203</w:t>
      </w:r>
      <w:r w:rsidR="00017D64">
        <w:rPr>
          <w:rFonts w:eastAsiaTheme="minorHAnsi"/>
          <w:szCs w:val="24"/>
          <w:lang w:eastAsia="en-US"/>
        </w:rPr>
        <w:t xml:space="preserve">3 </w:t>
      </w:r>
      <w:r w:rsidRPr="007918D5">
        <w:rPr>
          <w:rFonts w:eastAsiaTheme="minorHAnsi"/>
          <w:szCs w:val="24"/>
          <w:lang w:eastAsia="en-US"/>
        </w:rPr>
        <w:t>годы.</w:t>
      </w: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Финансовые ресурсы, необходимые для реализации схемы</w:t>
      </w:r>
    </w:p>
    <w:p w:rsid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Финансирование мероприятий планируется проводить за счет получаемой прибыли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муниципального предприятия от продажи тепла, установления надбавки к ценам (тарифам) для потребителей, платы за подключение к сетям теплоснабжения, а также и за счет средств внебюджетных источников.</w:t>
      </w:r>
    </w:p>
    <w:p w:rsidR="00A02157" w:rsidRPr="007918D5" w:rsidRDefault="00A02157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</w:p>
    <w:p w:rsidR="00304C2A" w:rsidRPr="005463EB" w:rsidRDefault="00304C2A" w:rsidP="005463EB">
      <w:pPr>
        <w:pStyle w:val="1"/>
      </w:pPr>
      <w:bookmarkStart w:id="8" w:name="_Toc411808512"/>
      <w:bookmarkStart w:id="9" w:name="_Toc411810482"/>
      <w:bookmarkStart w:id="10" w:name="_Toc411810847"/>
      <w:bookmarkStart w:id="11" w:name="_Toc411811124"/>
      <w:bookmarkStart w:id="12" w:name="_Toc411816207"/>
      <w:bookmarkStart w:id="13" w:name="_Toc436594873"/>
      <w:r w:rsidRPr="005463EB">
        <w:t xml:space="preserve">1. </w:t>
      </w:r>
      <w:r w:rsidRPr="005463EB">
        <w:rPr>
          <w:rStyle w:val="29"/>
          <w:rFonts w:eastAsiaTheme="minorHAnsi" w:cs="Arial"/>
          <w:lang w:eastAsia="en-US"/>
        </w:rPr>
        <w:t>СОВРЕМЕННОЕ</w:t>
      </w:r>
      <w:r w:rsidR="003B4C19" w:rsidRPr="005463EB">
        <w:rPr>
          <w:rStyle w:val="29"/>
          <w:rFonts w:eastAsiaTheme="minorHAnsi" w:cs="Arial"/>
          <w:lang w:eastAsia="en-US"/>
        </w:rPr>
        <w:t xml:space="preserve"> И ПРОГНОЗИРУЕМОЕ</w:t>
      </w:r>
      <w:r w:rsidRPr="005463EB">
        <w:rPr>
          <w:rStyle w:val="29"/>
          <w:rFonts w:eastAsiaTheme="minorHAnsi" w:cs="Arial"/>
          <w:lang w:eastAsia="en-US"/>
        </w:rPr>
        <w:t xml:space="preserve"> СОСТОЯНИЕ ТЕРРИТОРИИ МУНИЦИПАЛЬНОГО ОБРАЗОВАНИЯ</w:t>
      </w:r>
      <w:bookmarkEnd w:id="8"/>
      <w:bookmarkEnd w:id="9"/>
      <w:bookmarkEnd w:id="10"/>
      <w:bookmarkEnd w:id="11"/>
      <w:bookmarkEnd w:id="12"/>
      <w:bookmarkEnd w:id="13"/>
    </w:p>
    <w:p w:rsidR="00304C2A" w:rsidRPr="000866B6" w:rsidRDefault="00304C2A" w:rsidP="005463EB">
      <w:pPr>
        <w:pStyle w:val="1"/>
      </w:pPr>
      <w:bookmarkStart w:id="14" w:name="_Toc411808513"/>
      <w:bookmarkStart w:id="15" w:name="_Toc411810483"/>
      <w:bookmarkStart w:id="16" w:name="_Toc411810848"/>
      <w:bookmarkStart w:id="17" w:name="_Toc411811125"/>
      <w:bookmarkStart w:id="18" w:name="_Toc411816208"/>
      <w:bookmarkStart w:id="19" w:name="_Toc436594874"/>
      <w:r w:rsidRPr="00F37B19">
        <w:t xml:space="preserve">1.1 </w:t>
      </w:r>
      <w:r w:rsidRPr="000866B6">
        <w:rPr>
          <w:rStyle w:val="29"/>
          <w:rFonts w:eastAsiaTheme="minorHAnsi"/>
        </w:rPr>
        <w:t>Технико-экономические показатели муниципального образования</w:t>
      </w:r>
      <w:bookmarkEnd w:id="14"/>
      <w:bookmarkEnd w:id="15"/>
      <w:bookmarkEnd w:id="16"/>
      <w:bookmarkEnd w:id="17"/>
      <w:bookmarkEnd w:id="18"/>
      <w:bookmarkEnd w:id="19"/>
    </w:p>
    <w:p w:rsidR="00127AE3" w:rsidRPr="00EE7A64" w:rsidRDefault="00127AE3" w:rsidP="003A4436">
      <w:r w:rsidRPr="003A4436">
        <w:t>Технико-экономические показатели муниципального образования представлены в таблице 1.</w:t>
      </w:r>
      <w:r>
        <w:t xml:space="preserve">  Значения показателей прогнозируемых величин приняты в соответствии с</w:t>
      </w:r>
      <w:r w:rsidR="00017D64">
        <w:t xml:space="preserve"> главой 11</w:t>
      </w:r>
      <w:r w:rsidR="00C20E22">
        <w:t xml:space="preserve"> </w:t>
      </w:r>
      <w:r w:rsidR="00017D64">
        <w:t>таблица 11</w:t>
      </w:r>
      <w:r w:rsidR="00077653">
        <w:t>.1</w:t>
      </w:r>
      <w:r>
        <w:t xml:space="preserve"> </w:t>
      </w:r>
      <w:r w:rsidR="008F3B59">
        <w:t>(Материалы по обоснованию г</w:t>
      </w:r>
      <w:r>
        <w:t xml:space="preserve">енерального плана МО </w:t>
      </w:r>
      <w:r w:rsidR="00017D64">
        <w:rPr>
          <w:szCs w:val="24"/>
        </w:rPr>
        <w:t>Северного</w:t>
      </w:r>
      <w:r w:rsidR="00B2316C" w:rsidRPr="00B57FCE">
        <w:rPr>
          <w:szCs w:val="24"/>
        </w:rPr>
        <w:t xml:space="preserve"> сельсовета </w:t>
      </w:r>
      <w:r w:rsidR="00017D64">
        <w:rPr>
          <w:szCs w:val="24"/>
        </w:rPr>
        <w:t>Северного</w:t>
      </w:r>
      <w:r w:rsidR="00B2316C" w:rsidRPr="00B57FCE">
        <w:rPr>
          <w:szCs w:val="24"/>
        </w:rPr>
        <w:t xml:space="preserve"> района Новосибирской области</w:t>
      </w:r>
      <w:r w:rsidR="008F3B59">
        <w:rPr>
          <w:szCs w:val="24"/>
        </w:rPr>
        <w:t>)</w:t>
      </w:r>
      <w:r>
        <w:t xml:space="preserve">. </w:t>
      </w:r>
    </w:p>
    <w:p w:rsidR="00C37C63" w:rsidRDefault="00C37C63" w:rsidP="003A4436"/>
    <w:p w:rsidR="00077653" w:rsidRDefault="00077653" w:rsidP="00304C2A"/>
    <w:p w:rsidR="00077653" w:rsidRDefault="00077653" w:rsidP="00304C2A"/>
    <w:p w:rsidR="00304C2A" w:rsidRDefault="00304C2A" w:rsidP="003A4436">
      <w:r w:rsidRPr="00EE7A64">
        <w:t xml:space="preserve">Таблица 1. -  </w:t>
      </w:r>
      <w:r w:rsidR="003B4C19">
        <w:t>Основные т</w:t>
      </w:r>
      <w:r w:rsidRPr="00EE7A64">
        <w:t>ехнико-экономические показатели муниципального образования</w:t>
      </w:r>
    </w:p>
    <w:p w:rsidR="00017D64" w:rsidRDefault="00017D64" w:rsidP="003A4436"/>
    <w:tbl>
      <w:tblPr>
        <w:tblW w:w="10082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267"/>
        <w:gridCol w:w="442"/>
        <w:gridCol w:w="3040"/>
        <w:gridCol w:w="362"/>
        <w:gridCol w:w="1056"/>
        <w:gridCol w:w="362"/>
        <w:gridCol w:w="1055"/>
        <w:gridCol w:w="362"/>
        <w:gridCol w:w="914"/>
        <w:gridCol w:w="362"/>
        <w:gridCol w:w="1056"/>
        <w:gridCol w:w="362"/>
      </w:tblGrid>
      <w:tr w:rsidR="00DB340D" w:rsidRPr="008F7D8B" w:rsidTr="00A26B66">
        <w:trPr>
          <w:gridBefore w:val="1"/>
          <w:wBefore w:w="442" w:type="dxa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 w:rsidRPr="008F7D8B">
              <w:rPr>
                <w:szCs w:val="24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 w:rsidRPr="008F7D8B">
              <w:rPr>
                <w:szCs w:val="24"/>
              </w:rPr>
              <w:t>Наименование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 w:rsidRPr="008F7D8B">
              <w:rPr>
                <w:szCs w:val="24"/>
              </w:rPr>
              <w:t>Единица</w:t>
            </w:r>
          </w:p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 w:rsidRPr="008F7D8B">
              <w:rPr>
                <w:szCs w:val="24"/>
              </w:rPr>
              <w:t>измерения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Современ</w:t>
            </w:r>
            <w:r w:rsidRPr="008F7D8B">
              <w:rPr>
                <w:szCs w:val="24"/>
              </w:rPr>
              <w:t>ное</w:t>
            </w:r>
            <w:r>
              <w:rPr>
                <w:szCs w:val="24"/>
              </w:rPr>
              <w:t xml:space="preserve"> </w:t>
            </w:r>
            <w:r w:rsidRPr="008F7D8B">
              <w:rPr>
                <w:szCs w:val="24"/>
              </w:rPr>
              <w:t>состояние</w:t>
            </w:r>
          </w:p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 w:rsidRPr="008F7D8B">
              <w:rPr>
                <w:szCs w:val="24"/>
              </w:rPr>
              <w:lastRenderedPageBreak/>
              <w:t>на 201</w:t>
            </w:r>
            <w:r w:rsidR="00380748">
              <w:rPr>
                <w:szCs w:val="24"/>
              </w:rPr>
              <w:t xml:space="preserve">4 </w:t>
            </w:r>
            <w:r w:rsidRPr="008F7D8B">
              <w:rPr>
                <w:szCs w:val="24"/>
              </w:rPr>
              <w:t>г.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 w:rsidRPr="008F7D8B">
              <w:rPr>
                <w:szCs w:val="24"/>
              </w:rPr>
              <w:lastRenderedPageBreak/>
              <w:t>Первая очередь (202</w:t>
            </w:r>
            <w:r>
              <w:rPr>
                <w:szCs w:val="24"/>
              </w:rPr>
              <w:t>3</w:t>
            </w:r>
            <w:r w:rsidRPr="008F7D8B">
              <w:rPr>
                <w:szCs w:val="24"/>
              </w:rPr>
              <w:t>г.)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 w:rsidRPr="008F7D8B">
              <w:rPr>
                <w:szCs w:val="24"/>
              </w:rPr>
              <w:t>Расчетный срок(с уч.1оч.)</w:t>
            </w:r>
          </w:p>
          <w:p w:rsidR="00017D64" w:rsidRPr="008F7D8B" w:rsidRDefault="00017D64" w:rsidP="00017D64">
            <w:pPr>
              <w:ind w:firstLine="0"/>
              <w:rPr>
                <w:szCs w:val="24"/>
              </w:rPr>
            </w:pPr>
            <w:r w:rsidRPr="008F7D8B">
              <w:rPr>
                <w:szCs w:val="24"/>
              </w:rPr>
              <w:lastRenderedPageBreak/>
              <w:t>(203</w:t>
            </w:r>
            <w:r>
              <w:rPr>
                <w:szCs w:val="24"/>
              </w:rPr>
              <w:t>3</w:t>
            </w:r>
            <w:r w:rsidRPr="008F7D8B">
              <w:rPr>
                <w:szCs w:val="24"/>
              </w:rPr>
              <w:t>г.)</w:t>
            </w:r>
          </w:p>
        </w:tc>
      </w:tr>
      <w:tr w:rsidR="00DB340D" w:rsidRPr="008F7D8B" w:rsidTr="00A26B66">
        <w:trPr>
          <w:gridBefore w:val="1"/>
          <w:wBefore w:w="442" w:type="dxa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</w:pPr>
            <w:r w:rsidRPr="008F7D8B"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</w:pPr>
            <w:r w:rsidRPr="008F7D8B">
              <w:t>2</w:t>
            </w:r>
          </w:p>
        </w:tc>
        <w:tc>
          <w:tcPr>
            <w:tcW w:w="1418" w:type="dxa"/>
            <w:gridSpan w:val="2"/>
          </w:tcPr>
          <w:p w:rsidR="00017D64" w:rsidRPr="008F7D8B" w:rsidRDefault="00017D64" w:rsidP="005C7C96">
            <w:pPr>
              <w:ind w:firstLine="0"/>
              <w:jc w:val="center"/>
            </w:pPr>
            <w:r w:rsidRPr="008F7D8B">
              <w:t>3</w:t>
            </w:r>
          </w:p>
        </w:tc>
        <w:tc>
          <w:tcPr>
            <w:tcW w:w="1417" w:type="dxa"/>
            <w:gridSpan w:val="2"/>
          </w:tcPr>
          <w:p w:rsidR="00017D64" w:rsidRPr="008F7D8B" w:rsidRDefault="00017D64" w:rsidP="005C7C96">
            <w:pPr>
              <w:ind w:firstLine="0"/>
              <w:jc w:val="center"/>
            </w:pPr>
            <w:r w:rsidRPr="008F7D8B">
              <w:t>4</w:t>
            </w:r>
          </w:p>
        </w:tc>
        <w:tc>
          <w:tcPr>
            <w:tcW w:w="1276" w:type="dxa"/>
            <w:gridSpan w:val="2"/>
          </w:tcPr>
          <w:p w:rsidR="00017D64" w:rsidRPr="008F7D8B" w:rsidRDefault="00017D64" w:rsidP="005C7C96">
            <w:pPr>
              <w:ind w:firstLine="0"/>
              <w:jc w:val="center"/>
            </w:pPr>
            <w:r w:rsidRPr="008F7D8B">
              <w:t>5</w:t>
            </w:r>
          </w:p>
        </w:tc>
        <w:tc>
          <w:tcPr>
            <w:tcW w:w="1418" w:type="dxa"/>
            <w:gridSpan w:val="2"/>
          </w:tcPr>
          <w:p w:rsidR="00017D64" w:rsidRPr="008F7D8B" w:rsidRDefault="00017D64" w:rsidP="005C7C96">
            <w:pPr>
              <w:ind w:firstLine="0"/>
              <w:jc w:val="center"/>
            </w:pPr>
            <w:r w:rsidRPr="008F7D8B">
              <w:t>6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Территория МО «Северный сельсовет»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1022037,0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1022037,0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1022037,0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jc w:val="left"/>
              <w:rPr>
                <w:bCs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</w:rPr>
            </w:pP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1.1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szCs w:val="24"/>
              </w:rPr>
              <w:t>Земли населенных пунктов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380748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531</w:t>
            </w:r>
            <w:r w:rsidR="00017D64" w:rsidRPr="000866B6">
              <w:rPr>
                <w:bCs/>
                <w:szCs w:val="24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1434,0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1434,0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1.2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Земли сельскохозяйственного назначения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10704,0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10704,0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10704,0</w:t>
            </w:r>
          </w:p>
        </w:tc>
      </w:tr>
      <w:tr w:rsidR="00DB340D" w:rsidRPr="000866B6" w:rsidTr="00A26B66">
        <w:trPr>
          <w:gridBefore w:val="1"/>
          <w:wBefore w:w="442" w:type="dxa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  <w:r w:rsidRPr="008F7D8B">
              <w:rPr>
                <w:szCs w:val="24"/>
              </w:rPr>
              <w:t>1.3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назначения,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  <w:highlight w:val="yellow"/>
              </w:rPr>
            </w:pPr>
            <w:r w:rsidRPr="000866B6">
              <w:rPr>
                <w:szCs w:val="24"/>
              </w:rPr>
              <w:t>50,0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13237,0*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</w:tr>
      <w:tr w:rsidR="00DB340D" w:rsidRPr="000866B6" w:rsidTr="00A26B66">
        <w:trPr>
          <w:gridBefore w:val="1"/>
          <w:wBefore w:w="442" w:type="dxa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  <w:highlight w:val="yellow"/>
              </w:rPr>
            </w:pPr>
          </w:p>
        </w:tc>
      </w:tr>
      <w:tr w:rsidR="00DB340D" w:rsidRPr="000866B6" w:rsidTr="00A26B66">
        <w:trPr>
          <w:gridBefore w:val="1"/>
          <w:wBefore w:w="442" w:type="dxa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-земли нефтяных месторождений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13188,0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22622,0</w:t>
            </w:r>
          </w:p>
        </w:tc>
      </w:tr>
      <w:tr w:rsidR="00DB340D" w:rsidRPr="000866B6" w:rsidTr="00A26B66">
        <w:trPr>
          <w:gridBefore w:val="1"/>
          <w:wBefore w:w="442" w:type="dxa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  <w:r w:rsidRPr="008F7D8B">
              <w:rPr>
                <w:szCs w:val="24"/>
              </w:rPr>
              <w:t>1.</w:t>
            </w:r>
            <w:r>
              <w:rPr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лесного фонда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1008941,0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995011,5*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</w:rPr>
            </w:pPr>
          </w:p>
        </w:tc>
      </w:tr>
      <w:tr w:rsidR="00DB340D" w:rsidRPr="000866B6" w:rsidTr="00A26B66">
        <w:trPr>
          <w:gridBefore w:val="1"/>
          <w:wBefore w:w="442" w:type="dxa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  <w:r w:rsidRPr="008F7D8B">
              <w:rPr>
                <w:szCs w:val="24"/>
              </w:rPr>
              <w:t>1.</w:t>
            </w:r>
            <w:r>
              <w:rPr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запаса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742,5*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742,5*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  <w:lang w:val="en-US"/>
              </w:rPr>
              <w:t>2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Население поселения,</w:t>
            </w:r>
          </w:p>
          <w:p w:rsidR="00017D64" w:rsidRPr="000866B6" w:rsidRDefault="00017D64" w:rsidP="00E4328F">
            <w:pPr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чел.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54</w:t>
            </w:r>
            <w:r w:rsidR="00380748" w:rsidRPr="000866B6">
              <w:rPr>
                <w:bCs/>
                <w:szCs w:val="24"/>
              </w:rPr>
              <w:t>93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5955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6422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-с. Северное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54</w:t>
            </w:r>
            <w:r w:rsidR="00380748" w:rsidRPr="000866B6">
              <w:rPr>
                <w:bCs/>
                <w:szCs w:val="24"/>
              </w:rPr>
              <w:t>93</w:t>
            </w:r>
          </w:p>
        </w:tc>
        <w:tc>
          <w:tcPr>
            <w:tcW w:w="1276" w:type="dxa"/>
            <w:gridSpan w:val="2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5955</w:t>
            </w:r>
          </w:p>
        </w:tc>
        <w:tc>
          <w:tcPr>
            <w:tcW w:w="1418" w:type="dxa"/>
            <w:gridSpan w:val="2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6422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Жилищный фонд – всего,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тыс. м</w:t>
            </w:r>
            <w:r w:rsidRPr="000866B6">
              <w:rPr>
                <w:bCs/>
                <w:szCs w:val="24"/>
                <w:vertAlign w:val="superscript"/>
              </w:rPr>
              <w:t>2</w:t>
            </w:r>
            <w:r w:rsidRPr="000866B6">
              <w:rPr>
                <w:bCs/>
                <w:szCs w:val="24"/>
              </w:rPr>
              <w:t xml:space="preserve"> об. площади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380748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104,4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119,1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154,13</w:t>
            </w:r>
          </w:p>
        </w:tc>
      </w:tr>
      <w:tr w:rsidR="000B367E" w:rsidRPr="008F7D8B" w:rsidTr="00A26B66">
        <w:tblPrEx>
          <w:jc w:val="center"/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3.1</w:t>
            </w:r>
          </w:p>
        </w:tc>
        <w:tc>
          <w:tcPr>
            <w:tcW w:w="3482" w:type="dxa"/>
            <w:gridSpan w:val="2"/>
          </w:tcPr>
          <w:p w:rsidR="00017D64" w:rsidRPr="000866B6" w:rsidRDefault="00017D64" w:rsidP="00E4328F">
            <w:pPr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с. Северное</w:t>
            </w:r>
          </w:p>
        </w:tc>
        <w:tc>
          <w:tcPr>
            <w:tcW w:w="1418" w:type="dxa"/>
            <w:gridSpan w:val="2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bCs/>
                <w:szCs w:val="24"/>
              </w:rPr>
              <w:t>тыс. м</w:t>
            </w:r>
            <w:r w:rsidRPr="000866B6">
              <w:rPr>
                <w:bCs/>
                <w:szCs w:val="24"/>
                <w:vertAlign w:val="superscript"/>
              </w:rPr>
              <w:t>2</w:t>
            </w:r>
            <w:r w:rsidRPr="000866B6">
              <w:rPr>
                <w:bCs/>
                <w:szCs w:val="24"/>
              </w:rPr>
              <w:t xml:space="preserve"> об. площади</w:t>
            </w:r>
          </w:p>
        </w:tc>
        <w:tc>
          <w:tcPr>
            <w:tcW w:w="1417" w:type="dxa"/>
            <w:gridSpan w:val="2"/>
          </w:tcPr>
          <w:p w:rsidR="00017D64" w:rsidRPr="000866B6" w:rsidRDefault="00380748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104,4</w:t>
            </w:r>
          </w:p>
        </w:tc>
        <w:tc>
          <w:tcPr>
            <w:tcW w:w="1276" w:type="dxa"/>
            <w:gridSpan w:val="2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119,1</w:t>
            </w:r>
          </w:p>
        </w:tc>
        <w:tc>
          <w:tcPr>
            <w:tcW w:w="1418" w:type="dxa"/>
            <w:gridSpan w:val="2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154,13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3.</w:t>
            </w:r>
            <w:r w:rsidR="001F7B17">
              <w:rPr>
                <w:bCs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Новое жилищное строительство, всего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D56CD7" w:rsidP="00E4328F">
            <w:pPr>
              <w:ind w:firstLine="0"/>
              <w:jc w:val="left"/>
              <w:rPr>
                <w:bCs/>
                <w:szCs w:val="24"/>
                <w:lang w:val="en-US"/>
              </w:rPr>
            </w:pPr>
            <w:r w:rsidRPr="000866B6">
              <w:rPr>
                <w:bCs/>
                <w:szCs w:val="24"/>
              </w:rPr>
              <w:t>тыс. м</w:t>
            </w:r>
            <w:r w:rsidRPr="000866B6">
              <w:rPr>
                <w:bCs/>
                <w:szCs w:val="24"/>
                <w:vertAlign w:val="superscript"/>
              </w:rPr>
              <w:t>2</w:t>
            </w:r>
            <w:r w:rsidRPr="000866B6">
              <w:rPr>
                <w:bCs/>
                <w:szCs w:val="24"/>
              </w:rPr>
              <w:t xml:space="preserve"> об. площади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380748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1,775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20,39*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55,42*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с. Северное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D56CD7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тыс. м</w:t>
            </w:r>
            <w:r w:rsidRPr="000866B6">
              <w:rPr>
                <w:bCs/>
                <w:szCs w:val="24"/>
                <w:vertAlign w:val="superscript"/>
              </w:rPr>
              <w:t>2</w:t>
            </w:r>
            <w:r w:rsidRPr="000866B6">
              <w:rPr>
                <w:bCs/>
                <w:szCs w:val="24"/>
              </w:rPr>
              <w:t xml:space="preserve"> об. площади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380748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1,775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20,39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55,42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3.</w:t>
            </w:r>
            <w:r w:rsidR="001F7B17">
              <w:rPr>
                <w:bCs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Обеспеченность населения жилой общей площадью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м</w:t>
            </w:r>
            <w:r w:rsidRPr="000866B6">
              <w:rPr>
                <w:bCs/>
                <w:szCs w:val="24"/>
                <w:vertAlign w:val="superscript"/>
              </w:rPr>
              <w:t>2</w:t>
            </w:r>
            <w:r w:rsidRPr="000866B6">
              <w:rPr>
                <w:bCs/>
                <w:szCs w:val="24"/>
              </w:rPr>
              <w:t>/чел.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</w:t>
            </w:r>
            <w:r w:rsidR="001F7B17" w:rsidRPr="000866B6">
              <w:rPr>
                <w:bCs/>
                <w:szCs w:val="24"/>
              </w:rPr>
              <w:t>9,2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20,0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24,0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1F7B17" w:rsidP="00E4328F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jc w:val="left"/>
              <w:rPr>
                <w:bCs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jc w:val="center"/>
              <w:rPr>
                <w:bCs/>
                <w:szCs w:val="24"/>
              </w:rPr>
            </w:pP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4.1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Детские дошкольные учреждения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мест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285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615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615</w:t>
            </w:r>
          </w:p>
        </w:tc>
      </w:tr>
      <w:tr w:rsidR="00DB340D" w:rsidRPr="000866B6" w:rsidTr="00A26B66">
        <w:trPr>
          <w:gridBefore w:val="1"/>
          <w:wBefore w:w="442" w:type="dxa"/>
          <w:trHeight w:val="9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4.2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Общеобразовательные школы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мест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800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800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800</w:t>
            </w:r>
          </w:p>
        </w:tc>
      </w:tr>
      <w:tr w:rsidR="00DB340D" w:rsidRPr="000866B6" w:rsidTr="00A26B66">
        <w:trPr>
          <w:gridBefore w:val="1"/>
          <w:wBefore w:w="442" w:type="dxa"/>
          <w:trHeight w:val="9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4.3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Профессиональное образовательное учреждение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мест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120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150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180</w:t>
            </w:r>
          </w:p>
        </w:tc>
      </w:tr>
      <w:tr w:rsidR="00DB340D" w:rsidRPr="000866B6" w:rsidTr="00A26B66">
        <w:trPr>
          <w:gridBefore w:val="1"/>
          <w:wBefore w:w="442" w:type="dxa"/>
          <w:trHeight w:val="9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ЦРБ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мест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153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153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214</w:t>
            </w:r>
          </w:p>
        </w:tc>
      </w:tr>
      <w:tr w:rsidR="00DB340D" w:rsidRPr="000866B6" w:rsidTr="00A26B66">
        <w:trPr>
          <w:gridBefore w:val="1"/>
          <w:wBefore w:w="442" w:type="dxa"/>
          <w:trHeight w:val="135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4.4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Поликлиника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пос./смену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239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239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264</w:t>
            </w:r>
          </w:p>
        </w:tc>
      </w:tr>
      <w:tr w:rsidR="00DB340D" w:rsidRPr="000866B6" w:rsidTr="00A26B66">
        <w:trPr>
          <w:gridBefore w:val="1"/>
          <w:wBefore w:w="442" w:type="dxa"/>
          <w:trHeight w:val="135"/>
        </w:trPr>
        <w:tc>
          <w:tcPr>
            <w:tcW w:w="709" w:type="dxa"/>
            <w:gridSpan w:val="2"/>
          </w:tcPr>
          <w:p w:rsidR="00017D64" w:rsidRPr="008F7D8B" w:rsidRDefault="00D56CD7" w:rsidP="00E4328F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  <w:r w:rsidR="00017D64">
              <w:rPr>
                <w:bCs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Детская молочная кухня с раздаточным пунктом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порций в</w:t>
            </w:r>
          </w:p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сутки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280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280</w:t>
            </w:r>
          </w:p>
        </w:tc>
      </w:tr>
      <w:tr w:rsidR="00DB340D" w:rsidRPr="000866B6" w:rsidTr="00A26B66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44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  <w:r w:rsidRPr="008F7D8B">
              <w:rPr>
                <w:szCs w:val="24"/>
              </w:rPr>
              <w:t>4.</w:t>
            </w:r>
            <w:r w:rsidR="00D56CD7">
              <w:rPr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Дом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мест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420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420</w:t>
            </w:r>
          </w:p>
        </w:tc>
      </w:tr>
      <w:tr w:rsidR="00DB340D" w:rsidRPr="000866B6" w:rsidTr="00A26B66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442" w:type="dxa"/>
          <w:trHeight w:val="30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  <w:r w:rsidRPr="008F7D8B">
              <w:rPr>
                <w:szCs w:val="24"/>
              </w:rPr>
              <w:t>4.6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Библиотеки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тыс. том.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30</w:t>
            </w:r>
          </w:p>
        </w:tc>
      </w:tr>
      <w:tr w:rsidR="00DB340D" w:rsidRPr="000866B6" w:rsidTr="00A26B66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442" w:type="dxa"/>
          <w:trHeight w:val="4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  <w:r w:rsidRPr="008F7D8B">
              <w:rPr>
                <w:szCs w:val="24"/>
              </w:rPr>
              <w:t>4.7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Магазины всех видов реализуемого ассортимента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м</w:t>
            </w:r>
            <w:r w:rsidRPr="000866B6">
              <w:rPr>
                <w:szCs w:val="24"/>
                <w:vertAlign w:val="superscript"/>
              </w:rPr>
              <w:t>2</w:t>
            </w:r>
            <w:r w:rsidRPr="000866B6">
              <w:rPr>
                <w:szCs w:val="24"/>
              </w:rPr>
              <w:t xml:space="preserve"> торг. площади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1757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1787</w:t>
            </w:r>
          </w:p>
        </w:tc>
      </w:tr>
      <w:tr w:rsidR="00DB340D" w:rsidRPr="000866B6" w:rsidTr="00A26B66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442" w:type="dxa"/>
          <w:trHeight w:val="5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  <w:r w:rsidRPr="008F7D8B">
              <w:rPr>
                <w:szCs w:val="24"/>
              </w:rPr>
              <w:t>4.8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Предприятия общественного питания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пос. мест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245</w:t>
            </w:r>
          </w:p>
        </w:tc>
      </w:tr>
      <w:tr w:rsidR="00DB340D" w:rsidRPr="000866B6" w:rsidTr="00A26B66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44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8F7D8B" w:rsidRDefault="00017D64" w:rsidP="00E4328F">
            <w:pPr>
              <w:ind w:firstLine="0"/>
              <w:jc w:val="center"/>
              <w:rPr>
                <w:szCs w:val="24"/>
              </w:rPr>
            </w:pPr>
            <w:r w:rsidRPr="008F7D8B">
              <w:rPr>
                <w:szCs w:val="24"/>
              </w:rPr>
              <w:t>4.9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 xml:space="preserve">Предприятия бытового </w:t>
            </w:r>
            <w:r w:rsidRPr="000866B6">
              <w:rPr>
                <w:szCs w:val="24"/>
              </w:rPr>
              <w:lastRenderedPageBreak/>
              <w:t>обслуживания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lastRenderedPageBreak/>
              <w:t>раб. мест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35</w:t>
            </w:r>
          </w:p>
        </w:tc>
      </w:tr>
      <w:tr w:rsidR="00DB340D" w:rsidRPr="000866B6" w:rsidTr="00A26B66">
        <w:trPr>
          <w:gridBefore w:val="1"/>
          <w:wBefore w:w="442" w:type="dxa"/>
          <w:trHeight w:val="135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lastRenderedPageBreak/>
              <w:t>4.10</w:t>
            </w:r>
          </w:p>
        </w:tc>
        <w:tc>
          <w:tcPr>
            <w:tcW w:w="3402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Спортивные залы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м</w:t>
            </w:r>
            <w:r w:rsidRPr="000866B6">
              <w:rPr>
                <w:bCs/>
                <w:szCs w:val="24"/>
                <w:vertAlign w:val="superscript"/>
              </w:rPr>
              <w:t>2</w:t>
            </w:r>
            <w:r w:rsidRPr="000866B6">
              <w:rPr>
                <w:bCs/>
                <w:szCs w:val="24"/>
              </w:rPr>
              <w:t xml:space="preserve"> пл. пола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288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288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388</w:t>
            </w:r>
          </w:p>
        </w:tc>
      </w:tr>
      <w:tr w:rsidR="00DB340D" w:rsidRPr="000866B6" w:rsidTr="00A26B66">
        <w:trPr>
          <w:gridBefore w:val="1"/>
          <w:wBefore w:w="442" w:type="dxa"/>
          <w:trHeight w:val="135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4.11</w:t>
            </w:r>
          </w:p>
        </w:tc>
        <w:tc>
          <w:tcPr>
            <w:tcW w:w="3402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Бассейны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м</w:t>
            </w:r>
            <w:r w:rsidRPr="000866B6">
              <w:rPr>
                <w:bCs/>
                <w:szCs w:val="24"/>
                <w:vertAlign w:val="superscript"/>
              </w:rPr>
              <w:t>2</w:t>
            </w:r>
            <w:r w:rsidR="00D56CD7" w:rsidRPr="000866B6">
              <w:rPr>
                <w:bCs/>
                <w:szCs w:val="24"/>
              </w:rPr>
              <w:t xml:space="preserve"> </w:t>
            </w:r>
            <w:r w:rsidRPr="000866B6">
              <w:rPr>
                <w:bCs/>
                <w:szCs w:val="24"/>
              </w:rPr>
              <w:t>зеркала</w:t>
            </w:r>
          </w:p>
          <w:p w:rsidR="00017D64" w:rsidRPr="000866B6" w:rsidRDefault="00017D64" w:rsidP="00E4328F">
            <w:pPr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воды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150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150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  <w:vAlign w:val="center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4.1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Спортивные площадки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0,4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0,4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4,2</w:t>
            </w:r>
          </w:p>
        </w:tc>
      </w:tr>
      <w:tr w:rsidR="00DB340D" w:rsidRPr="000866B6" w:rsidTr="00A26B66">
        <w:trPr>
          <w:gridBefore w:val="1"/>
          <w:wBefore w:w="442" w:type="dxa"/>
          <w:trHeight w:val="7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4.1</w:t>
            </w:r>
            <w:r>
              <w:rPr>
                <w:bCs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Баня-сауна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пом. мест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25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45</w:t>
            </w:r>
          </w:p>
        </w:tc>
      </w:tr>
      <w:tr w:rsidR="00DB340D" w:rsidRPr="000866B6" w:rsidTr="00A26B66">
        <w:trPr>
          <w:gridBefore w:val="1"/>
          <w:wBefore w:w="442" w:type="dxa"/>
          <w:trHeight w:val="9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 w:rsidRPr="008F7D8B">
              <w:rPr>
                <w:bCs/>
                <w:szCs w:val="24"/>
              </w:rPr>
              <w:t>4.14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Пожарное депо</w:t>
            </w:r>
          </w:p>
        </w:tc>
        <w:tc>
          <w:tcPr>
            <w:tcW w:w="1418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ед./машин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1\2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1\2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1\2</w:t>
            </w:r>
          </w:p>
        </w:tc>
      </w:tr>
      <w:tr w:rsidR="00DB340D" w:rsidRPr="000866B6" w:rsidTr="00A26B66">
        <w:trPr>
          <w:gridBefore w:val="1"/>
          <w:wBefore w:w="442" w:type="dxa"/>
          <w:trHeight w:val="9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4.15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Гостиницы</w:t>
            </w:r>
          </w:p>
        </w:tc>
        <w:tc>
          <w:tcPr>
            <w:tcW w:w="1418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мест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40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40</w:t>
            </w:r>
          </w:p>
        </w:tc>
      </w:tr>
      <w:tr w:rsidR="00DB340D" w:rsidRPr="000866B6" w:rsidTr="00A26B66">
        <w:trPr>
          <w:gridBefore w:val="1"/>
          <w:wBefore w:w="442" w:type="dxa"/>
          <w:trHeight w:val="90"/>
        </w:trPr>
        <w:tc>
          <w:tcPr>
            <w:tcW w:w="709" w:type="dxa"/>
            <w:gridSpan w:val="2"/>
          </w:tcPr>
          <w:p w:rsidR="00017D64" w:rsidRPr="008F7D8B" w:rsidRDefault="00017D64" w:rsidP="00E4328F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4.16</w:t>
            </w:r>
          </w:p>
        </w:tc>
        <w:tc>
          <w:tcPr>
            <w:tcW w:w="3402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Кладбище</w:t>
            </w:r>
          </w:p>
        </w:tc>
        <w:tc>
          <w:tcPr>
            <w:tcW w:w="1418" w:type="dxa"/>
            <w:gridSpan w:val="2"/>
          </w:tcPr>
          <w:p w:rsidR="00017D64" w:rsidRPr="000866B6" w:rsidRDefault="00017D64" w:rsidP="00E4328F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2,46</w:t>
            </w:r>
          </w:p>
        </w:tc>
        <w:tc>
          <w:tcPr>
            <w:tcW w:w="1276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2,46</w:t>
            </w:r>
          </w:p>
        </w:tc>
        <w:tc>
          <w:tcPr>
            <w:tcW w:w="1418" w:type="dxa"/>
            <w:gridSpan w:val="2"/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7,05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trHeight w:val="36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5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Водоснабжение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D56CD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5</w:t>
            </w:r>
            <w:r w:rsidR="00017D64" w:rsidRPr="000866B6">
              <w:rPr>
                <w:szCs w:val="24"/>
              </w:rPr>
              <w:t>.1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Водопотребление – всего,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м</w:t>
            </w:r>
            <w:r w:rsidRPr="000866B6">
              <w:rPr>
                <w:szCs w:val="24"/>
                <w:vertAlign w:val="superscript"/>
              </w:rPr>
              <w:t>3</w:t>
            </w:r>
            <w:r w:rsidRPr="000866B6">
              <w:rPr>
                <w:szCs w:val="24"/>
              </w:rPr>
              <w:t>/сутки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н\д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1661,3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2439,2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trHeight w:val="28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Протяженность сетей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5</w:t>
            </w:r>
            <w:r w:rsidR="00017D64" w:rsidRPr="000866B6">
              <w:rPr>
                <w:szCs w:val="24"/>
              </w:rPr>
              <w:t>.</w:t>
            </w:r>
            <w:r w:rsidRPr="000866B6">
              <w:rPr>
                <w:szCs w:val="24"/>
              </w:rPr>
              <w:t>2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Среднесуточное водопотребление на 1 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л/сутки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7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Водоотведение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trHeight w:val="702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7.</w:t>
            </w:r>
            <w:r w:rsidR="00DB340D" w:rsidRPr="000866B6">
              <w:rPr>
                <w:szCs w:val="24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Общее поступление сточных вод – всего: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м</w:t>
            </w:r>
            <w:r w:rsidRPr="000866B6">
              <w:rPr>
                <w:szCs w:val="24"/>
                <w:vertAlign w:val="superscript"/>
              </w:rPr>
              <w:t>3</w:t>
            </w:r>
            <w:r w:rsidRPr="000866B6">
              <w:rPr>
                <w:szCs w:val="24"/>
              </w:rPr>
              <w:t>/сутки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н\д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405,2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529,0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trHeight w:val="277"/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E4328F">
            <w:pPr>
              <w:jc w:val="left"/>
              <w:rPr>
                <w:szCs w:val="24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Протяженность сетей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8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Электроснабжение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8.</w:t>
            </w:r>
            <w:r w:rsidR="00017D64" w:rsidRPr="000866B6">
              <w:rPr>
                <w:szCs w:val="24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Потребность в электроэнергии – всего,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кВт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4472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5928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6633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9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Теплоснабжение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9.</w:t>
            </w:r>
            <w:r w:rsidR="00017D64" w:rsidRPr="000866B6">
              <w:rPr>
                <w:szCs w:val="24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64" w:rsidRPr="000866B6" w:rsidRDefault="00017D64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Потребление тепла – 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Гкал/час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11,84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13,80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64" w:rsidRPr="000866B6" w:rsidRDefault="00017D64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17,98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trHeight w:val="135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-на жилье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Гкал/час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3,34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6,43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trHeight w:val="135"/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E4328F">
            <w:pPr>
              <w:jc w:val="left"/>
              <w:rPr>
                <w:szCs w:val="24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-на соцкультбыт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Гкал/час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10,07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10,46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11,10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trHeight w:val="6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10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Газоснабжение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trHeight w:val="67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E4328F">
            <w:pPr>
              <w:jc w:val="left"/>
              <w:rPr>
                <w:szCs w:val="24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 сжиженный газ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тыс.куб.м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н\д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108,2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  <w:highlight w:val="yellow"/>
              </w:rPr>
            </w:pPr>
            <w:r w:rsidRPr="000866B6">
              <w:rPr>
                <w:szCs w:val="24"/>
              </w:rPr>
              <w:t>131,3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11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Связь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11.</w:t>
            </w:r>
            <w:r w:rsidR="00DB340D" w:rsidRPr="000866B6">
              <w:rPr>
                <w:szCs w:val="24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номеров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2040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12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Инженерная подготовка и защита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12.</w:t>
            </w:r>
            <w:r w:rsidR="00DB340D" w:rsidRPr="000866B6">
              <w:rPr>
                <w:szCs w:val="24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-защитная дамба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13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Санитарная очистка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jc w:val="center"/>
              <w:rPr>
                <w:szCs w:val="24"/>
              </w:rPr>
            </w:pP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13.</w:t>
            </w:r>
            <w:r w:rsidR="00DB340D" w:rsidRPr="000866B6">
              <w:rPr>
                <w:szCs w:val="24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Твердых бытовых отходов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тыс.т/год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н\д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1,786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1,927</w:t>
            </w:r>
          </w:p>
        </w:tc>
      </w:tr>
      <w:tr w:rsidR="000B367E" w:rsidRPr="008F7D8B" w:rsidTr="00A26B6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6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1F7B17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13.</w:t>
            </w:r>
            <w:r w:rsidR="00DB340D" w:rsidRPr="000866B6">
              <w:rPr>
                <w:szCs w:val="24"/>
              </w:rPr>
              <w:t>2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Усовершенствованная свалка</w:t>
            </w:r>
          </w:p>
          <w:p w:rsidR="00DB340D" w:rsidRPr="000866B6" w:rsidRDefault="00DB340D" w:rsidP="00E4328F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твердых бытовых отходов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н\д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D" w:rsidRPr="000866B6" w:rsidRDefault="00DB340D" w:rsidP="005C7C96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2,0</w:t>
            </w:r>
          </w:p>
        </w:tc>
      </w:tr>
    </w:tbl>
    <w:p w:rsidR="00E4328F" w:rsidRDefault="00E4328F" w:rsidP="00BA44E5">
      <w:pPr>
        <w:pStyle w:val="1"/>
      </w:pPr>
      <w:bookmarkStart w:id="20" w:name="_Toc411808514"/>
      <w:bookmarkStart w:id="21" w:name="_Toc411810484"/>
      <w:bookmarkStart w:id="22" w:name="_Toc411810849"/>
      <w:bookmarkStart w:id="23" w:name="_Toc411811126"/>
      <w:bookmarkStart w:id="24" w:name="_Toc411816209"/>
    </w:p>
    <w:p w:rsidR="00304C2A" w:rsidRPr="005463EB" w:rsidRDefault="00304C2A" w:rsidP="005463EB">
      <w:pPr>
        <w:pStyle w:val="1"/>
      </w:pPr>
      <w:bookmarkStart w:id="25" w:name="_Toc436594875"/>
      <w:r w:rsidRPr="005463EB">
        <w:t xml:space="preserve">1.2 </w:t>
      </w:r>
      <w:r w:rsidR="00AA22A9" w:rsidRPr="005463EB">
        <w:t xml:space="preserve"> </w:t>
      </w:r>
      <w:r w:rsidRPr="005463EB">
        <w:rPr>
          <w:rStyle w:val="29"/>
          <w:rFonts w:eastAsiaTheme="minorHAnsi" w:cs="Arial"/>
          <w:lang w:eastAsia="en-US"/>
        </w:rPr>
        <w:t>Краткая характеристика физико-географических и климатических условий</w:t>
      </w:r>
      <w:bookmarkEnd w:id="20"/>
      <w:bookmarkEnd w:id="21"/>
      <w:bookmarkEnd w:id="22"/>
      <w:bookmarkEnd w:id="23"/>
      <w:bookmarkEnd w:id="24"/>
      <w:bookmarkEnd w:id="25"/>
    </w:p>
    <w:p w:rsidR="00AF00E7" w:rsidRDefault="002D25FF" w:rsidP="005463EB">
      <w:pPr>
        <w:pStyle w:val="1"/>
      </w:pPr>
      <w:bookmarkStart w:id="26" w:name="_Toc350246141"/>
      <w:bookmarkStart w:id="27" w:name="_Toc436594876"/>
      <w:bookmarkStart w:id="28" w:name="_Toc411808515"/>
      <w:bookmarkStart w:id="29" w:name="_Toc411810485"/>
      <w:bookmarkStart w:id="30" w:name="_Toc411810850"/>
      <w:bookmarkStart w:id="31" w:name="_Toc411811127"/>
      <w:bookmarkStart w:id="32" w:name="_Toc411816210"/>
      <w:r w:rsidRPr="00AA22A9">
        <w:t>1</w:t>
      </w:r>
      <w:r w:rsidR="006F3816" w:rsidRPr="00AA22A9">
        <w:t xml:space="preserve">.2.1 </w:t>
      </w:r>
      <w:r w:rsidRPr="00AA22A9">
        <w:t xml:space="preserve"> </w:t>
      </w:r>
      <w:r w:rsidR="00AF00E7" w:rsidRPr="000866B6">
        <w:t>Климат</w:t>
      </w:r>
      <w:bookmarkEnd w:id="26"/>
      <w:bookmarkEnd w:id="27"/>
    </w:p>
    <w:p w:rsidR="005C7C96" w:rsidRPr="00AB6DA7" w:rsidRDefault="005C7C96" w:rsidP="005C7C96">
      <w:pPr>
        <w:rPr>
          <w:szCs w:val="24"/>
        </w:rPr>
      </w:pPr>
      <w:r w:rsidRPr="00AB6DA7">
        <w:rPr>
          <w:szCs w:val="24"/>
        </w:rPr>
        <w:t xml:space="preserve">Климат </w:t>
      </w:r>
      <w:r>
        <w:rPr>
          <w:szCs w:val="24"/>
        </w:rPr>
        <w:t xml:space="preserve">Северного </w:t>
      </w:r>
      <w:r w:rsidRPr="00AB6DA7">
        <w:rPr>
          <w:szCs w:val="24"/>
        </w:rPr>
        <w:t xml:space="preserve">района имеет выраженный континентальный характер с холодной продолжительной зимой и коротким жарким летом, обусловленный расположением </w:t>
      </w:r>
      <w:r w:rsidRPr="00AB6DA7">
        <w:rPr>
          <w:szCs w:val="24"/>
        </w:rPr>
        <w:lastRenderedPageBreak/>
        <w:t>территории в центре материка с характером рельефа юго-востока  Западно-Сибирской равнины.</w:t>
      </w:r>
    </w:p>
    <w:p w:rsidR="005C7C96" w:rsidRPr="00AB6DA7" w:rsidRDefault="005C7C96" w:rsidP="005C7C96">
      <w:pPr>
        <w:rPr>
          <w:szCs w:val="24"/>
        </w:rPr>
      </w:pPr>
      <w:r w:rsidRPr="00AB6DA7">
        <w:rPr>
          <w:szCs w:val="24"/>
        </w:rPr>
        <w:t xml:space="preserve">Северный район, так же как и </w:t>
      </w:r>
      <w:proofErr w:type="spellStart"/>
      <w:r w:rsidRPr="00AB6DA7">
        <w:rPr>
          <w:szCs w:val="24"/>
        </w:rPr>
        <w:t>Кыштовский</w:t>
      </w:r>
      <w:proofErr w:type="spellEnd"/>
      <w:r w:rsidRPr="00AB6DA7">
        <w:rPr>
          <w:szCs w:val="24"/>
        </w:rPr>
        <w:t>, входит в холодную зону с умеренным увлажнением, за исключением северной части, которая характеризуется высоким увлажнением. Среднегодовая температура  составляет -1,1˚С. Абсолютный минимум температуры воздуха наблюдается в декабре (-55˚С), максимум в июле (+39˚С). Безморозный период один из наиболее коротких в Новосибирской области – 100 дней.</w:t>
      </w:r>
    </w:p>
    <w:p w:rsidR="005C7C96" w:rsidRPr="00AB6DA7" w:rsidRDefault="005C7C96" w:rsidP="005C7C96">
      <w:pPr>
        <w:rPr>
          <w:szCs w:val="24"/>
        </w:rPr>
      </w:pPr>
      <w:r w:rsidRPr="00AB6DA7">
        <w:rPr>
          <w:szCs w:val="24"/>
        </w:rPr>
        <w:t>Период устойчивых температур через +5˚С (вегетационный период) наступает в середине мая и кончается в последних числах сентября. Продолжительность вегетационного периода составляет 115 дней. Первые заморозки наступают в середине августа, последние – в середине июня (средняя дата 20 мая). Появление раннего снежного покрова наблюдается в конце сентября, позднего – 10 ноября. Снег сходит в конце апреля.</w:t>
      </w:r>
    </w:p>
    <w:p w:rsidR="005C7C96" w:rsidRPr="00E870D5" w:rsidRDefault="005C7C96" w:rsidP="005C7C96">
      <w:pPr>
        <w:rPr>
          <w:szCs w:val="24"/>
        </w:rPr>
      </w:pPr>
      <w:r w:rsidRPr="00AB6DA7">
        <w:rPr>
          <w:szCs w:val="24"/>
        </w:rPr>
        <w:t>Продолжительность периода с устойчивым снежным покровом составляет 170 дней. Средняя  высота снежного покрова равна 69 см. Среднее количество осадков выпадает около 450 мм в год.</w:t>
      </w:r>
      <w:r w:rsidRPr="00E870D5">
        <w:t xml:space="preserve"> </w:t>
      </w:r>
      <w:r w:rsidRPr="00E870D5">
        <w:rPr>
          <w:szCs w:val="24"/>
        </w:rPr>
        <w:t>Первые снегопады на территории района отмечаются в конце сентября, устойчивый снежный покров устанавливается в конце октября. Таяние снега начинается в конце первой декады апреля, а к концу месяца он сходит полностью.</w:t>
      </w:r>
    </w:p>
    <w:p w:rsidR="005C7C96" w:rsidRPr="00AB6DA7" w:rsidRDefault="005C7C96" w:rsidP="005C7C96">
      <w:pPr>
        <w:rPr>
          <w:szCs w:val="24"/>
        </w:rPr>
      </w:pPr>
      <w:r w:rsidRPr="00E870D5">
        <w:rPr>
          <w:szCs w:val="24"/>
        </w:rPr>
        <w:t>Преобладающими ветрами являются юго-западные, в мае-июне – западные. Число безветренных дней за год в среднем 76.</w:t>
      </w:r>
      <w:r w:rsidRPr="00AB6DA7">
        <w:rPr>
          <w:szCs w:val="24"/>
        </w:rPr>
        <w:t xml:space="preserve"> Наибольшее количество осадков выпадает в июле и августе, наименьшее – в апреле и мае. В то же время климат района располагает значительными ресурсами тепла и влаги</w:t>
      </w:r>
      <w:r w:rsidRPr="00E870D5">
        <w:t xml:space="preserve"> </w:t>
      </w:r>
      <w:r w:rsidRPr="00E870D5">
        <w:rPr>
          <w:szCs w:val="24"/>
        </w:rPr>
        <w:t>вполне благоприятны для успешного произрастания основных лесообразующих древесных пород. Это подтверждается наличием в лесничестве хвойных и лиственных насаждений I-III классов бонитета.</w:t>
      </w:r>
      <w:r>
        <w:rPr>
          <w:szCs w:val="24"/>
        </w:rPr>
        <w:t xml:space="preserve"> </w:t>
      </w:r>
      <w:r w:rsidRPr="00AB6DA7">
        <w:rPr>
          <w:szCs w:val="24"/>
        </w:rPr>
        <w:t>Здесь вырастает большинство районированных сельскохозяйственных культур.</w:t>
      </w:r>
    </w:p>
    <w:p w:rsidR="00AF00E7" w:rsidRDefault="00A02157" w:rsidP="005463EB">
      <w:pPr>
        <w:pStyle w:val="1"/>
      </w:pPr>
      <w:bookmarkStart w:id="33" w:name="_Toc350246142"/>
      <w:bookmarkStart w:id="34" w:name="_Toc436594877"/>
      <w:r w:rsidRPr="00AA22A9">
        <w:t>1</w:t>
      </w:r>
      <w:r>
        <w:t>.2.2</w:t>
      </w:r>
      <w:r w:rsidRPr="00AA22A9">
        <w:t xml:space="preserve">  </w:t>
      </w:r>
      <w:r w:rsidR="005C7C96" w:rsidRPr="00CF00D3">
        <w:t>Геоморфология</w:t>
      </w:r>
      <w:r w:rsidR="005C7C96">
        <w:t xml:space="preserve"> </w:t>
      </w:r>
      <w:r w:rsidR="005C7C96" w:rsidRPr="00AA22A9">
        <w:t xml:space="preserve">и </w:t>
      </w:r>
      <w:r w:rsidR="005C7C96">
        <w:t>р</w:t>
      </w:r>
      <w:r w:rsidR="00AF00E7" w:rsidRPr="00AA22A9">
        <w:t>ельеф</w:t>
      </w:r>
      <w:bookmarkEnd w:id="33"/>
      <w:bookmarkEnd w:id="34"/>
    </w:p>
    <w:p w:rsidR="005C7C96" w:rsidRPr="005C7C96" w:rsidRDefault="005C7C96" w:rsidP="005C7C96">
      <w:pPr>
        <w:ind w:firstLine="708"/>
        <w:rPr>
          <w:szCs w:val="24"/>
        </w:rPr>
      </w:pPr>
      <w:r w:rsidRPr="005C7C96">
        <w:rPr>
          <w:szCs w:val="24"/>
        </w:rPr>
        <w:t>Рельеф Северного района представляет так называемую «Тарскую повышенную равнину», разделяющуюся на Васюганское плато и южный склон Васюганского увала (приречный дренированный район).</w:t>
      </w:r>
    </w:p>
    <w:p w:rsidR="005C7C96" w:rsidRPr="005C7C96" w:rsidRDefault="005C7C96" w:rsidP="005C7C96">
      <w:pPr>
        <w:ind w:firstLine="0"/>
        <w:rPr>
          <w:szCs w:val="24"/>
        </w:rPr>
      </w:pPr>
      <w:r w:rsidRPr="005C7C96">
        <w:rPr>
          <w:szCs w:val="24"/>
        </w:rPr>
        <w:t xml:space="preserve">Васюганское плато характеризуется ровным рельефом, почти сплошной заболоченностью и слабой </w:t>
      </w:r>
      <w:proofErr w:type="spellStart"/>
      <w:r w:rsidRPr="005C7C96">
        <w:rPr>
          <w:szCs w:val="24"/>
        </w:rPr>
        <w:t>дренированностью</w:t>
      </w:r>
      <w:proofErr w:type="spellEnd"/>
      <w:r w:rsidRPr="005C7C96">
        <w:rPr>
          <w:szCs w:val="24"/>
        </w:rPr>
        <w:t xml:space="preserve">. Приречный наиболее дренированный район сильно расчленен густой сетью мелких притоков рек Тары и </w:t>
      </w:r>
      <w:proofErr w:type="spellStart"/>
      <w:r w:rsidRPr="005C7C96">
        <w:rPr>
          <w:szCs w:val="24"/>
        </w:rPr>
        <w:t>Тартаса</w:t>
      </w:r>
      <w:proofErr w:type="spellEnd"/>
      <w:r w:rsidRPr="005C7C96">
        <w:rPr>
          <w:szCs w:val="24"/>
        </w:rPr>
        <w:t xml:space="preserve"> и имеет слегка всхолмленный рельеф. Максимальные абсолютные высоты 140-150 м, минимальные – 120 м над уровнем моря.</w:t>
      </w:r>
    </w:p>
    <w:p w:rsidR="00AF00E7" w:rsidRDefault="00A02157" w:rsidP="005463EB">
      <w:pPr>
        <w:pStyle w:val="1"/>
      </w:pPr>
      <w:bookmarkStart w:id="35" w:name="_Toc350246143"/>
      <w:bookmarkStart w:id="36" w:name="_Toc436594878"/>
      <w:r w:rsidRPr="00AA22A9">
        <w:t>1</w:t>
      </w:r>
      <w:r>
        <w:t>.2.3</w:t>
      </w:r>
      <w:r w:rsidRPr="00AA22A9">
        <w:t xml:space="preserve">  </w:t>
      </w:r>
      <w:r w:rsidR="00AF00E7" w:rsidRPr="00AF00E7">
        <w:t>Гидрография и гидрология</w:t>
      </w:r>
      <w:bookmarkEnd w:id="35"/>
      <w:bookmarkEnd w:id="36"/>
    </w:p>
    <w:p w:rsidR="005C7C96" w:rsidRPr="005C7C96" w:rsidRDefault="005C7C96" w:rsidP="005C7C96">
      <w:pPr>
        <w:ind w:firstLine="708"/>
        <w:rPr>
          <w:szCs w:val="24"/>
        </w:rPr>
      </w:pPr>
      <w:r w:rsidRPr="005C7C96">
        <w:rPr>
          <w:szCs w:val="24"/>
        </w:rPr>
        <w:t xml:space="preserve">Речная сеть района довольно хорошо развита и относится к бассейну реки Иртыш, формирующая сток с массивов Васюганских болот. Русла рек извилисты, в верховьях их плохо выращенные долины, не имеющие четких границ. На севере – верховье р.Тара общей длиной 806км- в пределах области на протяжении 574 км с притоками – Большая и Малая </w:t>
      </w:r>
      <w:proofErr w:type="spellStart"/>
      <w:r w:rsidRPr="005C7C96">
        <w:rPr>
          <w:szCs w:val="24"/>
        </w:rPr>
        <w:t>Ича</w:t>
      </w:r>
      <w:proofErr w:type="spellEnd"/>
      <w:r w:rsidRPr="005C7C96">
        <w:rPr>
          <w:szCs w:val="24"/>
        </w:rPr>
        <w:t xml:space="preserve">. </w:t>
      </w:r>
    </w:p>
    <w:p w:rsidR="00F26ADA" w:rsidRDefault="00F26ADA" w:rsidP="005C7C96">
      <w:pPr>
        <w:ind w:firstLine="708"/>
        <w:rPr>
          <w:szCs w:val="24"/>
        </w:rPr>
      </w:pPr>
    </w:p>
    <w:p w:rsidR="005C7C96" w:rsidRPr="005C7C96" w:rsidRDefault="005C7C96" w:rsidP="005C7C96">
      <w:pPr>
        <w:ind w:firstLine="708"/>
        <w:rPr>
          <w:szCs w:val="24"/>
        </w:rPr>
      </w:pPr>
      <w:r w:rsidRPr="005C7C96">
        <w:rPr>
          <w:szCs w:val="24"/>
        </w:rPr>
        <w:t xml:space="preserve">В центральной части – река </w:t>
      </w:r>
      <w:proofErr w:type="spellStart"/>
      <w:r w:rsidRPr="005C7C96">
        <w:rPr>
          <w:szCs w:val="24"/>
        </w:rPr>
        <w:t>Тартас</w:t>
      </w:r>
      <w:proofErr w:type="spellEnd"/>
      <w:r w:rsidRPr="005C7C96">
        <w:rPr>
          <w:szCs w:val="24"/>
        </w:rPr>
        <w:t xml:space="preserve"> общей длиной 566 км в пределах района почти 200-километровый отрезок с притоками </w:t>
      </w:r>
      <w:proofErr w:type="spellStart"/>
      <w:r w:rsidRPr="005C7C96">
        <w:rPr>
          <w:szCs w:val="24"/>
        </w:rPr>
        <w:t>Калгач</w:t>
      </w:r>
      <w:proofErr w:type="spellEnd"/>
      <w:r w:rsidRPr="005C7C96">
        <w:rPr>
          <w:szCs w:val="24"/>
        </w:rPr>
        <w:t xml:space="preserve">, </w:t>
      </w:r>
      <w:proofErr w:type="spellStart"/>
      <w:r w:rsidRPr="005C7C96">
        <w:rPr>
          <w:szCs w:val="24"/>
        </w:rPr>
        <w:t>Термяк</w:t>
      </w:r>
      <w:proofErr w:type="spellEnd"/>
      <w:r w:rsidRPr="005C7C96">
        <w:rPr>
          <w:szCs w:val="24"/>
        </w:rPr>
        <w:t xml:space="preserve">, </w:t>
      </w:r>
      <w:proofErr w:type="spellStart"/>
      <w:r w:rsidRPr="005C7C96">
        <w:rPr>
          <w:szCs w:val="24"/>
        </w:rPr>
        <w:t>Тайдас</w:t>
      </w:r>
      <w:proofErr w:type="spellEnd"/>
      <w:r w:rsidRPr="005C7C96">
        <w:rPr>
          <w:szCs w:val="24"/>
        </w:rPr>
        <w:t xml:space="preserve"> и другими. Реки </w:t>
      </w:r>
      <w:proofErr w:type="spellStart"/>
      <w:r w:rsidRPr="005C7C96">
        <w:rPr>
          <w:szCs w:val="24"/>
        </w:rPr>
        <w:t>Тартас</w:t>
      </w:r>
      <w:proofErr w:type="spellEnd"/>
      <w:r w:rsidRPr="005C7C96">
        <w:rPr>
          <w:szCs w:val="24"/>
        </w:rPr>
        <w:t xml:space="preserve">, Кама и </w:t>
      </w:r>
      <w:proofErr w:type="spellStart"/>
      <w:r w:rsidRPr="005C7C96">
        <w:rPr>
          <w:szCs w:val="24"/>
        </w:rPr>
        <w:t>Ича</w:t>
      </w:r>
      <w:proofErr w:type="spellEnd"/>
      <w:r w:rsidRPr="005C7C96">
        <w:rPr>
          <w:szCs w:val="24"/>
        </w:rPr>
        <w:t xml:space="preserve"> являются притоками реки </w:t>
      </w:r>
      <w:proofErr w:type="spellStart"/>
      <w:r w:rsidRPr="005C7C96">
        <w:rPr>
          <w:szCs w:val="24"/>
        </w:rPr>
        <w:t>Омь</w:t>
      </w:r>
      <w:proofErr w:type="spellEnd"/>
      <w:r w:rsidRPr="005C7C96">
        <w:rPr>
          <w:szCs w:val="24"/>
        </w:rPr>
        <w:t>. Суммарный объем стока рек – около 0,7</w:t>
      </w:r>
      <w:r>
        <w:rPr>
          <w:szCs w:val="24"/>
        </w:rPr>
        <w:t xml:space="preserve"> </w:t>
      </w:r>
      <w:r w:rsidRPr="005C7C96">
        <w:rPr>
          <w:szCs w:val="24"/>
        </w:rPr>
        <w:t>км</w:t>
      </w:r>
      <w:r w:rsidRPr="005C7C96">
        <w:rPr>
          <w:szCs w:val="24"/>
          <w:vertAlign w:val="superscript"/>
        </w:rPr>
        <w:t>3</w:t>
      </w:r>
      <w:r w:rsidRPr="005C7C96">
        <w:rPr>
          <w:szCs w:val="24"/>
        </w:rPr>
        <w:t xml:space="preserve">. </w:t>
      </w:r>
      <w:proofErr w:type="spellStart"/>
      <w:r w:rsidRPr="005C7C96">
        <w:rPr>
          <w:szCs w:val="24"/>
        </w:rPr>
        <w:t>Р.Тартас</w:t>
      </w:r>
      <w:proofErr w:type="spellEnd"/>
      <w:r w:rsidRPr="005C7C96">
        <w:rPr>
          <w:szCs w:val="24"/>
        </w:rPr>
        <w:t xml:space="preserve"> судоходна для барж и катеров водоизмещением до 80-100</w:t>
      </w:r>
      <w:r>
        <w:rPr>
          <w:szCs w:val="24"/>
        </w:rPr>
        <w:t xml:space="preserve"> </w:t>
      </w:r>
      <w:r w:rsidRPr="005C7C96">
        <w:rPr>
          <w:szCs w:val="24"/>
        </w:rPr>
        <w:t xml:space="preserve">т. Из малых рек бассейна </w:t>
      </w:r>
      <w:proofErr w:type="spellStart"/>
      <w:r w:rsidRPr="005C7C96">
        <w:rPr>
          <w:szCs w:val="24"/>
        </w:rPr>
        <w:t>Тартаса</w:t>
      </w:r>
      <w:proofErr w:type="spellEnd"/>
      <w:r w:rsidRPr="005C7C96">
        <w:rPr>
          <w:szCs w:val="24"/>
        </w:rPr>
        <w:t xml:space="preserve"> используется </w:t>
      </w:r>
      <w:proofErr w:type="spellStart"/>
      <w:r w:rsidRPr="005C7C96">
        <w:rPr>
          <w:szCs w:val="24"/>
        </w:rPr>
        <w:t>р.Урез</w:t>
      </w:r>
      <w:proofErr w:type="spellEnd"/>
      <w:r w:rsidRPr="005C7C96">
        <w:rPr>
          <w:szCs w:val="24"/>
        </w:rPr>
        <w:t>, на которой имеется 7 прудов с общим объемом 0,05 млн. м</w:t>
      </w:r>
      <w:r w:rsidRPr="005C7C96">
        <w:rPr>
          <w:szCs w:val="24"/>
          <w:vertAlign w:val="superscript"/>
        </w:rPr>
        <w:t>3</w:t>
      </w:r>
      <w:r w:rsidRPr="005C7C96">
        <w:rPr>
          <w:szCs w:val="24"/>
        </w:rPr>
        <w:t xml:space="preserve">, предназначенных для водопоя скота и орошения. </w:t>
      </w:r>
    </w:p>
    <w:p w:rsidR="005C7C96" w:rsidRPr="005C7C96" w:rsidRDefault="005C7C96" w:rsidP="005C7C96">
      <w:pPr>
        <w:ind w:firstLine="708"/>
        <w:rPr>
          <w:szCs w:val="24"/>
        </w:rPr>
      </w:pPr>
      <w:r w:rsidRPr="005C7C96">
        <w:rPr>
          <w:szCs w:val="24"/>
        </w:rPr>
        <w:t>По характеру водного режима все реки Северного района относятся к типу равнинных с высоким весенним половодьем и низким стоком в другие сезоны года. В питании рек, в основном, осадки выпавшие в холодный период года. Речная сеть имеет общее направление стока с северо-востока на юго-запад, согласно уклону поверхности равнины. Уклон русла рек – 0,1-0,2 м/км.</w:t>
      </w:r>
    </w:p>
    <w:p w:rsidR="005C7C96" w:rsidRPr="005C7C96" w:rsidRDefault="005C7C96" w:rsidP="005C7C96">
      <w:pPr>
        <w:ind w:firstLine="0"/>
        <w:rPr>
          <w:szCs w:val="24"/>
        </w:rPr>
      </w:pPr>
      <w:r w:rsidRPr="005C7C96">
        <w:rPr>
          <w:sz w:val="28"/>
          <w:szCs w:val="28"/>
        </w:rPr>
        <w:lastRenderedPageBreak/>
        <w:t xml:space="preserve"> </w:t>
      </w:r>
      <w:r w:rsidRPr="005C7C96">
        <w:rPr>
          <w:szCs w:val="24"/>
        </w:rPr>
        <w:t>Важной гидрологической особенностью территории лесничества является замедленный поверхностный сток и слабый естественный дренаж грунтовых вод, что связано с ровным рельефом, наличием впадин и западин.</w:t>
      </w:r>
    </w:p>
    <w:p w:rsidR="005C7C96" w:rsidRPr="005C7C96" w:rsidRDefault="005C7C96" w:rsidP="00DE378B">
      <w:pPr>
        <w:ind w:firstLine="708"/>
        <w:rPr>
          <w:szCs w:val="24"/>
        </w:rPr>
      </w:pPr>
      <w:proofErr w:type="spellStart"/>
      <w:r w:rsidRPr="005C7C96">
        <w:rPr>
          <w:szCs w:val="24"/>
        </w:rPr>
        <w:t>Озёрность</w:t>
      </w:r>
      <w:proofErr w:type="spellEnd"/>
      <w:r w:rsidRPr="005C7C96">
        <w:rPr>
          <w:szCs w:val="24"/>
        </w:rPr>
        <w:t xml:space="preserve"> менее 1%. Все озера пресные, размещены, главным образом, на юге. На землях лесного фонда ОГУ «Северного лесхоза» расположено 48 водоемов с площадью 5 га и выше.  Наиболее крупные озера района – </w:t>
      </w:r>
      <w:proofErr w:type="spellStart"/>
      <w:r w:rsidRPr="005C7C96">
        <w:rPr>
          <w:szCs w:val="24"/>
        </w:rPr>
        <w:t>Кырчик</w:t>
      </w:r>
      <w:proofErr w:type="spellEnd"/>
      <w:r w:rsidRPr="005C7C96">
        <w:rPr>
          <w:szCs w:val="24"/>
        </w:rPr>
        <w:t xml:space="preserve">, </w:t>
      </w:r>
      <w:proofErr w:type="spellStart"/>
      <w:r w:rsidRPr="005C7C96">
        <w:rPr>
          <w:szCs w:val="24"/>
        </w:rPr>
        <w:t>Тенис</w:t>
      </w:r>
      <w:proofErr w:type="spellEnd"/>
      <w:r w:rsidRPr="005C7C96">
        <w:rPr>
          <w:szCs w:val="24"/>
        </w:rPr>
        <w:t xml:space="preserve">, </w:t>
      </w:r>
      <w:proofErr w:type="spellStart"/>
      <w:r w:rsidRPr="005C7C96">
        <w:rPr>
          <w:szCs w:val="24"/>
        </w:rPr>
        <w:t>Кротово</w:t>
      </w:r>
      <w:proofErr w:type="spellEnd"/>
      <w:r w:rsidRPr="005C7C96">
        <w:rPr>
          <w:szCs w:val="24"/>
        </w:rPr>
        <w:t xml:space="preserve">, </w:t>
      </w:r>
      <w:proofErr w:type="spellStart"/>
      <w:r w:rsidRPr="005C7C96">
        <w:rPr>
          <w:szCs w:val="24"/>
        </w:rPr>
        <w:t>Кожурла</w:t>
      </w:r>
      <w:proofErr w:type="spellEnd"/>
      <w:r w:rsidRPr="005C7C96">
        <w:rPr>
          <w:szCs w:val="24"/>
        </w:rPr>
        <w:t xml:space="preserve">, </w:t>
      </w:r>
      <w:proofErr w:type="spellStart"/>
      <w:r w:rsidRPr="005C7C96">
        <w:rPr>
          <w:szCs w:val="24"/>
        </w:rPr>
        <w:t>Аптула</w:t>
      </w:r>
      <w:proofErr w:type="spellEnd"/>
      <w:r w:rsidRPr="005C7C96">
        <w:rPr>
          <w:szCs w:val="24"/>
        </w:rPr>
        <w:t>.</w:t>
      </w:r>
    </w:p>
    <w:p w:rsidR="005C7C96" w:rsidRPr="005C7C96" w:rsidRDefault="005C7C96" w:rsidP="005C7C96">
      <w:pPr>
        <w:ind w:firstLine="0"/>
        <w:rPr>
          <w:szCs w:val="24"/>
        </w:rPr>
      </w:pPr>
      <w:r w:rsidRPr="005C7C96">
        <w:rPr>
          <w:szCs w:val="24"/>
        </w:rPr>
        <w:t xml:space="preserve">Большинство озер находится в восточной части лесничества, наиболее крупными из них являются оз. Теннис и оз. </w:t>
      </w:r>
      <w:proofErr w:type="spellStart"/>
      <w:r w:rsidRPr="005C7C96">
        <w:rPr>
          <w:szCs w:val="24"/>
        </w:rPr>
        <w:t>Кротово</w:t>
      </w:r>
      <w:proofErr w:type="spellEnd"/>
      <w:r w:rsidRPr="005C7C96">
        <w:rPr>
          <w:szCs w:val="24"/>
        </w:rPr>
        <w:t xml:space="preserve">. Все озера бессточные, за исключением озер </w:t>
      </w:r>
      <w:proofErr w:type="spellStart"/>
      <w:r w:rsidRPr="005C7C96">
        <w:rPr>
          <w:szCs w:val="24"/>
        </w:rPr>
        <w:t>Танды</w:t>
      </w:r>
      <w:proofErr w:type="spellEnd"/>
      <w:r w:rsidRPr="005C7C96">
        <w:rPr>
          <w:szCs w:val="24"/>
        </w:rPr>
        <w:t xml:space="preserve"> и </w:t>
      </w:r>
      <w:proofErr w:type="spellStart"/>
      <w:r w:rsidRPr="005C7C96">
        <w:rPr>
          <w:szCs w:val="24"/>
        </w:rPr>
        <w:t>Кирчик</w:t>
      </w:r>
      <w:proofErr w:type="spellEnd"/>
      <w:r w:rsidRPr="005C7C96">
        <w:rPr>
          <w:szCs w:val="24"/>
        </w:rPr>
        <w:t xml:space="preserve">. Эти озера водное питание получают за счет поверхностного и </w:t>
      </w:r>
      <w:proofErr w:type="spellStart"/>
      <w:r w:rsidRPr="005C7C96">
        <w:rPr>
          <w:szCs w:val="24"/>
        </w:rPr>
        <w:t>внутригрунтового</w:t>
      </w:r>
      <w:proofErr w:type="spellEnd"/>
      <w:r w:rsidRPr="005C7C96">
        <w:rPr>
          <w:szCs w:val="24"/>
        </w:rPr>
        <w:t xml:space="preserve"> стоков. Вода в озерах пресная.</w:t>
      </w:r>
    </w:p>
    <w:p w:rsidR="005C7C96" w:rsidRPr="005C7C96" w:rsidRDefault="005C7C96" w:rsidP="00DE378B">
      <w:pPr>
        <w:ind w:firstLine="708"/>
        <w:rPr>
          <w:szCs w:val="24"/>
        </w:rPr>
      </w:pPr>
      <w:r w:rsidRPr="005C7C96">
        <w:rPr>
          <w:szCs w:val="24"/>
        </w:rPr>
        <w:t>Грунтовые воды залегают на небольшой глубине (1,5-2 м) и часто выходят на поверхность. Это является одной из причин наличия на территории лесничества заболоченных пространств.</w:t>
      </w:r>
    </w:p>
    <w:p w:rsidR="005C7C96" w:rsidRPr="005C7C96" w:rsidRDefault="005C7C96" w:rsidP="00DE378B">
      <w:pPr>
        <w:ind w:firstLine="708"/>
        <w:rPr>
          <w:szCs w:val="24"/>
        </w:rPr>
      </w:pPr>
      <w:r w:rsidRPr="005C7C96">
        <w:rPr>
          <w:szCs w:val="24"/>
        </w:rPr>
        <w:t>Гидромелиоративные работы на территории Северного лесничества не проводились.</w:t>
      </w:r>
    </w:p>
    <w:p w:rsidR="005C7C96" w:rsidRDefault="005C7C96" w:rsidP="005C7C96">
      <w:pPr>
        <w:ind w:firstLine="0"/>
        <w:rPr>
          <w:szCs w:val="24"/>
        </w:rPr>
      </w:pPr>
      <w:r w:rsidRPr="005C7C96">
        <w:rPr>
          <w:szCs w:val="24"/>
        </w:rPr>
        <w:t xml:space="preserve"> Характерная особенность территории – её исключительно высокая заболоченность, наибольшая в области. Удельный вес болот в земельном фонде района равен 43%. Большая часть почв – болотные. Огромные массивы болот занимают сплошь водораздельные поверхности рек Тары и </w:t>
      </w:r>
      <w:proofErr w:type="spellStart"/>
      <w:r w:rsidRPr="005C7C96">
        <w:rPr>
          <w:szCs w:val="24"/>
        </w:rPr>
        <w:t>Тартаса</w:t>
      </w:r>
      <w:proofErr w:type="spellEnd"/>
      <w:r w:rsidRPr="005C7C96">
        <w:rPr>
          <w:szCs w:val="24"/>
        </w:rPr>
        <w:t xml:space="preserve">, входящих в сложную болотную систему Обь-Иртышского междуречья. Южнее в </w:t>
      </w:r>
      <w:proofErr w:type="spellStart"/>
      <w:r w:rsidRPr="005C7C96">
        <w:rPr>
          <w:szCs w:val="24"/>
        </w:rPr>
        <w:t>подтайге</w:t>
      </w:r>
      <w:proofErr w:type="spellEnd"/>
      <w:r w:rsidRPr="005C7C96">
        <w:rPr>
          <w:szCs w:val="24"/>
        </w:rPr>
        <w:t xml:space="preserve"> преобладают травяно-моховые болота с островами </w:t>
      </w:r>
      <w:proofErr w:type="spellStart"/>
      <w:r w:rsidRPr="005C7C96">
        <w:rPr>
          <w:szCs w:val="24"/>
        </w:rPr>
        <w:t>рямов</w:t>
      </w:r>
      <w:proofErr w:type="spellEnd"/>
      <w:r w:rsidRPr="005C7C96">
        <w:rPr>
          <w:szCs w:val="24"/>
        </w:rPr>
        <w:t>.</w:t>
      </w:r>
    </w:p>
    <w:p w:rsidR="00200920" w:rsidRPr="007076E1" w:rsidRDefault="009E0D17" w:rsidP="005463EB">
      <w:pPr>
        <w:pStyle w:val="1"/>
      </w:pPr>
      <w:bookmarkStart w:id="37" w:name="_Toc436594879"/>
      <w:r>
        <w:t>1.3</w:t>
      </w:r>
      <w:r w:rsidR="00AE486E" w:rsidRPr="007076E1">
        <w:t xml:space="preserve"> </w:t>
      </w:r>
      <w:r w:rsidR="00200920" w:rsidRPr="00192082">
        <w:rPr>
          <w:sz w:val="28"/>
          <w:szCs w:val="28"/>
        </w:rPr>
        <w:t xml:space="preserve"> </w:t>
      </w:r>
      <w:r w:rsidR="00200920" w:rsidRPr="007076E1">
        <w:t>А</w:t>
      </w:r>
      <w:r w:rsidR="000E1CC7">
        <w:t>нализ</w:t>
      </w:r>
      <w:r w:rsidR="00A02157">
        <w:t xml:space="preserve"> </w:t>
      </w:r>
      <w:r w:rsidR="000E1CC7">
        <w:t>современного состояния территорий Северного поселения</w:t>
      </w:r>
      <w:bookmarkEnd w:id="37"/>
      <w:r w:rsidR="00A02157">
        <w:t xml:space="preserve"> </w:t>
      </w:r>
    </w:p>
    <w:p w:rsidR="00AE486E" w:rsidRPr="00AE486E" w:rsidRDefault="009E0D17" w:rsidP="005463EB">
      <w:pPr>
        <w:pStyle w:val="1"/>
      </w:pPr>
      <w:bookmarkStart w:id="38" w:name="_Toc436594880"/>
      <w:r>
        <w:t>1.3</w:t>
      </w:r>
      <w:r w:rsidR="00AE486E" w:rsidRPr="00AE486E">
        <w:t>.1  Баланс территории Северного поселения</w:t>
      </w:r>
      <w:bookmarkEnd w:id="38"/>
    </w:p>
    <w:p w:rsidR="00AE486E" w:rsidRPr="00F71BF9" w:rsidRDefault="00AE486E" w:rsidP="00AE486E">
      <w:pPr>
        <w:ind w:firstLine="567"/>
        <w:rPr>
          <w:szCs w:val="24"/>
        </w:rPr>
      </w:pPr>
      <w:r w:rsidRPr="000866B6">
        <w:rPr>
          <w:szCs w:val="24"/>
        </w:rPr>
        <w:t>По данным Паспорта МО Северный сельсовет Северного района Новосибирской области на 01.01.2014г. за Северным сельсоветом закреплена территория</w:t>
      </w:r>
      <w:r w:rsidRPr="00F71BF9">
        <w:rPr>
          <w:szCs w:val="24"/>
        </w:rPr>
        <w:t xml:space="preserve"> в </w:t>
      </w:r>
      <w:r w:rsidRPr="000866B6">
        <w:rPr>
          <w:szCs w:val="24"/>
        </w:rPr>
        <w:t>1022037,0 га, в том числе площадь населенного пункта составляет 1434,0 га.</w:t>
      </w:r>
    </w:p>
    <w:p w:rsidR="00AE486E" w:rsidRDefault="00AE486E" w:rsidP="00AE486E">
      <w:pPr>
        <w:ind w:firstLine="539"/>
        <w:rPr>
          <w:szCs w:val="24"/>
        </w:rPr>
      </w:pPr>
      <w:r w:rsidRPr="00F71BF9">
        <w:rPr>
          <w:szCs w:val="24"/>
        </w:rPr>
        <w:t xml:space="preserve">Распределение земель </w:t>
      </w:r>
      <w:r>
        <w:rPr>
          <w:szCs w:val="24"/>
        </w:rPr>
        <w:t>Северно</w:t>
      </w:r>
      <w:r w:rsidRPr="00F71BF9">
        <w:rPr>
          <w:szCs w:val="24"/>
        </w:rPr>
        <w:t xml:space="preserve">го поселения по </w:t>
      </w:r>
      <w:r>
        <w:rPr>
          <w:szCs w:val="24"/>
        </w:rPr>
        <w:t>категориям земель</w:t>
      </w:r>
      <w:r w:rsidRPr="00756293">
        <w:rPr>
          <w:szCs w:val="24"/>
        </w:rPr>
        <w:t xml:space="preserve"> </w:t>
      </w:r>
      <w:r w:rsidR="000B367E">
        <w:rPr>
          <w:szCs w:val="24"/>
        </w:rPr>
        <w:t>на 2014 г. Приведены в т</w:t>
      </w:r>
      <w:r>
        <w:rPr>
          <w:szCs w:val="24"/>
        </w:rPr>
        <w:t>аблице №</w:t>
      </w:r>
      <w:r w:rsidR="000B367E">
        <w:rPr>
          <w:szCs w:val="24"/>
        </w:rPr>
        <w:t xml:space="preserve"> 2</w:t>
      </w:r>
    </w:p>
    <w:p w:rsidR="00AE486E" w:rsidRPr="00F71BF9" w:rsidRDefault="00AE486E" w:rsidP="000B367E">
      <w:pPr>
        <w:ind w:firstLine="539"/>
        <w:rPr>
          <w:szCs w:val="24"/>
        </w:rPr>
      </w:pPr>
      <w:r w:rsidRPr="00AE486E">
        <w:rPr>
          <w:szCs w:val="24"/>
        </w:rPr>
        <w:t xml:space="preserve">Таблица </w:t>
      </w:r>
      <w:r w:rsidR="000B367E">
        <w:rPr>
          <w:szCs w:val="24"/>
        </w:rPr>
        <w:t>2.</w:t>
      </w:r>
    </w:p>
    <w:tbl>
      <w:tblPr>
        <w:tblW w:w="756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</w:tblGrid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Площадь, га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ind w:firstLine="0"/>
              <w:jc w:val="center"/>
            </w:pPr>
            <w:r w:rsidRPr="000866B6"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ind w:firstLine="0"/>
              <w:jc w:val="center"/>
            </w:pPr>
            <w:r w:rsidRPr="000866B6"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ind w:firstLine="0"/>
              <w:jc w:val="center"/>
            </w:pPr>
            <w:r w:rsidRPr="000866B6">
              <w:t>3</w:t>
            </w:r>
          </w:p>
        </w:tc>
      </w:tr>
      <w:tr w:rsidR="00AE486E" w:rsidRPr="000866B6" w:rsidTr="00AE486E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Общая площадь земель поселения- всего,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1022037,0</w:t>
            </w:r>
          </w:p>
        </w:tc>
      </w:tr>
      <w:tr w:rsidR="00AE486E" w:rsidRPr="000866B6" w:rsidTr="00AE486E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86E" w:rsidRPr="000866B6" w:rsidRDefault="00AE486E" w:rsidP="000866B6">
            <w:pPr>
              <w:jc w:val="left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86E" w:rsidRPr="000866B6" w:rsidRDefault="00AE486E" w:rsidP="00AE486E">
            <w:pPr>
              <w:jc w:val="center"/>
              <w:rPr>
                <w:bCs/>
                <w:szCs w:val="24"/>
              </w:rPr>
            </w:pPr>
          </w:p>
        </w:tc>
      </w:tr>
      <w:tr w:rsidR="00AE486E" w:rsidRPr="000866B6" w:rsidTr="00AE486E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  <w:lang w:val="en-US"/>
              </w:rPr>
              <w:t>I</w:t>
            </w:r>
            <w:r w:rsidRPr="000866B6">
              <w:rPr>
                <w:szCs w:val="24"/>
              </w:rPr>
              <w:t>.1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населенных пунктов,</w:t>
            </w:r>
          </w:p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bCs/>
                <w:szCs w:val="24"/>
              </w:rPr>
            </w:pPr>
            <w:r w:rsidRPr="000866B6">
              <w:rPr>
                <w:bCs/>
                <w:szCs w:val="24"/>
              </w:rPr>
              <w:t>1434,0*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jc w:val="center"/>
              <w:rPr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 с. Северное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1434,0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1.2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50,0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1.3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сельскохозяйственного назначения, в том числе: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10704,0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1.3.1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proofErr w:type="spellStart"/>
            <w:r w:rsidRPr="000866B6">
              <w:rPr>
                <w:szCs w:val="24"/>
              </w:rPr>
              <w:t>Сельхозугодья</w:t>
            </w:r>
            <w:proofErr w:type="spellEnd"/>
            <w:r w:rsidRPr="000866B6">
              <w:rPr>
                <w:szCs w:val="24"/>
              </w:rPr>
              <w:t>,   - из них: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8785,0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jc w:val="center"/>
              <w:rPr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-пашня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863,0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jc w:val="center"/>
              <w:rPr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 залежь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н\д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jc w:val="center"/>
              <w:rPr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 сенокосы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н\д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jc w:val="center"/>
              <w:rPr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- пастбища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н\д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1.3.2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Лесные земли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-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1.3.3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Древесно-кустарниковая растительность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-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lastRenderedPageBreak/>
              <w:t>1.3.4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Вода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-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1.3.5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Болота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-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1.3.6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Прочие земли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-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1.4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водного фонда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908,0</w:t>
            </w:r>
          </w:p>
        </w:tc>
      </w:tr>
      <w:tr w:rsidR="00AE486E" w:rsidRPr="000866B6" w:rsidTr="00AE486E">
        <w:trPr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1.5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лесного фонда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1008941,0</w:t>
            </w:r>
          </w:p>
        </w:tc>
      </w:tr>
      <w:tr w:rsidR="00AE486E" w:rsidRPr="000866B6" w:rsidTr="000866B6">
        <w:trPr>
          <w:trHeight w:val="77"/>
          <w:jc w:val="center"/>
        </w:trPr>
        <w:tc>
          <w:tcPr>
            <w:tcW w:w="90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1.6</w:t>
            </w:r>
          </w:p>
        </w:tc>
        <w:tc>
          <w:tcPr>
            <w:tcW w:w="5040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Земли запаса</w:t>
            </w:r>
          </w:p>
        </w:tc>
        <w:tc>
          <w:tcPr>
            <w:tcW w:w="1620" w:type="dxa"/>
            <w:vAlign w:val="center"/>
          </w:tcPr>
          <w:p w:rsidR="00AE486E" w:rsidRPr="000866B6" w:rsidRDefault="00AE486E" w:rsidP="00AE486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0,0*</w:t>
            </w:r>
          </w:p>
        </w:tc>
      </w:tr>
    </w:tbl>
    <w:p w:rsidR="00AE486E" w:rsidRPr="000866B6" w:rsidRDefault="00AE486E" w:rsidP="00AE486E">
      <w:pPr>
        <w:rPr>
          <w:color w:val="000000"/>
          <w:szCs w:val="24"/>
        </w:rPr>
      </w:pPr>
    </w:p>
    <w:p w:rsidR="00AE486E" w:rsidRPr="000866B6" w:rsidRDefault="00AE486E" w:rsidP="00AE486E">
      <w:pPr>
        <w:ind w:firstLine="708"/>
        <w:rPr>
          <w:color w:val="000000"/>
          <w:szCs w:val="24"/>
        </w:rPr>
      </w:pPr>
      <w:r w:rsidRPr="000866B6">
        <w:rPr>
          <w:color w:val="000000"/>
          <w:szCs w:val="24"/>
        </w:rPr>
        <w:t xml:space="preserve">Примечания: 1.Площадь с.Северное принята по данным Проекта корректировки генерального плана села Северное. 2. Площадь земель запаса принята по паспорту МО Северного сельсовета. </w:t>
      </w:r>
    </w:p>
    <w:p w:rsidR="007076E1" w:rsidRDefault="007076E1" w:rsidP="00AE486E">
      <w:pPr>
        <w:jc w:val="center"/>
        <w:rPr>
          <w:b/>
          <w:color w:val="000000"/>
          <w:szCs w:val="24"/>
        </w:rPr>
      </w:pPr>
    </w:p>
    <w:p w:rsidR="00AE486E" w:rsidRPr="00AE486E" w:rsidRDefault="009E0D17" w:rsidP="005463EB">
      <w:pPr>
        <w:pStyle w:val="1"/>
      </w:pPr>
      <w:bookmarkStart w:id="39" w:name="_Toc436594881"/>
      <w:r>
        <w:t>1.4</w:t>
      </w:r>
      <w:r w:rsidR="00AE486E" w:rsidRPr="00AE486E">
        <w:t xml:space="preserve">  Население</w:t>
      </w:r>
      <w:bookmarkEnd w:id="39"/>
    </w:p>
    <w:p w:rsidR="00AE486E" w:rsidRPr="00AE486E" w:rsidRDefault="00AE486E" w:rsidP="00AE486E">
      <w:pPr>
        <w:pStyle w:val="a8"/>
        <w:spacing w:line="276" w:lineRule="auto"/>
        <w:ind w:firstLine="567"/>
        <w:rPr>
          <w:rFonts w:ascii="Times New Roman" w:hAnsi="Times New Roman"/>
        </w:rPr>
      </w:pPr>
      <w:r w:rsidRPr="00AE486E">
        <w:rPr>
          <w:rFonts w:ascii="Times New Roman" w:hAnsi="Times New Roman"/>
        </w:rPr>
        <w:t xml:space="preserve">На 01.01.2014 г. численность населения Северного поселения составила </w:t>
      </w:r>
      <w:r w:rsidRPr="000866B6">
        <w:rPr>
          <w:rFonts w:ascii="Times New Roman" w:hAnsi="Times New Roman"/>
        </w:rPr>
        <w:t>5489 человек. Изменения численности населения за последние годы по поселению и</w:t>
      </w:r>
      <w:r w:rsidRPr="00AE486E">
        <w:rPr>
          <w:rFonts w:ascii="Times New Roman" w:hAnsi="Times New Roman"/>
        </w:rPr>
        <w:t xml:space="preserve"> населенному пункту приведены в таблице №</w:t>
      </w:r>
      <w:r>
        <w:rPr>
          <w:rFonts w:ascii="Times New Roman" w:hAnsi="Times New Roman"/>
        </w:rPr>
        <w:t xml:space="preserve"> </w:t>
      </w:r>
      <w:r w:rsidR="000B367E">
        <w:rPr>
          <w:rFonts w:ascii="Times New Roman" w:hAnsi="Times New Roman"/>
        </w:rPr>
        <w:t>3</w:t>
      </w:r>
      <w:r w:rsidRPr="000B367E">
        <w:rPr>
          <w:rFonts w:ascii="Times New Roman" w:hAnsi="Times New Roman"/>
        </w:rPr>
        <w:t>.</w:t>
      </w:r>
    </w:p>
    <w:p w:rsidR="00AE486E" w:rsidRPr="00AE486E" w:rsidRDefault="00AE486E" w:rsidP="00AE486E">
      <w:pPr>
        <w:jc w:val="center"/>
        <w:rPr>
          <w:b/>
          <w:color w:val="000000"/>
          <w:szCs w:val="24"/>
          <w:highlight w:val="yellow"/>
          <w:u w:val="single"/>
        </w:rPr>
      </w:pPr>
    </w:p>
    <w:p w:rsidR="00AE486E" w:rsidRDefault="000B367E" w:rsidP="000B367E">
      <w:pPr>
        <w:tabs>
          <w:tab w:val="left" w:pos="7215"/>
        </w:tabs>
        <w:rPr>
          <w:b/>
          <w:color w:val="000000"/>
          <w:szCs w:val="24"/>
          <w:highlight w:val="yellow"/>
          <w:u w:val="single"/>
        </w:rPr>
      </w:pPr>
      <w:r>
        <w:rPr>
          <w:szCs w:val="24"/>
        </w:rPr>
        <w:t xml:space="preserve">                 </w:t>
      </w:r>
      <w:r w:rsidR="00AE486E">
        <w:rPr>
          <w:szCs w:val="24"/>
        </w:rPr>
        <w:t>Т</w:t>
      </w:r>
      <w:r>
        <w:rPr>
          <w:szCs w:val="24"/>
        </w:rPr>
        <w:t>аблица 3.</w:t>
      </w:r>
    </w:p>
    <w:tbl>
      <w:tblPr>
        <w:tblStyle w:val="af5"/>
        <w:tblW w:w="0" w:type="auto"/>
        <w:tblInd w:w="2032" w:type="dxa"/>
        <w:tblLayout w:type="fixed"/>
        <w:tblLook w:val="04A0" w:firstRow="1" w:lastRow="0" w:firstColumn="1" w:lastColumn="0" w:noHBand="0" w:noVBand="1"/>
      </w:tblPr>
      <w:tblGrid>
        <w:gridCol w:w="767"/>
        <w:gridCol w:w="961"/>
        <w:gridCol w:w="1337"/>
        <w:gridCol w:w="1957"/>
      </w:tblGrid>
      <w:tr w:rsidR="00AE486E" w:rsidRPr="000866B6" w:rsidTr="00AD7F44">
        <w:tc>
          <w:tcPr>
            <w:tcW w:w="767" w:type="dxa"/>
            <w:vMerge w:val="restart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№</w:t>
            </w:r>
          </w:p>
        </w:tc>
        <w:tc>
          <w:tcPr>
            <w:tcW w:w="961" w:type="dxa"/>
            <w:vMerge w:val="restart"/>
          </w:tcPr>
          <w:p w:rsidR="00AE486E" w:rsidRPr="000866B6" w:rsidRDefault="00AE486E" w:rsidP="00AE486E">
            <w:pPr>
              <w:ind w:firstLine="0"/>
              <w:rPr>
                <w:szCs w:val="24"/>
              </w:rPr>
            </w:pPr>
            <w:r w:rsidRPr="000866B6">
              <w:rPr>
                <w:szCs w:val="24"/>
              </w:rPr>
              <w:t>Годы</w:t>
            </w:r>
            <w:r w:rsidRPr="000866B6">
              <w:rPr>
                <w:szCs w:val="24"/>
                <w:lang w:val="en-US"/>
              </w:rPr>
              <w:t xml:space="preserve"> </w:t>
            </w:r>
            <w:r w:rsidRPr="000866B6">
              <w:rPr>
                <w:szCs w:val="24"/>
              </w:rPr>
              <w:t>(на 01.01)</w:t>
            </w:r>
          </w:p>
        </w:tc>
        <w:tc>
          <w:tcPr>
            <w:tcW w:w="3294" w:type="dxa"/>
            <w:gridSpan w:val="2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Население, чел.</w:t>
            </w:r>
          </w:p>
        </w:tc>
      </w:tr>
      <w:tr w:rsidR="00AE486E" w:rsidRPr="000866B6" w:rsidTr="00AD7F44">
        <w:tc>
          <w:tcPr>
            <w:tcW w:w="767" w:type="dxa"/>
            <w:vMerge/>
          </w:tcPr>
          <w:p w:rsidR="00AE486E" w:rsidRPr="000866B6" w:rsidRDefault="00AE486E" w:rsidP="00AD7F44">
            <w:pPr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961" w:type="dxa"/>
            <w:vMerge/>
          </w:tcPr>
          <w:p w:rsidR="00AE486E" w:rsidRPr="000866B6" w:rsidRDefault="00AE486E" w:rsidP="00AD7F44">
            <w:pPr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337" w:type="dxa"/>
            <w:vMerge w:val="restart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Всего</w:t>
            </w:r>
          </w:p>
        </w:tc>
        <w:tc>
          <w:tcPr>
            <w:tcW w:w="195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в том числе:</w:t>
            </w:r>
          </w:p>
        </w:tc>
      </w:tr>
      <w:tr w:rsidR="00AE486E" w:rsidRPr="000866B6" w:rsidTr="00AD7F44">
        <w:tc>
          <w:tcPr>
            <w:tcW w:w="767" w:type="dxa"/>
            <w:vMerge/>
          </w:tcPr>
          <w:p w:rsidR="00AE486E" w:rsidRPr="000866B6" w:rsidRDefault="00AE486E" w:rsidP="00AD7F44">
            <w:pPr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961" w:type="dxa"/>
            <w:vMerge/>
          </w:tcPr>
          <w:p w:rsidR="00AE486E" w:rsidRPr="000866B6" w:rsidRDefault="00AE486E" w:rsidP="00AD7F44">
            <w:pPr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337" w:type="dxa"/>
            <w:vMerge/>
          </w:tcPr>
          <w:p w:rsidR="00AE486E" w:rsidRPr="000866B6" w:rsidRDefault="00AE486E" w:rsidP="00AD7F44">
            <w:pPr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95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с.</w:t>
            </w:r>
            <w:r w:rsidRPr="000866B6">
              <w:rPr>
                <w:color w:val="000000"/>
                <w:szCs w:val="24"/>
                <w:lang w:val="en-US"/>
              </w:rPr>
              <w:t xml:space="preserve"> </w:t>
            </w:r>
            <w:r w:rsidRPr="000866B6">
              <w:rPr>
                <w:color w:val="000000"/>
                <w:szCs w:val="24"/>
              </w:rPr>
              <w:t>Северное</w:t>
            </w:r>
          </w:p>
        </w:tc>
      </w:tr>
      <w:tr w:rsidR="00AE486E" w:rsidRPr="000866B6" w:rsidTr="00AD7F44">
        <w:trPr>
          <w:trHeight w:val="135"/>
        </w:trPr>
        <w:tc>
          <w:tcPr>
            <w:tcW w:w="767" w:type="dxa"/>
          </w:tcPr>
          <w:p w:rsidR="00AE486E" w:rsidRPr="000866B6" w:rsidRDefault="00AE486E" w:rsidP="000866B6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szCs w:val="24"/>
              </w:rPr>
              <w:t>1</w:t>
            </w:r>
          </w:p>
        </w:tc>
        <w:tc>
          <w:tcPr>
            <w:tcW w:w="961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2010</w:t>
            </w:r>
          </w:p>
        </w:tc>
        <w:tc>
          <w:tcPr>
            <w:tcW w:w="133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5309*</w:t>
            </w:r>
          </w:p>
        </w:tc>
        <w:tc>
          <w:tcPr>
            <w:tcW w:w="195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5309*     (100%)</w:t>
            </w:r>
          </w:p>
        </w:tc>
      </w:tr>
      <w:tr w:rsidR="00AE486E" w:rsidRPr="000866B6" w:rsidTr="00AD7F44">
        <w:trPr>
          <w:trHeight w:val="135"/>
        </w:trPr>
        <w:tc>
          <w:tcPr>
            <w:tcW w:w="767" w:type="dxa"/>
          </w:tcPr>
          <w:p w:rsidR="00AE486E" w:rsidRPr="000866B6" w:rsidRDefault="00AE486E" w:rsidP="000866B6">
            <w:pPr>
              <w:ind w:firstLine="0"/>
              <w:rPr>
                <w:szCs w:val="24"/>
              </w:rPr>
            </w:pPr>
            <w:r w:rsidRPr="000866B6">
              <w:rPr>
                <w:szCs w:val="24"/>
              </w:rPr>
              <w:t>2</w:t>
            </w:r>
          </w:p>
        </w:tc>
        <w:tc>
          <w:tcPr>
            <w:tcW w:w="961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2011</w:t>
            </w:r>
          </w:p>
        </w:tc>
        <w:tc>
          <w:tcPr>
            <w:tcW w:w="133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5487</w:t>
            </w:r>
          </w:p>
        </w:tc>
        <w:tc>
          <w:tcPr>
            <w:tcW w:w="195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5487     (103,4%)</w:t>
            </w:r>
          </w:p>
        </w:tc>
      </w:tr>
      <w:tr w:rsidR="00AE486E" w:rsidRPr="000866B6" w:rsidTr="00AD7F44">
        <w:tc>
          <w:tcPr>
            <w:tcW w:w="767" w:type="dxa"/>
          </w:tcPr>
          <w:p w:rsidR="00AE486E" w:rsidRPr="000866B6" w:rsidRDefault="00AE486E" w:rsidP="000866B6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3</w:t>
            </w:r>
          </w:p>
        </w:tc>
        <w:tc>
          <w:tcPr>
            <w:tcW w:w="961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  <w:lang w:val="en-US"/>
              </w:rPr>
            </w:pPr>
            <w:r w:rsidRPr="000866B6">
              <w:rPr>
                <w:color w:val="000000"/>
                <w:szCs w:val="24"/>
              </w:rPr>
              <w:t>201</w:t>
            </w:r>
            <w:r w:rsidRPr="000866B6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33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5522</w:t>
            </w:r>
          </w:p>
        </w:tc>
        <w:tc>
          <w:tcPr>
            <w:tcW w:w="1957" w:type="dxa"/>
          </w:tcPr>
          <w:p w:rsidR="00AE486E" w:rsidRPr="000866B6" w:rsidRDefault="00AE486E" w:rsidP="00AE486E">
            <w:pPr>
              <w:tabs>
                <w:tab w:val="left" w:pos="975"/>
              </w:tabs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5522     (104,0%)</w:t>
            </w:r>
          </w:p>
        </w:tc>
      </w:tr>
      <w:tr w:rsidR="00AE486E" w:rsidRPr="000866B6" w:rsidTr="00AD7F44">
        <w:tc>
          <w:tcPr>
            <w:tcW w:w="767" w:type="dxa"/>
          </w:tcPr>
          <w:p w:rsidR="00AE486E" w:rsidRPr="000866B6" w:rsidRDefault="00AE486E" w:rsidP="000866B6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4</w:t>
            </w:r>
          </w:p>
        </w:tc>
        <w:tc>
          <w:tcPr>
            <w:tcW w:w="961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  <w:lang w:val="en-US"/>
              </w:rPr>
            </w:pPr>
            <w:r w:rsidRPr="000866B6">
              <w:rPr>
                <w:color w:val="000000"/>
                <w:szCs w:val="24"/>
              </w:rPr>
              <w:t>201</w:t>
            </w:r>
            <w:r w:rsidRPr="000866B6">
              <w:rPr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33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5517</w:t>
            </w:r>
          </w:p>
        </w:tc>
        <w:tc>
          <w:tcPr>
            <w:tcW w:w="1957" w:type="dxa"/>
          </w:tcPr>
          <w:p w:rsidR="00AE486E" w:rsidRPr="000866B6" w:rsidRDefault="00AE486E" w:rsidP="00AE486E">
            <w:pPr>
              <w:tabs>
                <w:tab w:val="left" w:pos="1020"/>
              </w:tabs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5517    (103,9%)</w:t>
            </w:r>
          </w:p>
        </w:tc>
      </w:tr>
      <w:tr w:rsidR="00AE486E" w:rsidRPr="000866B6" w:rsidTr="00AE486E">
        <w:trPr>
          <w:trHeight w:val="285"/>
        </w:trPr>
        <w:tc>
          <w:tcPr>
            <w:tcW w:w="767" w:type="dxa"/>
          </w:tcPr>
          <w:p w:rsidR="00AE486E" w:rsidRPr="000866B6" w:rsidRDefault="00AE486E" w:rsidP="000866B6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5</w:t>
            </w:r>
          </w:p>
        </w:tc>
        <w:tc>
          <w:tcPr>
            <w:tcW w:w="961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  <w:highlight w:val="yellow"/>
                <w:lang w:val="en-US"/>
              </w:rPr>
            </w:pPr>
            <w:r w:rsidRPr="000866B6">
              <w:rPr>
                <w:color w:val="000000"/>
                <w:szCs w:val="24"/>
              </w:rPr>
              <w:t>201</w:t>
            </w:r>
            <w:r w:rsidRPr="000866B6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337" w:type="dxa"/>
          </w:tcPr>
          <w:p w:rsidR="00AE486E" w:rsidRPr="000866B6" w:rsidRDefault="00AE486E" w:rsidP="00AE486E">
            <w:pPr>
              <w:ind w:firstLine="0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5489</w:t>
            </w:r>
          </w:p>
        </w:tc>
        <w:tc>
          <w:tcPr>
            <w:tcW w:w="1957" w:type="dxa"/>
          </w:tcPr>
          <w:p w:rsidR="00AE486E" w:rsidRPr="000866B6" w:rsidRDefault="00AE486E" w:rsidP="00AE486E">
            <w:pPr>
              <w:tabs>
                <w:tab w:val="right" w:pos="1741"/>
              </w:tabs>
              <w:ind w:firstLine="0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5489     (103,4%)</w:t>
            </w:r>
          </w:p>
        </w:tc>
      </w:tr>
    </w:tbl>
    <w:p w:rsidR="00AE486E" w:rsidRDefault="00AE486E" w:rsidP="00AE486E">
      <w:pPr>
        <w:jc w:val="center"/>
        <w:rPr>
          <w:b/>
          <w:color w:val="000000"/>
          <w:szCs w:val="24"/>
          <w:highlight w:val="yellow"/>
          <w:u w:val="single"/>
        </w:rPr>
      </w:pPr>
    </w:p>
    <w:p w:rsidR="00AE486E" w:rsidRPr="000866B6" w:rsidRDefault="00AE486E" w:rsidP="00AE486E">
      <w:pPr>
        <w:ind w:firstLine="567"/>
        <w:rPr>
          <w:szCs w:val="24"/>
        </w:rPr>
      </w:pPr>
      <w:r w:rsidRPr="00D4379A">
        <w:rPr>
          <w:szCs w:val="24"/>
        </w:rPr>
        <w:t xml:space="preserve">Динамика среднегодового прироста (убыли) населения по </w:t>
      </w:r>
      <w:r>
        <w:rPr>
          <w:szCs w:val="24"/>
        </w:rPr>
        <w:t>поселению</w:t>
      </w:r>
      <w:r w:rsidRPr="00D4379A">
        <w:rPr>
          <w:szCs w:val="24"/>
        </w:rPr>
        <w:t xml:space="preserve"> </w:t>
      </w:r>
      <w:r>
        <w:rPr>
          <w:szCs w:val="24"/>
        </w:rPr>
        <w:t>Северного</w:t>
      </w:r>
      <w:r w:rsidRPr="00D4379A">
        <w:rPr>
          <w:szCs w:val="24"/>
        </w:rPr>
        <w:t xml:space="preserve"> </w:t>
      </w:r>
      <w:r>
        <w:rPr>
          <w:szCs w:val="24"/>
        </w:rPr>
        <w:t>сельсовета</w:t>
      </w:r>
      <w:r w:rsidRPr="00D4379A">
        <w:rPr>
          <w:szCs w:val="24"/>
        </w:rPr>
        <w:t xml:space="preserve"> приведена в таблице №</w:t>
      </w:r>
      <w:r w:rsidR="000B367E">
        <w:rPr>
          <w:szCs w:val="24"/>
        </w:rPr>
        <w:t xml:space="preserve"> 4</w:t>
      </w:r>
      <w:r w:rsidRPr="00D4379A">
        <w:rPr>
          <w:szCs w:val="24"/>
        </w:rPr>
        <w:t xml:space="preserve">. Как видно из таблицы за последние годы произошло </w:t>
      </w:r>
      <w:r>
        <w:rPr>
          <w:szCs w:val="24"/>
        </w:rPr>
        <w:t>увелич</w:t>
      </w:r>
      <w:r w:rsidRPr="00D4379A">
        <w:rPr>
          <w:szCs w:val="24"/>
        </w:rPr>
        <w:t xml:space="preserve">ение численности населения по поселению, среднегодовой процент </w:t>
      </w:r>
      <w:r>
        <w:rPr>
          <w:szCs w:val="24"/>
        </w:rPr>
        <w:t>прироста</w:t>
      </w:r>
      <w:r w:rsidRPr="00D4379A">
        <w:rPr>
          <w:szCs w:val="24"/>
        </w:rPr>
        <w:t xml:space="preserve"> населения по поселению</w:t>
      </w:r>
      <w:r>
        <w:rPr>
          <w:szCs w:val="24"/>
        </w:rPr>
        <w:t xml:space="preserve"> (за рассматриваемый период)</w:t>
      </w:r>
      <w:r w:rsidRPr="00D4379A">
        <w:rPr>
          <w:szCs w:val="24"/>
        </w:rPr>
        <w:t xml:space="preserve"> составил </w:t>
      </w:r>
      <w:r w:rsidRPr="00D4379A">
        <w:rPr>
          <w:b/>
          <w:szCs w:val="24"/>
        </w:rPr>
        <w:t>-</w:t>
      </w:r>
      <w:r w:rsidRPr="000B367E">
        <w:rPr>
          <w:szCs w:val="24"/>
        </w:rPr>
        <w:t>0,85%</w:t>
      </w:r>
      <w:r w:rsidRPr="000866B6">
        <w:rPr>
          <w:szCs w:val="24"/>
        </w:rPr>
        <w:t>.</w:t>
      </w:r>
    </w:p>
    <w:p w:rsidR="00AE486E" w:rsidRDefault="00AE486E" w:rsidP="00AE486E">
      <w:pPr>
        <w:ind w:firstLine="567"/>
        <w:rPr>
          <w:szCs w:val="21"/>
        </w:rPr>
      </w:pPr>
      <w:r w:rsidRPr="000866B6">
        <w:rPr>
          <w:szCs w:val="24"/>
        </w:rPr>
        <w:t>Естественная убыль населения по району</w:t>
      </w:r>
      <w:r>
        <w:rPr>
          <w:szCs w:val="24"/>
        </w:rPr>
        <w:t xml:space="preserve"> </w:t>
      </w:r>
      <w:r w:rsidRPr="00D4379A">
        <w:rPr>
          <w:szCs w:val="24"/>
        </w:rPr>
        <w:t xml:space="preserve">имеет устойчивый и долговременный характер, </w:t>
      </w:r>
      <w:r w:rsidRPr="00D4379A">
        <w:rPr>
          <w:szCs w:val="21"/>
        </w:rPr>
        <w:t>особую остроту в последние годы приобрела проблема низкой рождаемости и высокий процент смертности.</w:t>
      </w:r>
      <w:r w:rsidRPr="00F63471">
        <w:rPr>
          <w:szCs w:val="21"/>
        </w:rPr>
        <w:t xml:space="preserve"> </w:t>
      </w:r>
      <w:r w:rsidRPr="00D4379A">
        <w:rPr>
          <w:szCs w:val="21"/>
        </w:rPr>
        <w:t xml:space="preserve">Другой причиной снижения численности населения являются отрицательные </w:t>
      </w:r>
      <w:r w:rsidRPr="000866B6">
        <w:rPr>
          <w:szCs w:val="21"/>
        </w:rPr>
        <w:t>миграционные процессы.</w:t>
      </w:r>
    </w:p>
    <w:p w:rsidR="00AE486E" w:rsidRPr="000866B6" w:rsidRDefault="00AE486E" w:rsidP="00AE486E">
      <w:pPr>
        <w:ind w:firstLine="567"/>
        <w:rPr>
          <w:szCs w:val="21"/>
        </w:rPr>
      </w:pPr>
      <w:r w:rsidRPr="00D4379A">
        <w:rPr>
          <w:rFonts w:ascii="Calibri" w:hAnsi="Calibri"/>
          <w:szCs w:val="21"/>
        </w:rPr>
        <w:t xml:space="preserve"> </w:t>
      </w:r>
      <w:r w:rsidRPr="000866B6">
        <w:rPr>
          <w:szCs w:val="21"/>
        </w:rPr>
        <w:t>По Северному поселению</w:t>
      </w:r>
      <w:r>
        <w:rPr>
          <w:szCs w:val="21"/>
        </w:rPr>
        <w:t>, за последний период, наблюдается также снижение рождаемости  и</w:t>
      </w:r>
      <w:r w:rsidRPr="00F63471">
        <w:rPr>
          <w:szCs w:val="21"/>
        </w:rPr>
        <w:t xml:space="preserve"> </w:t>
      </w:r>
      <w:r>
        <w:rPr>
          <w:szCs w:val="21"/>
        </w:rPr>
        <w:t>снижение числа умерших. За счет миграции</w:t>
      </w:r>
      <w:r w:rsidRPr="00F33D1E">
        <w:rPr>
          <w:szCs w:val="21"/>
        </w:rPr>
        <w:t xml:space="preserve"> </w:t>
      </w:r>
      <w:r>
        <w:rPr>
          <w:szCs w:val="21"/>
        </w:rPr>
        <w:t xml:space="preserve">и стабилизации рождаемости население Северного поселения (с.Северное) имеет </w:t>
      </w:r>
      <w:r w:rsidRPr="000866B6">
        <w:rPr>
          <w:szCs w:val="21"/>
        </w:rPr>
        <w:t xml:space="preserve">тенденцию к плавному увеличению. </w:t>
      </w:r>
    </w:p>
    <w:p w:rsidR="00AE486E" w:rsidRDefault="00AE486E" w:rsidP="00AE486E">
      <w:pPr>
        <w:ind w:firstLine="567"/>
        <w:rPr>
          <w:szCs w:val="24"/>
        </w:rPr>
      </w:pPr>
      <w:r w:rsidRPr="00D4379A">
        <w:rPr>
          <w:szCs w:val="24"/>
        </w:rPr>
        <w:t xml:space="preserve">Структура населения по группам возрастов приведена в таблице № </w:t>
      </w:r>
      <w:r w:rsidR="000B367E">
        <w:rPr>
          <w:szCs w:val="24"/>
        </w:rPr>
        <w:t>5</w:t>
      </w:r>
      <w:r w:rsidRPr="00D4379A">
        <w:rPr>
          <w:szCs w:val="24"/>
        </w:rPr>
        <w:t xml:space="preserve">. В возрастной структуре населения </w:t>
      </w:r>
      <w:r>
        <w:rPr>
          <w:szCs w:val="24"/>
        </w:rPr>
        <w:t>Северн</w:t>
      </w:r>
      <w:r w:rsidRPr="00D4379A">
        <w:rPr>
          <w:szCs w:val="24"/>
        </w:rPr>
        <w:t xml:space="preserve">ого сельсовета отмечена тенденция </w:t>
      </w:r>
      <w:r w:rsidRPr="00EC731C">
        <w:rPr>
          <w:szCs w:val="24"/>
        </w:rPr>
        <w:t>роста</w:t>
      </w:r>
      <w:r w:rsidRPr="00D4379A">
        <w:rPr>
          <w:szCs w:val="24"/>
        </w:rPr>
        <w:t xml:space="preserve"> группы моложе трудоспособного возраста (с </w:t>
      </w:r>
      <w:r w:rsidRPr="00EC731C">
        <w:rPr>
          <w:szCs w:val="24"/>
        </w:rPr>
        <w:t>22</w:t>
      </w:r>
      <w:r w:rsidRPr="00D4379A">
        <w:rPr>
          <w:szCs w:val="24"/>
        </w:rPr>
        <w:t>,</w:t>
      </w:r>
      <w:r w:rsidRPr="00EC731C">
        <w:rPr>
          <w:szCs w:val="24"/>
        </w:rPr>
        <w:t>6</w:t>
      </w:r>
      <w:r w:rsidRPr="00D4379A">
        <w:rPr>
          <w:szCs w:val="24"/>
        </w:rPr>
        <w:t>% в 20</w:t>
      </w:r>
      <w:r w:rsidRPr="00EC731C">
        <w:rPr>
          <w:szCs w:val="24"/>
        </w:rPr>
        <w:t>11</w:t>
      </w:r>
      <w:r w:rsidRPr="00D4379A">
        <w:rPr>
          <w:szCs w:val="24"/>
        </w:rPr>
        <w:t xml:space="preserve">г. до </w:t>
      </w:r>
      <w:r w:rsidRPr="00EC731C">
        <w:rPr>
          <w:szCs w:val="24"/>
        </w:rPr>
        <w:t>23</w:t>
      </w:r>
      <w:r w:rsidRPr="00D4379A">
        <w:rPr>
          <w:szCs w:val="24"/>
        </w:rPr>
        <w:t>,0% в 201</w:t>
      </w:r>
      <w:r w:rsidRPr="00EC731C">
        <w:rPr>
          <w:szCs w:val="24"/>
        </w:rPr>
        <w:t>3</w:t>
      </w:r>
      <w:r w:rsidRPr="00D4379A">
        <w:rPr>
          <w:szCs w:val="24"/>
        </w:rPr>
        <w:t xml:space="preserve"> г.). Группа старше трудоспособного населения </w:t>
      </w:r>
      <w:r w:rsidRPr="00EC731C">
        <w:rPr>
          <w:szCs w:val="24"/>
        </w:rPr>
        <w:t xml:space="preserve">незначительно </w:t>
      </w:r>
      <w:r w:rsidRPr="00D4379A">
        <w:rPr>
          <w:szCs w:val="24"/>
        </w:rPr>
        <w:t>у</w:t>
      </w:r>
      <w:r w:rsidRPr="00EC731C">
        <w:rPr>
          <w:szCs w:val="24"/>
        </w:rPr>
        <w:t>велич</w:t>
      </w:r>
      <w:r w:rsidRPr="00D4379A">
        <w:rPr>
          <w:szCs w:val="24"/>
        </w:rPr>
        <w:t xml:space="preserve">илась </w:t>
      </w:r>
      <w:r>
        <w:rPr>
          <w:szCs w:val="24"/>
        </w:rPr>
        <w:t xml:space="preserve"> (с 1066 в 2011г. до 1079 в 2013г.).</w:t>
      </w:r>
    </w:p>
    <w:p w:rsidR="00AE486E" w:rsidRPr="00D4379A" w:rsidRDefault="00AE486E" w:rsidP="00AE486E">
      <w:pPr>
        <w:ind w:firstLine="567"/>
        <w:rPr>
          <w:szCs w:val="24"/>
        </w:rPr>
      </w:pPr>
    </w:p>
    <w:p w:rsidR="00AE486E" w:rsidRPr="000866B6" w:rsidRDefault="00AE486E" w:rsidP="00AE486E">
      <w:pPr>
        <w:jc w:val="center"/>
        <w:rPr>
          <w:szCs w:val="24"/>
        </w:rPr>
      </w:pPr>
      <w:r w:rsidRPr="000866B6">
        <w:rPr>
          <w:szCs w:val="24"/>
        </w:rPr>
        <w:t xml:space="preserve">Динамика среднегодового прироста (убыли) населения </w:t>
      </w:r>
      <w:r w:rsidRPr="000866B6">
        <w:rPr>
          <w:bCs/>
          <w:szCs w:val="24"/>
        </w:rPr>
        <w:t>(по отчетным данным)</w:t>
      </w:r>
    </w:p>
    <w:p w:rsidR="00AE486E" w:rsidRDefault="00AE486E" w:rsidP="00B33888">
      <w:pPr>
        <w:tabs>
          <w:tab w:val="left" w:pos="7215"/>
        </w:tabs>
        <w:jc w:val="left"/>
        <w:rPr>
          <w:b/>
          <w:color w:val="000000"/>
          <w:szCs w:val="24"/>
          <w:highlight w:val="yellow"/>
          <w:u w:val="single"/>
        </w:rPr>
      </w:pPr>
      <w:r>
        <w:rPr>
          <w:szCs w:val="24"/>
        </w:rPr>
        <w:t>Т</w:t>
      </w:r>
      <w:r w:rsidRPr="00860AED">
        <w:rPr>
          <w:szCs w:val="24"/>
        </w:rPr>
        <w:t xml:space="preserve">аблица </w:t>
      </w:r>
      <w:r w:rsidR="000B367E">
        <w:rPr>
          <w:szCs w:val="24"/>
        </w:rPr>
        <w:t>4.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961"/>
        <w:gridCol w:w="1337"/>
        <w:gridCol w:w="1407"/>
        <w:gridCol w:w="1266"/>
        <w:gridCol w:w="1344"/>
        <w:gridCol w:w="964"/>
        <w:gridCol w:w="1418"/>
      </w:tblGrid>
      <w:tr w:rsidR="00AE486E" w:rsidRPr="000866B6" w:rsidTr="00B33888">
        <w:tc>
          <w:tcPr>
            <w:tcW w:w="767" w:type="dxa"/>
            <w:vMerge w:val="restart"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</w:rPr>
            </w:pPr>
          </w:p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№</w:t>
            </w:r>
          </w:p>
        </w:tc>
        <w:tc>
          <w:tcPr>
            <w:tcW w:w="961" w:type="dxa"/>
            <w:vMerge w:val="restart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  <w:highlight w:val="yellow"/>
              </w:rPr>
            </w:pPr>
            <w:r w:rsidRPr="000866B6">
              <w:rPr>
                <w:szCs w:val="24"/>
              </w:rPr>
              <w:t>Годы</w:t>
            </w:r>
          </w:p>
        </w:tc>
        <w:tc>
          <w:tcPr>
            <w:tcW w:w="2744" w:type="dxa"/>
            <w:gridSpan w:val="2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Население, чел.</w:t>
            </w:r>
          </w:p>
        </w:tc>
        <w:tc>
          <w:tcPr>
            <w:tcW w:w="2610" w:type="dxa"/>
            <w:gridSpan w:val="2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Прирост (убыль),</w:t>
            </w:r>
          </w:p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чел., за период</w:t>
            </w:r>
          </w:p>
        </w:tc>
        <w:tc>
          <w:tcPr>
            <w:tcW w:w="2382" w:type="dxa"/>
            <w:gridSpan w:val="2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Среднегодовой %</w:t>
            </w:r>
          </w:p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прироста(убыли)</w:t>
            </w:r>
          </w:p>
        </w:tc>
      </w:tr>
      <w:tr w:rsidR="00AE486E" w:rsidRPr="000866B6" w:rsidTr="00B33888">
        <w:tc>
          <w:tcPr>
            <w:tcW w:w="767" w:type="dxa"/>
            <w:vMerge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961" w:type="dxa"/>
            <w:vMerge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Всего</w:t>
            </w:r>
          </w:p>
        </w:tc>
        <w:tc>
          <w:tcPr>
            <w:tcW w:w="140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в том числе:</w:t>
            </w:r>
          </w:p>
        </w:tc>
        <w:tc>
          <w:tcPr>
            <w:tcW w:w="1266" w:type="dxa"/>
            <w:vMerge w:val="restart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Всего</w:t>
            </w:r>
          </w:p>
        </w:tc>
        <w:tc>
          <w:tcPr>
            <w:tcW w:w="134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в том числе:</w:t>
            </w:r>
          </w:p>
        </w:tc>
        <w:tc>
          <w:tcPr>
            <w:tcW w:w="964" w:type="dxa"/>
            <w:vMerge w:val="restart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в том числе:</w:t>
            </w:r>
          </w:p>
        </w:tc>
      </w:tr>
      <w:tr w:rsidR="00AE486E" w:rsidRPr="000866B6" w:rsidTr="00B33888">
        <w:tc>
          <w:tcPr>
            <w:tcW w:w="767" w:type="dxa"/>
            <w:vMerge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961" w:type="dxa"/>
            <w:vMerge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337" w:type="dxa"/>
            <w:vMerge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40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с.Северное</w:t>
            </w:r>
          </w:p>
        </w:tc>
        <w:tc>
          <w:tcPr>
            <w:tcW w:w="1266" w:type="dxa"/>
            <w:vMerge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34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color w:val="000000"/>
                <w:szCs w:val="24"/>
              </w:rPr>
              <w:t>с.Северное</w:t>
            </w:r>
          </w:p>
        </w:tc>
        <w:tc>
          <w:tcPr>
            <w:tcW w:w="964" w:type="dxa"/>
            <w:vMerge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color w:val="000000"/>
                <w:szCs w:val="24"/>
              </w:rPr>
              <w:t>с.Северное</w:t>
            </w:r>
          </w:p>
        </w:tc>
      </w:tr>
      <w:tr w:rsidR="00AE486E" w:rsidRPr="000866B6" w:rsidTr="00B33888">
        <w:trPr>
          <w:trHeight w:val="135"/>
        </w:trPr>
        <w:tc>
          <w:tcPr>
            <w:tcW w:w="76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szCs w:val="24"/>
              </w:rPr>
              <w:lastRenderedPageBreak/>
              <w:t>1</w:t>
            </w:r>
          </w:p>
        </w:tc>
        <w:tc>
          <w:tcPr>
            <w:tcW w:w="96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2010*</w:t>
            </w:r>
          </w:p>
        </w:tc>
        <w:tc>
          <w:tcPr>
            <w:tcW w:w="133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5309*</w:t>
            </w:r>
          </w:p>
        </w:tc>
        <w:tc>
          <w:tcPr>
            <w:tcW w:w="140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5309*</w:t>
            </w:r>
          </w:p>
        </w:tc>
        <w:tc>
          <w:tcPr>
            <w:tcW w:w="126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  <w:lang w:val="en-US"/>
              </w:rPr>
            </w:pPr>
          </w:p>
        </w:tc>
        <w:tc>
          <w:tcPr>
            <w:tcW w:w="134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  <w:lang w:val="en-US"/>
              </w:rPr>
            </w:pPr>
          </w:p>
        </w:tc>
        <w:tc>
          <w:tcPr>
            <w:tcW w:w="96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u w:val="single"/>
                <w:lang w:val="en-US"/>
              </w:rPr>
            </w:pPr>
          </w:p>
        </w:tc>
      </w:tr>
      <w:tr w:rsidR="00AE486E" w:rsidRPr="000866B6" w:rsidTr="00B33888">
        <w:trPr>
          <w:trHeight w:val="135"/>
        </w:trPr>
        <w:tc>
          <w:tcPr>
            <w:tcW w:w="767" w:type="dxa"/>
            <w:vAlign w:val="center"/>
          </w:tcPr>
          <w:p w:rsidR="00AE486E" w:rsidRPr="000866B6" w:rsidRDefault="00B33888" w:rsidP="00B33888">
            <w:pPr>
              <w:ind w:firstLine="0"/>
              <w:jc w:val="center"/>
              <w:rPr>
                <w:szCs w:val="24"/>
                <w:lang w:val="en-US"/>
              </w:rPr>
            </w:pPr>
            <w:r w:rsidRPr="000866B6">
              <w:rPr>
                <w:szCs w:val="24"/>
                <w:lang w:val="en-US"/>
              </w:rPr>
              <w:t>2</w:t>
            </w:r>
          </w:p>
        </w:tc>
        <w:tc>
          <w:tcPr>
            <w:tcW w:w="96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2011</w:t>
            </w:r>
          </w:p>
        </w:tc>
        <w:tc>
          <w:tcPr>
            <w:tcW w:w="133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5487</w:t>
            </w:r>
          </w:p>
        </w:tc>
        <w:tc>
          <w:tcPr>
            <w:tcW w:w="140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5487</w:t>
            </w:r>
          </w:p>
        </w:tc>
        <w:tc>
          <w:tcPr>
            <w:tcW w:w="126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178</w:t>
            </w:r>
          </w:p>
        </w:tc>
        <w:tc>
          <w:tcPr>
            <w:tcW w:w="134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178</w:t>
            </w:r>
          </w:p>
        </w:tc>
        <w:tc>
          <w:tcPr>
            <w:tcW w:w="96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3,35</w:t>
            </w:r>
          </w:p>
        </w:tc>
        <w:tc>
          <w:tcPr>
            <w:tcW w:w="14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3,35</w:t>
            </w:r>
          </w:p>
        </w:tc>
      </w:tr>
      <w:tr w:rsidR="00AE486E" w:rsidRPr="000866B6" w:rsidTr="00B33888">
        <w:tc>
          <w:tcPr>
            <w:tcW w:w="767" w:type="dxa"/>
            <w:vAlign w:val="center"/>
          </w:tcPr>
          <w:p w:rsidR="00AE486E" w:rsidRPr="000866B6" w:rsidRDefault="00B33888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lang w:val="en-US"/>
              </w:rPr>
            </w:pPr>
            <w:r w:rsidRPr="000866B6">
              <w:rPr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6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2012</w:t>
            </w:r>
          </w:p>
        </w:tc>
        <w:tc>
          <w:tcPr>
            <w:tcW w:w="133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5522</w:t>
            </w:r>
          </w:p>
        </w:tc>
        <w:tc>
          <w:tcPr>
            <w:tcW w:w="140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5522</w:t>
            </w:r>
          </w:p>
        </w:tc>
        <w:tc>
          <w:tcPr>
            <w:tcW w:w="126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35</w:t>
            </w:r>
          </w:p>
        </w:tc>
        <w:tc>
          <w:tcPr>
            <w:tcW w:w="134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35</w:t>
            </w:r>
          </w:p>
        </w:tc>
        <w:tc>
          <w:tcPr>
            <w:tcW w:w="96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0,64</w:t>
            </w:r>
          </w:p>
        </w:tc>
        <w:tc>
          <w:tcPr>
            <w:tcW w:w="14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0,64</w:t>
            </w:r>
          </w:p>
        </w:tc>
      </w:tr>
      <w:tr w:rsidR="00AE486E" w:rsidRPr="000866B6" w:rsidTr="00B33888">
        <w:tc>
          <w:tcPr>
            <w:tcW w:w="767" w:type="dxa"/>
            <w:vAlign w:val="center"/>
          </w:tcPr>
          <w:p w:rsidR="00AE486E" w:rsidRPr="000866B6" w:rsidRDefault="00B33888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lang w:val="en-US"/>
              </w:rPr>
            </w:pPr>
            <w:r w:rsidRPr="000866B6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6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2013</w:t>
            </w:r>
          </w:p>
        </w:tc>
        <w:tc>
          <w:tcPr>
            <w:tcW w:w="133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5517</w:t>
            </w:r>
          </w:p>
        </w:tc>
        <w:tc>
          <w:tcPr>
            <w:tcW w:w="140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5517</w:t>
            </w:r>
          </w:p>
        </w:tc>
        <w:tc>
          <w:tcPr>
            <w:tcW w:w="126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30</w:t>
            </w:r>
          </w:p>
        </w:tc>
        <w:tc>
          <w:tcPr>
            <w:tcW w:w="134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30</w:t>
            </w:r>
          </w:p>
        </w:tc>
        <w:tc>
          <w:tcPr>
            <w:tcW w:w="96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0,55</w:t>
            </w:r>
          </w:p>
        </w:tc>
        <w:tc>
          <w:tcPr>
            <w:tcW w:w="14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0,55</w:t>
            </w:r>
          </w:p>
        </w:tc>
      </w:tr>
      <w:tr w:rsidR="00AE486E" w:rsidRPr="000866B6" w:rsidTr="00B33888">
        <w:tc>
          <w:tcPr>
            <w:tcW w:w="767" w:type="dxa"/>
            <w:vAlign w:val="center"/>
          </w:tcPr>
          <w:p w:rsidR="00AE486E" w:rsidRPr="000866B6" w:rsidRDefault="00B33888" w:rsidP="00B33888">
            <w:pPr>
              <w:ind w:firstLine="0"/>
              <w:jc w:val="center"/>
              <w:rPr>
                <w:color w:val="000000"/>
                <w:szCs w:val="24"/>
                <w:highlight w:val="yellow"/>
                <w:lang w:val="en-US"/>
              </w:rPr>
            </w:pPr>
            <w:r w:rsidRPr="000866B6">
              <w:rPr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96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2014</w:t>
            </w:r>
          </w:p>
        </w:tc>
        <w:tc>
          <w:tcPr>
            <w:tcW w:w="133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5489</w:t>
            </w:r>
          </w:p>
        </w:tc>
        <w:tc>
          <w:tcPr>
            <w:tcW w:w="1407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  <w:highlight w:val="yellow"/>
              </w:rPr>
            </w:pPr>
            <w:r w:rsidRPr="000866B6">
              <w:rPr>
                <w:color w:val="000000"/>
                <w:szCs w:val="24"/>
              </w:rPr>
              <w:t>5489</w:t>
            </w:r>
          </w:p>
        </w:tc>
        <w:tc>
          <w:tcPr>
            <w:tcW w:w="126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-28</w:t>
            </w:r>
          </w:p>
        </w:tc>
        <w:tc>
          <w:tcPr>
            <w:tcW w:w="134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-28</w:t>
            </w:r>
          </w:p>
        </w:tc>
        <w:tc>
          <w:tcPr>
            <w:tcW w:w="96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-0,51</w:t>
            </w:r>
          </w:p>
        </w:tc>
        <w:tc>
          <w:tcPr>
            <w:tcW w:w="14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-0,51</w:t>
            </w:r>
          </w:p>
        </w:tc>
      </w:tr>
      <w:tr w:rsidR="00AE486E" w:rsidRPr="000866B6" w:rsidTr="00B33888">
        <w:tc>
          <w:tcPr>
            <w:tcW w:w="4472" w:type="dxa"/>
            <w:gridSpan w:val="4"/>
            <w:vAlign w:val="center"/>
          </w:tcPr>
          <w:p w:rsidR="00AE486E" w:rsidRPr="000866B6" w:rsidRDefault="00AE486E" w:rsidP="00B33888">
            <w:pPr>
              <w:jc w:val="center"/>
              <w:rPr>
                <w:color w:val="000000"/>
                <w:szCs w:val="24"/>
                <w:highlight w:val="yellow"/>
                <w:u w:val="single"/>
              </w:rPr>
            </w:pPr>
            <w:r w:rsidRPr="000866B6">
              <w:rPr>
                <w:szCs w:val="24"/>
              </w:rPr>
              <w:t>Среднегодовой  прирост:</w:t>
            </w:r>
          </w:p>
        </w:tc>
        <w:tc>
          <w:tcPr>
            <w:tcW w:w="126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54</w:t>
            </w:r>
          </w:p>
        </w:tc>
        <w:tc>
          <w:tcPr>
            <w:tcW w:w="134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54</w:t>
            </w:r>
          </w:p>
        </w:tc>
        <w:tc>
          <w:tcPr>
            <w:tcW w:w="96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0,85</w:t>
            </w:r>
          </w:p>
        </w:tc>
        <w:tc>
          <w:tcPr>
            <w:tcW w:w="14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color w:val="000000"/>
                <w:szCs w:val="24"/>
              </w:rPr>
            </w:pPr>
            <w:r w:rsidRPr="000866B6">
              <w:rPr>
                <w:color w:val="000000"/>
                <w:szCs w:val="24"/>
              </w:rPr>
              <w:t>0,85</w:t>
            </w:r>
          </w:p>
        </w:tc>
      </w:tr>
    </w:tbl>
    <w:p w:rsidR="00AE486E" w:rsidRDefault="00AE486E" w:rsidP="00AE486E">
      <w:pPr>
        <w:rPr>
          <w:b/>
          <w:color w:val="000000"/>
          <w:szCs w:val="24"/>
          <w:highlight w:val="yellow"/>
          <w:u w:val="single"/>
        </w:rPr>
      </w:pPr>
    </w:p>
    <w:p w:rsidR="00AE486E" w:rsidRPr="000866B6" w:rsidRDefault="00AE486E" w:rsidP="00AE486E">
      <w:pPr>
        <w:rPr>
          <w:color w:val="000000"/>
          <w:szCs w:val="24"/>
        </w:rPr>
      </w:pPr>
      <w:r w:rsidRPr="000866B6">
        <w:rPr>
          <w:color w:val="000000"/>
          <w:szCs w:val="24"/>
        </w:rPr>
        <w:t>Примечание</w:t>
      </w:r>
      <w:r w:rsidR="000866B6" w:rsidRPr="000866B6">
        <w:rPr>
          <w:color w:val="000000"/>
          <w:szCs w:val="24"/>
        </w:rPr>
        <w:t xml:space="preserve">: </w:t>
      </w:r>
      <w:r w:rsidRPr="000866B6">
        <w:rPr>
          <w:color w:val="000000"/>
          <w:szCs w:val="24"/>
        </w:rPr>
        <w:t>Данные за 2010 г.- даны по итогам Всероссийской переписи населения 2010 года.</w:t>
      </w:r>
    </w:p>
    <w:p w:rsidR="00AE486E" w:rsidRDefault="00AE486E" w:rsidP="00AE486E">
      <w:pPr>
        <w:rPr>
          <w:szCs w:val="24"/>
        </w:rPr>
      </w:pPr>
      <w:r>
        <w:rPr>
          <w:color w:val="000000"/>
          <w:szCs w:val="24"/>
        </w:rPr>
        <w:t xml:space="preserve">  </w:t>
      </w:r>
      <w:r w:rsidRPr="00FF7CE6">
        <w:rPr>
          <w:color w:val="000000"/>
          <w:szCs w:val="24"/>
        </w:rPr>
        <w:t xml:space="preserve">Как видно из </w:t>
      </w:r>
      <w:r w:rsidRPr="000B367E">
        <w:rPr>
          <w:color w:val="000000"/>
          <w:szCs w:val="24"/>
        </w:rPr>
        <w:t xml:space="preserve">таблиц </w:t>
      </w:r>
      <w:r w:rsidR="000B367E">
        <w:rPr>
          <w:color w:val="000000"/>
          <w:szCs w:val="24"/>
        </w:rPr>
        <w:t xml:space="preserve">3 </w:t>
      </w:r>
      <w:r>
        <w:rPr>
          <w:color w:val="000000"/>
          <w:szCs w:val="24"/>
        </w:rPr>
        <w:t xml:space="preserve">и </w:t>
      </w:r>
      <w:r w:rsidR="000B367E">
        <w:rPr>
          <w:color w:val="000000"/>
          <w:szCs w:val="24"/>
        </w:rPr>
        <w:t>4</w:t>
      </w:r>
      <w:r w:rsidRPr="00FF7CE6">
        <w:rPr>
          <w:color w:val="000000"/>
          <w:szCs w:val="24"/>
        </w:rPr>
        <w:t xml:space="preserve">, среднегодовой темп прироста населения составил </w:t>
      </w:r>
      <w:r w:rsidRPr="00E16692">
        <w:rPr>
          <w:color w:val="000000"/>
          <w:szCs w:val="24"/>
        </w:rPr>
        <w:t>0,85%.</w:t>
      </w:r>
      <w:r w:rsidRPr="00E16692">
        <w:rPr>
          <w:szCs w:val="24"/>
        </w:rPr>
        <w:t xml:space="preserve"> При таких темпах население может составить на первую</w:t>
      </w:r>
      <w:r w:rsidRPr="00E16692">
        <w:rPr>
          <w:b/>
          <w:szCs w:val="24"/>
        </w:rPr>
        <w:t xml:space="preserve"> </w:t>
      </w:r>
      <w:r w:rsidRPr="00E16692">
        <w:rPr>
          <w:szCs w:val="24"/>
        </w:rPr>
        <w:t xml:space="preserve">очередь (2023г.) – </w:t>
      </w:r>
      <w:r w:rsidRPr="000866B6">
        <w:rPr>
          <w:szCs w:val="24"/>
        </w:rPr>
        <w:t>5955 человек, на расчетный срок  (2033г.)– 6422 человек.</w:t>
      </w:r>
      <w:r>
        <w:rPr>
          <w:szCs w:val="24"/>
        </w:rPr>
        <w:t xml:space="preserve">                                                        </w:t>
      </w:r>
    </w:p>
    <w:p w:rsidR="00B33888" w:rsidRPr="000866B6" w:rsidRDefault="00B33888" w:rsidP="00B33888">
      <w:pPr>
        <w:ind w:firstLine="0"/>
        <w:jc w:val="left"/>
        <w:rPr>
          <w:bCs/>
          <w:szCs w:val="24"/>
        </w:rPr>
      </w:pPr>
    </w:p>
    <w:p w:rsidR="00AE486E" w:rsidRPr="000866B6" w:rsidRDefault="00AE486E" w:rsidP="000866B6">
      <w:pPr>
        <w:ind w:firstLine="0"/>
        <w:rPr>
          <w:b/>
          <w:bCs/>
          <w:szCs w:val="24"/>
        </w:rPr>
      </w:pPr>
      <w:r w:rsidRPr="00105113">
        <w:rPr>
          <w:bCs/>
          <w:szCs w:val="24"/>
        </w:rPr>
        <w:t xml:space="preserve">Таблица </w:t>
      </w:r>
      <w:r w:rsidR="000B367E">
        <w:rPr>
          <w:bCs/>
          <w:szCs w:val="24"/>
        </w:rPr>
        <w:t xml:space="preserve">5. </w:t>
      </w:r>
      <w:r w:rsidR="000866B6" w:rsidRPr="000B367E">
        <w:rPr>
          <w:bCs/>
          <w:szCs w:val="24"/>
        </w:rPr>
        <w:t>Структура населения по группам возрастов (по отчетным данным)</w:t>
      </w:r>
      <w:r w:rsidRPr="000B367E">
        <w:rPr>
          <w:bCs/>
          <w:szCs w:val="24"/>
        </w:rPr>
        <w:t xml:space="preserve">                           </w:t>
      </w:r>
      <w:r w:rsidRPr="00105113">
        <w:rPr>
          <w:bCs/>
          <w:szCs w:val="24"/>
        </w:rPr>
        <w:t xml:space="preserve">                                                                                                                                     </w:t>
      </w:r>
      <w:r>
        <w:rPr>
          <w:bCs/>
          <w:szCs w:val="24"/>
        </w:rPr>
        <w:t xml:space="preserve">            </w:t>
      </w:r>
    </w:p>
    <w:tbl>
      <w:tblPr>
        <w:tblW w:w="0" w:type="auto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2564"/>
        <w:gridCol w:w="918"/>
        <w:gridCol w:w="971"/>
        <w:gridCol w:w="816"/>
        <w:gridCol w:w="885"/>
        <w:gridCol w:w="826"/>
        <w:gridCol w:w="894"/>
      </w:tblGrid>
      <w:tr w:rsidR="00AE486E" w:rsidRPr="000866B6" w:rsidTr="00B33888">
        <w:trPr>
          <w:cantSplit/>
          <w:trHeight w:val="435"/>
          <w:jc w:val="center"/>
        </w:trPr>
        <w:tc>
          <w:tcPr>
            <w:tcW w:w="509" w:type="dxa"/>
            <w:vMerge w:val="restart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№</w:t>
            </w:r>
          </w:p>
        </w:tc>
        <w:tc>
          <w:tcPr>
            <w:tcW w:w="2564" w:type="dxa"/>
            <w:vMerge w:val="restart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Возрастные группы</w:t>
            </w:r>
          </w:p>
        </w:tc>
        <w:tc>
          <w:tcPr>
            <w:tcW w:w="1889" w:type="dxa"/>
            <w:gridSpan w:val="2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  <w:lang w:val="en-US"/>
              </w:rPr>
            </w:pPr>
            <w:r w:rsidRPr="000866B6">
              <w:rPr>
                <w:szCs w:val="24"/>
              </w:rPr>
              <w:t>01.01.2012г.</w:t>
            </w:r>
          </w:p>
        </w:tc>
        <w:tc>
          <w:tcPr>
            <w:tcW w:w="1701" w:type="dxa"/>
            <w:gridSpan w:val="2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01.01.2013г.</w:t>
            </w:r>
          </w:p>
        </w:tc>
        <w:tc>
          <w:tcPr>
            <w:tcW w:w="1720" w:type="dxa"/>
            <w:gridSpan w:val="2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01.01.2014г.</w:t>
            </w:r>
          </w:p>
        </w:tc>
      </w:tr>
      <w:tr w:rsidR="00AE486E" w:rsidRPr="000866B6" w:rsidTr="00B33888">
        <w:trPr>
          <w:cantSplit/>
          <w:trHeight w:val="390"/>
          <w:jc w:val="center"/>
        </w:trPr>
        <w:tc>
          <w:tcPr>
            <w:tcW w:w="509" w:type="dxa"/>
            <w:vMerge/>
            <w:vAlign w:val="center"/>
          </w:tcPr>
          <w:p w:rsidR="00AE486E" w:rsidRPr="000866B6" w:rsidRDefault="00AE486E" w:rsidP="00B33888">
            <w:pPr>
              <w:jc w:val="center"/>
              <w:rPr>
                <w:szCs w:val="24"/>
              </w:rPr>
            </w:pPr>
          </w:p>
        </w:tc>
        <w:tc>
          <w:tcPr>
            <w:tcW w:w="25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486E" w:rsidRPr="000866B6" w:rsidRDefault="00AE486E" w:rsidP="00B33888">
            <w:pPr>
              <w:jc w:val="center"/>
              <w:rPr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чел.</w:t>
            </w:r>
          </w:p>
        </w:tc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% к итогу</w:t>
            </w:r>
          </w:p>
        </w:tc>
        <w:tc>
          <w:tcPr>
            <w:tcW w:w="81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чел.</w:t>
            </w:r>
          </w:p>
        </w:tc>
        <w:tc>
          <w:tcPr>
            <w:tcW w:w="885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% к итогу</w:t>
            </w:r>
          </w:p>
        </w:tc>
        <w:tc>
          <w:tcPr>
            <w:tcW w:w="82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чел.</w:t>
            </w:r>
          </w:p>
        </w:tc>
        <w:tc>
          <w:tcPr>
            <w:tcW w:w="89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% к итогу</w:t>
            </w:r>
          </w:p>
        </w:tc>
      </w:tr>
      <w:tr w:rsidR="00AE486E" w:rsidRPr="000866B6" w:rsidTr="00B33888">
        <w:trPr>
          <w:jc w:val="center"/>
        </w:trPr>
        <w:tc>
          <w:tcPr>
            <w:tcW w:w="509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</w:pPr>
            <w:r w:rsidRPr="000866B6">
              <w:t>1</w:t>
            </w:r>
          </w:p>
        </w:tc>
        <w:tc>
          <w:tcPr>
            <w:tcW w:w="256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</w:pPr>
            <w:r w:rsidRPr="000866B6">
              <w:t>2</w:t>
            </w:r>
          </w:p>
        </w:tc>
        <w:tc>
          <w:tcPr>
            <w:tcW w:w="918" w:type="dxa"/>
            <w:tcBorders>
              <w:top w:val="nil"/>
            </w:tcBorders>
            <w:vAlign w:val="center"/>
          </w:tcPr>
          <w:p w:rsidR="00AE486E" w:rsidRPr="000866B6" w:rsidRDefault="00AE486E" w:rsidP="00B33888">
            <w:pPr>
              <w:ind w:firstLine="0"/>
              <w:jc w:val="center"/>
            </w:pPr>
            <w:r w:rsidRPr="000866B6">
              <w:t>3</w:t>
            </w:r>
          </w:p>
        </w:tc>
        <w:tc>
          <w:tcPr>
            <w:tcW w:w="97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</w:pPr>
            <w:r w:rsidRPr="000866B6">
              <w:t>4</w:t>
            </w:r>
          </w:p>
        </w:tc>
        <w:tc>
          <w:tcPr>
            <w:tcW w:w="816" w:type="dxa"/>
            <w:vAlign w:val="center"/>
          </w:tcPr>
          <w:p w:rsidR="00AE486E" w:rsidRPr="000866B6" w:rsidRDefault="00B33888" w:rsidP="00B33888">
            <w:pPr>
              <w:ind w:firstLine="0"/>
              <w:jc w:val="center"/>
              <w:rPr>
                <w:lang w:val="en-US"/>
              </w:rPr>
            </w:pPr>
            <w:r w:rsidRPr="000866B6">
              <w:rPr>
                <w:lang w:val="en-US"/>
              </w:rPr>
              <w:t>5</w:t>
            </w:r>
          </w:p>
        </w:tc>
        <w:tc>
          <w:tcPr>
            <w:tcW w:w="885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</w:pPr>
            <w:r w:rsidRPr="000866B6">
              <w:t>6</w:t>
            </w:r>
          </w:p>
        </w:tc>
        <w:tc>
          <w:tcPr>
            <w:tcW w:w="82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</w:pPr>
            <w:r w:rsidRPr="000866B6">
              <w:t>7</w:t>
            </w:r>
          </w:p>
        </w:tc>
        <w:tc>
          <w:tcPr>
            <w:tcW w:w="89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</w:pPr>
            <w:r w:rsidRPr="000866B6">
              <w:t>8</w:t>
            </w:r>
          </w:p>
        </w:tc>
      </w:tr>
      <w:tr w:rsidR="00AE486E" w:rsidRPr="000866B6" w:rsidTr="00B33888">
        <w:trPr>
          <w:jc w:val="center"/>
        </w:trPr>
        <w:tc>
          <w:tcPr>
            <w:tcW w:w="509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</w:t>
            </w:r>
          </w:p>
        </w:tc>
        <w:tc>
          <w:tcPr>
            <w:tcW w:w="2564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Моложе трудоспособного возраста (до 15 лет)</w:t>
            </w:r>
          </w:p>
        </w:tc>
        <w:tc>
          <w:tcPr>
            <w:tcW w:w="9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1243</w:t>
            </w:r>
          </w:p>
        </w:tc>
        <w:tc>
          <w:tcPr>
            <w:tcW w:w="97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22,6</w:t>
            </w:r>
          </w:p>
        </w:tc>
        <w:tc>
          <w:tcPr>
            <w:tcW w:w="81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1278</w:t>
            </w:r>
          </w:p>
        </w:tc>
        <w:tc>
          <w:tcPr>
            <w:tcW w:w="885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23,2</w:t>
            </w:r>
          </w:p>
        </w:tc>
        <w:tc>
          <w:tcPr>
            <w:tcW w:w="82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1260</w:t>
            </w:r>
          </w:p>
        </w:tc>
        <w:tc>
          <w:tcPr>
            <w:tcW w:w="89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23,0</w:t>
            </w:r>
          </w:p>
        </w:tc>
      </w:tr>
      <w:tr w:rsidR="00AE486E" w:rsidRPr="000866B6" w:rsidTr="00B33888">
        <w:trPr>
          <w:jc w:val="center"/>
        </w:trPr>
        <w:tc>
          <w:tcPr>
            <w:tcW w:w="509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Трудоспособное население (с 16 лет)</w:t>
            </w:r>
          </w:p>
        </w:tc>
        <w:tc>
          <w:tcPr>
            <w:tcW w:w="918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3178</w:t>
            </w:r>
          </w:p>
        </w:tc>
        <w:tc>
          <w:tcPr>
            <w:tcW w:w="97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58,0</w:t>
            </w:r>
          </w:p>
        </w:tc>
        <w:tc>
          <w:tcPr>
            <w:tcW w:w="81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3169</w:t>
            </w:r>
          </w:p>
        </w:tc>
        <w:tc>
          <w:tcPr>
            <w:tcW w:w="885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57,4</w:t>
            </w:r>
          </w:p>
        </w:tc>
        <w:tc>
          <w:tcPr>
            <w:tcW w:w="82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3150</w:t>
            </w:r>
          </w:p>
        </w:tc>
        <w:tc>
          <w:tcPr>
            <w:tcW w:w="89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57,4</w:t>
            </w:r>
          </w:p>
        </w:tc>
      </w:tr>
      <w:tr w:rsidR="00AE486E" w:rsidRPr="000866B6" w:rsidTr="00B33888">
        <w:trPr>
          <w:jc w:val="center"/>
        </w:trPr>
        <w:tc>
          <w:tcPr>
            <w:tcW w:w="509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Старше трудоспособного возраста (пенсионеры)</w:t>
            </w:r>
          </w:p>
        </w:tc>
        <w:tc>
          <w:tcPr>
            <w:tcW w:w="918" w:type="dxa"/>
            <w:vAlign w:val="center"/>
          </w:tcPr>
          <w:p w:rsidR="00AE486E" w:rsidRPr="000866B6" w:rsidRDefault="00AE486E" w:rsidP="00B33888">
            <w:pPr>
              <w:jc w:val="center"/>
              <w:rPr>
                <w:szCs w:val="24"/>
              </w:rPr>
            </w:pPr>
          </w:p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1066</w:t>
            </w:r>
          </w:p>
          <w:p w:rsidR="00AE486E" w:rsidRPr="000866B6" w:rsidRDefault="00AE486E" w:rsidP="00B33888">
            <w:pPr>
              <w:jc w:val="center"/>
              <w:rPr>
                <w:szCs w:val="24"/>
              </w:rPr>
            </w:pPr>
          </w:p>
        </w:tc>
        <w:tc>
          <w:tcPr>
            <w:tcW w:w="97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19,4</w:t>
            </w:r>
          </w:p>
        </w:tc>
        <w:tc>
          <w:tcPr>
            <w:tcW w:w="81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1070</w:t>
            </w:r>
          </w:p>
        </w:tc>
        <w:tc>
          <w:tcPr>
            <w:tcW w:w="885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19,4</w:t>
            </w:r>
          </w:p>
        </w:tc>
        <w:tc>
          <w:tcPr>
            <w:tcW w:w="82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1079</w:t>
            </w:r>
          </w:p>
        </w:tc>
        <w:tc>
          <w:tcPr>
            <w:tcW w:w="89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19,6</w:t>
            </w:r>
          </w:p>
        </w:tc>
      </w:tr>
      <w:tr w:rsidR="00AE486E" w:rsidRPr="000866B6" w:rsidTr="00541EEC">
        <w:trPr>
          <w:trHeight w:val="64"/>
          <w:jc w:val="center"/>
        </w:trPr>
        <w:tc>
          <w:tcPr>
            <w:tcW w:w="509" w:type="dxa"/>
            <w:vAlign w:val="center"/>
          </w:tcPr>
          <w:p w:rsidR="00AE486E" w:rsidRPr="000866B6" w:rsidRDefault="00B33888" w:rsidP="00B33888">
            <w:pPr>
              <w:ind w:firstLine="0"/>
              <w:jc w:val="center"/>
              <w:rPr>
                <w:szCs w:val="24"/>
                <w:lang w:val="en-US"/>
              </w:rPr>
            </w:pPr>
            <w:r w:rsidRPr="000866B6">
              <w:rPr>
                <w:szCs w:val="24"/>
                <w:lang w:val="en-US"/>
              </w:rPr>
              <w:t>4</w:t>
            </w:r>
          </w:p>
        </w:tc>
        <w:tc>
          <w:tcPr>
            <w:tcW w:w="2564" w:type="dxa"/>
            <w:vAlign w:val="center"/>
          </w:tcPr>
          <w:p w:rsidR="00AE486E" w:rsidRPr="000866B6" w:rsidRDefault="00AE486E" w:rsidP="000866B6">
            <w:pPr>
              <w:ind w:firstLine="0"/>
              <w:jc w:val="left"/>
              <w:rPr>
                <w:szCs w:val="24"/>
              </w:rPr>
            </w:pPr>
            <w:r w:rsidRPr="000866B6">
              <w:rPr>
                <w:szCs w:val="24"/>
              </w:rPr>
              <w:t>Итого:</w:t>
            </w:r>
          </w:p>
        </w:tc>
        <w:tc>
          <w:tcPr>
            <w:tcW w:w="918" w:type="dxa"/>
            <w:vAlign w:val="center"/>
          </w:tcPr>
          <w:p w:rsidR="00AE486E" w:rsidRPr="000866B6" w:rsidRDefault="00AE486E" w:rsidP="004209DE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5487</w:t>
            </w:r>
          </w:p>
        </w:tc>
        <w:tc>
          <w:tcPr>
            <w:tcW w:w="971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100,0</w:t>
            </w:r>
          </w:p>
        </w:tc>
        <w:tc>
          <w:tcPr>
            <w:tcW w:w="81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5517</w:t>
            </w:r>
          </w:p>
        </w:tc>
        <w:tc>
          <w:tcPr>
            <w:tcW w:w="885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100,0</w:t>
            </w:r>
          </w:p>
        </w:tc>
        <w:tc>
          <w:tcPr>
            <w:tcW w:w="826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5489</w:t>
            </w:r>
          </w:p>
        </w:tc>
        <w:tc>
          <w:tcPr>
            <w:tcW w:w="894" w:type="dxa"/>
            <w:vAlign w:val="center"/>
          </w:tcPr>
          <w:p w:rsidR="00AE486E" w:rsidRPr="000866B6" w:rsidRDefault="00AE486E" w:rsidP="00B33888">
            <w:pPr>
              <w:ind w:firstLine="0"/>
              <w:jc w:val="center"/>
              <w:rPr>
                <w:szCs w:val="24"/>
              </w:rPr>
            </w:pPr>
            <w:r w:rsidRPr="000866B6">
              <w:rPr>
                <w:szCs w:val="24"/>
              </w:rPr>
              <w:t>100,0</w:t>
            </w:r>
          </w:p>
        </w:tc>
      </w:tr>
    </w:tbl>
    <w:p w:rsidR="00E33053" w:rsidRDefault="00E33053" w:rsidP="00E33053">
      <w:pPr>
        <w:rPr>
          <w:szCs w:val="24"/>
        </w:rPr>
      </w:pPr>
      <w:r>
        <w:rPr>
          <w:szCs w:val="24"/>
        </w:rPr>
        <w:t xml:space="preserve">Прогноз численности населения принят в соответствии с прогнозом представленным в Генеральном плане Северного поселения. В Генеральном плане рассмотрены три прогнозных сценария развития поселения  </w:t>
      </w:r>
      <w:r w:rsidRPr="00212225">
        <w:rPr>
          <w:szCs w:val="24"/>
        </w:rPr>
        <w:t>– оптимистичн</w:t>
      </w:r>
      <w:r>
        <w:rPr>
          <w:szCs w:val="24"/>
        </w:rPr>
        <w:t>ый</w:t>
      </w:r>
      <w:r w:rsidRPr="00212225">
        <w:rPr>
          <w:szCs w:val="24"/>
        </w:rPr>
        <w:t>, реалистичн</w:t>
      </w:r>
      <w:r>
        <w:rPr>
          <w:szCs w:val="24"/>
        </w:rPr>
        <w:t>ый</w:t>
      </w:r>
      <w:r w:rsidRPr="00212225">
        <w:rPr>
          <w:szCs w:val="24"/>
        </w:rPr>
        <w:t xml:space="preserve"> и инерционн</w:t>
      </w:r>
      <w:r>
        <w:rPr>
          <w:szCs w:val="24"/>
        </w:rPr>
        <w:t>ый.</w:t>
      </w:r>
    </w:p>
    <w:p w:rsidR="00E33053" w:rsidRPr="00212225" w:rsidRDefault="00E33053" w:rsidP="00E33053">
      <w:pPr>
        <w:rPr>
          <w:szCs w:val="24"/>
        </w:rPr>
      </w:pPr>
      <w:r>
        <w:rPr>
          <w:szCs w:val="24"/>
          <w:u w:val="single"/>
        </w:rPr>
        <w:t>О</w:t>
      </w:r>
      <w:r w:rsidRPr="00212225">
        <w:rPr>
          <w:szCs w:val="24"/>
          <w:u w:val="single"/>
        </w:rPr>
        <w:t>птимистичный сценарий</w:t>
      </w:r>
      <w:r w:rsidRPr="00212225">
        <w:rPr>
          <w:szCs w:val="24"/>
        </w:rPr>
        <w:t xml:space="preserve"> будет нереален из-за невозможности привлечения крупных инвестиций в развитие муниципального образования.</w:t>
      </w:r>
    </w:p>
    <w:p w:rsidR="00E33053" w:rsidRPr="00212225" w:rsidRDefault="00E33053" w:rsidP="00E33053">
      <w:pPr>
        <w:rPr>
          <w:szCs w:val="24"/>
        </w:rPr>
      </w:pPr>
      <w:r w:rsidRPr="00212225">
        <w:rPr>
          <w:szCs w:val="24"/>
          <w:u w:val="single"/>
        </w:rPr>
        <w:t>Инерционный сценарий</w:t>
      </w:r>
      <w:r w:rsidRPr="00212225">
        <w:rPr>
          <w:szCs w:val="24"/>
        </w:rPr>
        <w:t xml:space="preserve"> предполагает отсутствие каких-либо изменений в местной политике и обрекает МО Северный сельсовет на постепенную деградацию. Ориентация лишь на дотационный бюджет и социальные трансферты продолжит снижение занятости населения, возможностей получения образования, деградацию общепринятых ценностей, и дальнейший рост социальной </w:t>
      </w:r>
      <w:r>
        <w:rPr>
          <w:szCs w:val="24"/>
        </w:rPr>
        <w:t>нестабильности</w:t>
      </w:r>
      <w:r w:rsidRPr="00212225">
        <w:rPr>
          <w:szCs w:val="24"/>
        </w:rPr>
        <w:t xml:space="preserve"> и напряженности.</w:t>
      </w:r>
    </w:p>
    <w:p w:rsidR="00E33053" w:rsidRPr="00212225" w:rsidRDefault="00E33053" w:rsidP="00E33053">
      <w:pPr>
        <w:rPr>
          <w:szCs w:val="24"/>
        </w:rPr>
      </w:pPr>
      <w:r w:rsidRPr="00212225">
        <w:rPr>
          <w:szCs w:val="24"/>
          <w:u w:val="single"/>
        </w:rPr>
        <w:t>Реалистичный сценарий</w:t>
      </w:r>
      <w:r w:rsidRPr="00212225">
        <w:rPr>
          <w:szCs w:val="24"/>
        </w:rPr>
        <w:t xml:space="preserve"> предполагает отсутствие крупных инвестиций в развитие МО и основан на активизации роли местной власти в развитии личного подсобного хозяйства, переработке сельскохозяйственной продукции и строительстве жилья, мобилизации местных ресурсов и вовлечении широких слоев населения в процесс реализации программы.</w:t>
      </w:r>
    </w:p>
    <w:p w:rsidR="00E33053" w:rsidRPr="00212225" w:rsidRDefault="00E33053" w:rsidP="00E33053">
      <w:pPr>
        <w:rPr>
          <w:szCs w:val="24"/>
        </w:rPr>
      </w:pPr>
      <w:r w:rsidRPr="00212225">
        <w:rPr>
          <w:szCs w:val="24"/>
        </w:rPr>
        <w:t>При этом предполагается мобилизовать местные ресурсы (человеческие, природные, материальные, финансовые и т.д.) для развития данных приоритетных отраслей местной экономики.</w:t>
      </w:r>
    </w:p>
    <w:p w:rsidR="00E33053" w:rsidRPr="00001F58" w:rsidRDefault="00E33053" w:rsidP="00E33053">
      <w:pPr>
        <w:rPr>
          <w:szCs w:val="24"/>
        </w:rPr>
      </w:pPr>
      <w:r w:rsidRPr="00212225">
        <w:rPr>
          <w:szCs w:val="24"/>
        </w:rPr>
        <w:t>Поддержка личного подсобного хозяйства населения, организация переработки сельхозпродукции и развитие строительной отрасли приведут к росту занятости и, как следствие росту уровня доходов и благосостояния б</w:t>
      </w:r>
      <w:r>
        <w:rPr>
          <w:szCs w:val="24"/>
        </w:rPr>
        <w:t xml:space="preserve">ольшей части населения в </w:t>
      </w:r>
      <w:r w:rsidRPr="00001F58">
        <w:rPr>
          <w:szCs w:val="24"/>
        </w:rPr>
        <w:t xml:space="preserve">среднесрочной перспективе. </w:t>
      </w:r>
    </w:p>
    <w:p w:rsidR="00E33053" w:rsidRPr="00001F58" w:rsidRDefault="00E33053" w:rsidP="00E33053">
      <w:pPr>
        <w:rPr>
          <w:szCs w:val="24"/>
        </w:rPr>
      </w:pPr>
      <w:r w:rsidRPr="00001F58">
        <w:rPr>
          <w:szCs w:val="24"/>
        </w:rPr>
        <w:t>На первом этапе и в долгосрочной перспективе принимается развитие территории Северного сельсовета по реалистичному сценарию.</w:t>
      </w:r>
    </w:p>
    <w:p w:rsidR="00E33053" w:rsidRPr="00001F58" w:rsidRDefault="00E33053" w:rsidP="00E33053">
      <w:pPr>
        <w:ind w:firstLine="0"/>
        <w:rPr>
          <w:szCs w:val="24"/>
        </w:rPr>
      </w:pPr>
      <w:r>
        <w:rPr>
          <w:szCs w:val="24"/>
        </w:rPr>
        <w:lastRenderedPageBreak/>
        <w:t xml:space="preserve">В </w:t>
      </w:r>
      <w:r w:rsidRPr="00001F58">
        <w:rPr>
          <w:szCs w:val="24"/>
        </w:rPr>
        <w:t xml:space="preserve">Генеральном плане Северного поселения принимается  расчетная численность населения на первую очередь (2023г.) – 5955 человек, на расчетный срок  (2033г.) - 6422 человек; </w:t>
      </w:r>
    </w:p>
    <w:p w:rsidR="00E33053" w:rsidRPr="005646A5" w:rsidRDefault="00E33053" w:rsidP="00E33053">
      <w:pPr>
        <w:rPr>
          <w:bCs/>
          <w:szCs w:val="24"/>
        </w:rPr>
      </w:pPr>
      <w:r w:rsidRPr="00001F58">
        <w:rPr>
          <w:bCs/>
          <w:szCs w:val="24"/>
        </w:rPr>
        <w:t>Соотношение между группами населения по</w:t>
      </w:r>
      <w:r w:rsidRPr="005646A5">
        <w:rPr>
          <w:bCs/>
          <w:szCs w:val="24"/>
        </w:rPr>
        <w:t xml:space="preserve"> существующему положению и на расчетные сроки в % соотношении принято по расчетам </w:t>
      </w:r>
      <w:r>
        <w:rPr>
          <w:bCs/>
          <w:szCs w:val="24"/>
        </w:rPr>
        <w:t xml:space="preserve">Проекта </w:t>
      </w:r>
      <w:r w:rsidRPr="005646A5">
        <w:rPr>
          <w:bCs/>
          <w:szCs w:val="24"/>
        </w:rPr>
        <w:t>корректировки генерального плана с.</w:t>
      </w:r>
      <w:r w:rsidR="004304CC">
        <w:rPr>
          <w:bCs/>
          <w:szCs w:val="24"/>
        </w:rPr>
        <w:t xml:space="preserve"> </w:t>
      </w:r>
      <w:r w:rsidRPr="005646A5">
        <w:rPr>
          <w:bCs/>
          <w:szCs w:val="24"/>
        </w:rPr>
        <w:t>Северное и приведено в таблице</w:t>
      </w:r>
      <w:r w:rsidR="000B367E">
        <w:rPr>
          <w:bCs/>
          <w:szCs w:val="24"/>
        </w:rPr>
        <w:t xml:space="preserve"> №</w:t>
      </w:r>
      <w:r w:rsidRPr="005646A5">
        <w:rPr>
          <w:bCs/>
          <w:szCs w:val="24"/>
        </w:rPr>
        <w:t xml:space="preserve"> </w:t>
      </w:r>
      <w:r w:rsidR="000B367E">
        <w:rPr>
          <w:bCs/>
          <w:szCs w:val="24"/>
        </w:rPr>
        <w:t>6</w:t>
      </w:r>
      <w:r w:rsidRPr="005646A5">
        <w:rPr>
          <w:bCs/>
          <w:szCs w:val="24"/>
        </w:rPr>
        <w:t>.</w:t>
      </w:r>
    </w:p>
    <w:p w:rsidR="00E33053" w:rsidRDefault="00E33053" w:rsidP="00E33053">
      <w:pPr>
        <w:tabs>
          <w:tab w:val="center" w:pos="5032"/>
          <w:tab w:val="right" w:pos="9355"/>
        </w:tabs>
        <w:rPr>
          <w:bCs/>
          <w:szCs w:val="24"/>
        </w:rPr>
      </w:pPr>
      <w:r>
        <w:rPr>
          <w:bCs/>
          <w:szCs w:val="24"/>
        </w:rPr>
        <w:tab/>
        <w:t xml:space="preserve">                                                                                                           </w:t>
      </w:r>
    </w:p>
    <w:p w:rsidR="00E33053" w:rsidRPr="005646A5" w:rsidRDefault="000B367E" w:rsidP="00E33053">
      <w:pPr>
        <w:tabs>
          <w:tab w:val="center" w:pos="5032"/>
          <w:tab w:val="right" w:pos="9355"/>
        </w:tabs>
        <w:rPr>
          <w:bCs/>
          <w:szCs w:val="24"/>
        </w:rPr>
      </w:pPr>
      <w:r>
        <w:rPr>
          <w:bCs/>
          <w:szCs w:val="24"/>
        </w:rPr>
        <w:t>Таблица 6.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080"/>
        <w:gridCol w:w="811"/>
        <w:gridCol w:w="1169"/>
        <w:gridCol w:w="900"/>
        <w:gridCol w:w="1080"/>
        <w:gridCol w:w="900"/>
      </w:tblGrid>
      <w:tr w:rsidR="00E33053" w:rsidRPr="004304CC" w:rsidTr="000866B6">
        <w:tc>
          <w:tcPr>
            <w:tcW w:w="3420" w:type="dxa"/>
            <w:vMerge w:val="restart"/>
            <w:shd w:val="clear" w:color="auto" w:fill="auto"/>
            <w:vAlign w:val="center"/>
          </w:tcPr>
          <w:p w:rsidR="00E33053" w:rsidRPr="004304CC" w:rsidRDefault="00E33053" w:rsidP="000866B6">
            <w:pPr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Наименование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Существующее</w:t>
            </w:r>
          </w:p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положение (2013г.)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 xml:space="preserve">1 очередь </w:t>
            </w:r>
          </w:p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(2023г.)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Расчетный срок (2033г.)</w:t>
            </w:r>
          </w:p>
        </w:tc>
      </w:tr>
      <w:tr w:rsidR="00E33053" w:rsidRPr="004304CC" w:rsidTr="000866B6">
        <w:tc>
          <w:tcPr>
            <w:tcW w:w="3420" w:type="dxa"/>
            <w:vMerge/>
            <w:shd w:val="clear" w:color="auto" w:fill="auto"/>
          </w:tcPr>
          <w:p w:rsidR="00E33053" w:rsidRPr="004304CC" w:rsidRDefault="00E33053" w:rsidP="000866B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тыс.чел.</w:t>
            </w:r>
          </w:p>
        </w:tc>
        <w:tc>
          <w:tcPr>
            <w:tcW w:w="811" w:type="dxa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%</w:t>
            </w:r>
          </w:p>
        </w:tc>
        <w:tc>
          <w:tcPr>
            <w:tcW w:w="1169" w:type="dxa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тыс.чел.</w:t>
            </w:r>
          </w:p>
        </w:tc>
        <w:tc>
          <w:tcPr>
            <w:tcW w:w="900" w:type="dxa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тыс.чел.</w:t>
            </w:r>
          </w:p>
        </w:tc>
        <w:tc>
          <w:tcPr>
            <w:tcW w:w="900" w:type="dxa"/>
            <w:shd w:val="clear" w:color="auto" w:fill="auto"/>
          </w:tcPr>
          <w:p w:rsidR="00E33053" w:rsidRPr="004304CC" w:rsidRDefault="00E33053" w:rsidP="000866B6">
            <w:pPr>
              <w:ind w:firstLine="0"/>
              <w:rPr>
                <w:szCs w:val="24"/>
              </w:rPr>
            </w:pPr>
            <w:r w:rsidRPr="004304CC">
              <w:rPr>
                <w:szCs w:val="24"/>
              </w:rPr>
              <w:t>%</w:t>
            </w:r>
          </w:p>
        </w:tc>
      </w:tr>
      <w:tr w:rsidR="00E33053" w:rsidRPr="004304CC" w:rsidTr="000866B6">
        <w:tc>
          <w:tcPr>
            <w:tcW w:w="342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 w:val="20"/>
              </w:rPr>
            </w:pPr>
            <w:r w:rsidRPr="004304CC">
              <w:rPr>
                <w:sz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 w:val="20"/>
              </w:rPr>
            </w:pPr>
            <w:r w:rsidRPr="004304CC">
              <w:rPr>
                <w:sz w:val="20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 w:val="20"/>
              </w:rPr>
            </w:pPr>
            <w:r w:rsidRPr="004304CC">
              <w:rPr>
                <w:sz w:val="20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 w:val="20"/>
              </w:rPr>
            </w:pPr>
            <w:r w:rsidRPr="004304CC">
              <w:rPr>
                <w:sz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 w:val="20"/>
              </w:rPr>
            </w:pPr>
            <w:r w:rsidRPr="004304CC">
              <w:rPr>
                <w:sz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 w:val="20"/>
              </w:rPr>
            </w:pPr>
            <w:r w:rsidRPr="004304CC">
              <w:rPr>
                <w:sz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 w:val="20"/>
              </w:rPr>
            </w:pPr>
            <w:r w:rsidRPr="004304CC">
              <w:rPr>
                <w:sz w:val="20"/>
              </w:rPr>
              <w:t>7</w:t>
            </w:r>
          </w:p>
        </w:tc>
      </w:tr>
      <w:tr w:rsidR="00E33053" w:rsidRPr="004304CC" w:rsidTr="000866B6">
        <w:tc>
          <w:tcPr>
            <w:tcW w:w="342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Население, из них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5,489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100,0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5,955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6,422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100,0</w:t>
            </w:r>
          </w:p>
        </w:tc>
      </w:tr>
      <w:tr w:rsidR="00E33053" w:rsidRPr="004304CC" w:rsidTr="000866B6">
        <w:tc>
          <w:tcPr>
            <w:tcW w:w="342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- занято в экономике,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2,896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52,8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3,299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55,4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3,660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57,0</w:t>
            </w:r>
          </w:p>
        </w:tc>
      </w:tr>
      <w:tr w:rsidR="00E33053" w:rsidRPr="004304CC" w:rsidTr="000866B6">
        <w:tc>
          <w:tcPr>
            <w:tcW w:w="342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33053" w:rsidRPr="004304CC" w:rsidRDefault="00E33053" w:rsidP="000866B6">
            <w:pPr>
              <w:jc w:val="center"/>
              <w:rPr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E33053" w:rsidRPr="004304CC" w:rsidRDefault="00E33053" w:rsidP="000866B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jc w:val="center"/>
              <w:rPr>
                <w:szCs w:val="24"/>
              </w:rPr>
            </w:pPr>
          </w:p>
        </w:tc>
      </w:tr>
      <w:tr w:rsidR="00E33053" w:rsidRPr="004304CC" w:rsidTr="000866B6">
        <w:tc>
          <w:tcPr>
            <w:tcW w:w="342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-градообразующая группа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1,55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28,2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1,750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29,4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1,926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30,0</w:t>
            </w:r>
          </w:p>
        </w:tc>
      </w:tr>
      <w:tr w:rsidR="00E33053" w:rsidRPr="004304CC" w:rsidTr="000866B6">
        <w:tc>
          <w:tcPr>
            <w:tcW w:w="342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-обслуживающая группа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1,346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24,6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1,549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1,734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27,0</w:t>
            </w:r>
          </w:p>
        </w:tc>
      </w:tr>
      <w:tr w:rsidR="00E33053" w:rsidRPr="004304CC" w:rsidTr="000866B6">
        <w:tc>
          <w:tcPr>
            <w:tcW w:w="342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Несамодеятельное население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2,593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47,2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2,656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44,6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2,762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33053" w:rsidRPr="004304CC" w:rsidRDefault="00E33053" w:rsidP="000866B6">
            <w:pPr>
              <w:ind w:firstLine="0"/>
              <w:jc w:val="center"/>
              <w:rPr>
                <w:szCs w:val="24"/>
              </w:rPr>
            </w:pPr>
            <w:r w:rsidRPr="004304CC">
              <w:rPr>
                <w:szCs w:val="24"/>
              </w:rPr>
              <w:t>43,0</w:t>
            </w:r>
          </w:p>
        </w:tc>
      </w:tr>
    </w:tbl>
    <w:p w:rsidR="00E33053" w:rsidRDefault="00E33053" w:rsidP="00200920">
      <w:pPr>
        <w:rPr>
          <w:lang w:eastAsia="en-US"/>
        </w:rPr>
      </w:pPr>
    </w:p>
    <w:p w:rsidR="00B33888" w:rsidRPr="005463EB" w:rsidRDefault="009E0D17" w:rsidP="005463EB">
      <w:pPr>
        <w:pStyle w:val="1"/>
      </w:pPr>
      <w:bookmarkStart w:id="40" w:name="_Toc436594882"/>
      <w:r w:rsidRPr="005463EB">
        <w:t>1.5</w:t>
      </w:r>
      <w:r w:rsidR="00B33888" w:rsidRPr="005463EB">
        <w:t xml:space="preserve">  Жилищный фонд и ЖКХ</w:t>
      </w:r>
      <w:bookmarkEnd w:id="40"/>
    </w:p>
    <w:p w:rsidR="00B33888" w:rsidRDefault="00B33888" w:rsidP="00B33888">
      <w:pPr>
        <w:jc w:val="center"/>
        <w:rPr>
          <w:b/>
          <w:color w:val="000000"/>
          <w:szCs w:val="24"/>
          <w:highlight w:val="yellow"/>
          <w:u w:val="single"/>
        </w:rPr>
      </w:pPr>
    </w:p>
    <w:p w:rsidR="00B33888" w:rsidRDefault="00B33888" w:rsidP="00B33888">
      <w:pPr>
        <w:ind w:firstLine="567"/>
        <w:rPr>
          <w:color w:val="000000"/>
          <w:szCs w:val="24"/>
        </w:rPr>
      </w:pPr>
      <w:r w:rsidRPr="00FF4011">
        <w:rPr>
          <w:color w:val="000000"/>
          <w:szCs w:val="24"/>
        </w:rPr>
        <w:t xml:space="preserve">Основные показатели </w:t>
      </w:r>
      <w:r>
        <w:rPr>
          <w:color w:val="000000"/>
          <w:szCs w:val="24"/>
        </w:rPr>
        <w:t xml:space="preserve"> по жилищному фонду с.</w:t>
      </w:r>
      <w:r w:rsidR="004304C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Северное в 2014 г.. сведены в таблице</w:t>
      </w:r>
      <w:r w:rsidR="000B367E">
        <w:rPr>
          <w:color w:val="000000"/>
          <w:szCs w:val="24"/>
        </w:rPr>
        <w:t xml:space="preserve"> №</w:t>
      </w:r>
      <w:r>
        <w:rPr>
          <w:color w:val="000000"/>
          <w:szCs w:val="24"/>
        </w:rPr>
        <w:t xml:space="preserve"> </w:t>
      </w:r>
      <w:r w:rsidR="000B367E">
        <w:rPr>
          <w:color w:val="000000"/>
          <w:szCs w:val="24"/>
        </w:rPr>
        <w:t>7</w:t>
      </w:r>
    </w:p>
    <w:p w:rsidR="00B33888" w:rsidRDefault="00B33888" w:rsidP="00B33888">
      <w:pPr>
        <w:ind w:firstLine="567"/>
        <w:rPr>
          <w:color w:val="000000"/>
          <w:szCs w:val="24"/>
        </w:rPr>
      </w:pPr>
    </w:p>
    <w:p w:rsidR="00B33888" w:rsidRPr="00B33888" w:rsidRDefault="000B367E" w:rsidP="00B33888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>Таблица 7.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1"/>
        <w:gridCol w:w="5475"/>
        <w:gridCol w:w="1274"/>
        <w:gridCol w:w="1932"/>
      </w:tblGrid>
      <w:tr w:rsidR="00B33888" w:rsidRPr="004304CC" w:rsidTr="00AD7F44"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4304CC">
              <w:rPr>
                <w:color w:val="000000"/>
                <w:szCs w:val="24"/>
              </w:rPr>
              <w:t>№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proofErr w:type="spellStart"/>
            <w:r w:rsidRPr="004304CC">
              <w:rPr>
                <w:color w:val="000000"/>
                <w:szCs w:val="24"/>
              </w:rPr>
              <w:t>Ед.изм</w:t>
            </w:r>
            <w:proofErr w:type="spellEnd"/>
            <w:r w:rsidRPr="004304CC">
              <w:rPr>
                <w:color w:val="000000"/>
                <w:szCs w:val="24"/>
              </w:rPr>
              <w:t>.</w:t>
            </w:r>
          </w:p>
        </w:tc>
        <w:tc>
          <w:tcPr>
            <w:tcW w:w="1932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Кол-во</w:t>
            </w:r>
          </w:p>
        </w:tc>
      </w:tr>
      <w:tr w:rsidR="00B33888" w:rsidRPr="004304CC" w:rsidTr="00AD7F44"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Площадь жилищного фонда-всего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тыс.кв.м</w:t>
            </w:r>
          </w:p>
        </w:tc>
        <w:tc>
          <w:tcPr>
            <w:tcW w:w="1932" w:type="dxa"/>
          </w:tcPr>
          <w:p w:rsidR="00B33888" w:rsidRPr="004304CC" w:rsidRDefault="00AD7F44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204,4</w:t>
            </w:r>
          </w:p>
        </w:tc>
      </w:tr>
      <w:tr w:rsidR="00B33888" w:rsidRPr="004304CC" w:rsidTr="00AD7F44"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2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в т.ч. площадь муниципального жилищного фонда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u w:val="single"/>
              </w:rPr>
            </w:pPr>
            <w:r w:rsidRPr="004304CC">
              <w:rPr>
                <w:color w:val="000000"/>
                <w:szCs w:val="24"/>
              </w:rPr>
              <w:t>тыс.кв.м</w:t>
            </w:r>
          </w:p>
        </w:tc>
        <w:tc>
          <w:tcPr>
            <w:tcW w:w="1932" w:type="dxa"/>
          </w:tcPr>
          <w:p w:rsidR="00B33888" w:rsidRPr="004304CC" w:rsidRDefault="00AD7F44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104,4</w:t>
            </w:r>
          </w:p>
        </w:tc>
      </w:tr>
      <w:tr w:rsidR="00B33888" w:rsidRPr="004304CC" w:rsidTr="00AD7F44"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3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u w:val="single"/>
              </w:rPr>
            </w:pPr>
            <w:r w:rsidRPr="004304CC">
              <w:rPr>
                <w:color w:val="000000"/>
                <w:szCs w:val="24"/>
              </w:rPr>
              <w:t>тыс.кв.м</w:t>
            </w:r>
          </w:p>
        </w:tc>
        <w:tc>
          <w:tcPr>
            <w:tcW w:w="1932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1,</w:t>
            </w:r>
            <w:r w:rsidR="00AD7F44" w:rsidRPr="004304CC">
              <w:rPr>
                <w:color w:val="000000"/>
                <w:szCs w:val="24"/>
              </w:rPr>
              <w:t>8</w:t>
            </w:r>
          </w:p>
        </w:tc>
      </w:tr>
      <w:tr w:rsidR="00B33888" w:rsidRPr="004304CC" w:rsidTr="00AD7F44"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4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u w:val="single"/>
              </w:rPr>
            </w:pPr>
            <w:r w:rsidRPr="004304CC">
              <w:rPr>
                <w:color w:val="000000"/>
                <w:szCs w:val="24"/>
              </w:rPr>
              <w:t xml:space="preserve">Обеспеченность общей площадью на 1 жителя 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u w:val="single"/>
              </w:rPr>
            </w:pPr>
            <w:r w:rsidRPr="004304CC">
              <w:rPr>
                <w:color w:val="000000"/>
                <w:szCs w:val="24"/>
              </w:rPr>
              <w:t>кв.м/чел</w:t>
            </w:r>
          </w:p>
        </w:tc>
        <w:tc>
          <w:tcPr>
            <w:tcW w:w="1932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18,25</w:t>
            </w:r>
          </w:p>
        </w:tc>
      </w:tr>
      <w:tr w:rsidR="00B33888" w:rsidRPr="004304CC" w:rsidTr="00AD7F44"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5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Ввод в эксплуатацию жилых домов за счет всех источников финансирования, в т.ч.</w:t>
            </w:r>
          </w:p>
          <w:p w:rsidR="00B33888" w:rsidRPr="004304CC" w:rsidRDefault="00B33888" w:rsidP="00AD7F44">
            <w:pPr>
              <w:rPr>
                <w:color w:val="000000"/>
                <w:szCs w:val="24"/>
              </w:rPr>
            </w:pP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.кв.м общей</w:t>
            </w:r>
          </w:p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u w:val="single"/>
              </w:rPr>
            </w:pPr>
            <w:r w:rsidRPr="004304CC">
              <w:rPr>
                <w:color w:val="000000"/>
                <w:szCs w:val="24"/>
              </w:rPr>
              <w:t>площади</w:t>
            </w:r>
          </w:p>
        </w:tc>
        <w:tc>
          <w:tcPr>
            <w:tcW w:w="1932" w:type="dxa"/>
          </w:tcPr>
          <w:p w:rsidR="00B33888" w:rsidRPr="004304CC" w:rsidRDefault="00AD7F44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1775</w:t>
            </w:r>
          </w:p>
        </w:tc>
      </w:tr>
      <w:tr w:rsidR="00B33888" w:rsidRPr="004304CC" w:rsidTr="00AD7F44"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6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-общая площадь индивидуальных жилых домов, построенных населением за свой счет и с помощью кредитов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u w:val="single"/>
              </w:rPr>
            </w:pPr>
            <w:r w:rsidRPr="004304CC">
              <w:rPr>
                <w:color w:val="000000"/>
                <w:szCs w:val="24"/>
              </w:rPr>
              <w:t>кв.м общей площади</w:t>
            </w:r>
          </w:p>
        </w:tc>
        <w:tc>
          <w:tcPr>
            <w:tcW w:w="1932" w:type="dxa"/>
          </w:tcPr>
          <w:p w:rsidR="00B33888" w:rsidRPr="004304CC" w:rsidRDefault="00AD7F44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1775</w:t>
            </w:r>
          </w:p>
        </w:tc>
      </w:tr>
      <w:tr w:rsidR="00B33888" w:rsidRPr="004304CC" w:rsidTr="00AD7F44">
        <w:trPr>
          <w:trHeight w:val="42"/>
        </w:trPr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7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Ввод жилья на 1 человека в год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кв.м общей площади</w:t>
            </w:r>
          </w:p>
        </w:tc>
        <w:tc>
          <w:tcPr>
            <w:tcW w:w="1932" w:type="dxa"/>
          </w:tcPr>
          <w:p w:rsidR="00B33888" w:rsidRPr="004304CC" w:rsidRDefault="00AD7F44" w:rsidP="00B33888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4304CC">
              <w:rPr>
                <w:color w:val="000000"/>
                <w:szCs w:val="24"/>
              </w:rPr>
              <w:t>19,2</w:t>
            </w:r>
          </w:p>
        </w:tc>
      </w:tr>
      <w:tr w:rsidR="00B33888" w:rsidRPr="004304CC" w:rsidTr="00AD7F44">
        <w:trPr>
          <w:trHeight w:val="38"/>
        </w:trPr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8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Доля жилищного фонда, оборудованного всеми видами благоустройства (</w:t>
            </w:r>
            <w:proofErr w:type="spellStart"/>
            <w:r w:rsidRPr="004304CC">
              <w:rPr>
                <w:color w:val="000000"/>
                <w:szCs w:val="24"/>
              </w:rPr>
              <w:t>ВиК</w:t>
            </w:r>
            <w:proofErr w:type="spellEnd"/>
            <w:r w:rsidRPr="004304CC">
              <w:rPr>
                <w:color w:val="000000"/>
                <w:szCs w:val="24"/>
              </w:rPr>
              <w:t>, центральное отопление)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%</w:t>
            </w:r>
          </w:p>
        </w:tc>
        <w:tc>
          <w:tcPr>
            <w:tcW w:w="1932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40</w:t>
            </w:r>
          </w:p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(от 15161)</w:t>
            </w:r>
          </w:p>
        </w:tc>
      </w:tr>
      <w:tr w:rsidR="00B33888" w:rsidRPr="004304CC" w:rsidTr="00AD7F44">
        <w:trPr>
          <w:trHeight w:val="38"/>
        </w:trPr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9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4304CC">
              <w:rPr>
                <w:color w:val="000000"/>
                <w:szCs w:val="24"/>
              </w:rPr>
              <w:t>Протяженность тепловых сетей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4304CC">
              <w:rPr>
                <w:color w:val="000000"/>
                <w:szCs w:val="24"/>
              </w:rPr>
              <w:t>км</w:t>
            </w:r>
          </w:p>
        </w:tc>
        <w:tc>
          <w:tcPr>
            <w:tcW w:w="1932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8,9</w:t>
            </w:r>
          </w:p>
        </w:tc>
      </w:tr>
      <w:tr w:rsidR="00B33888" w:rsidRPr="004304CC" w:rsidTr="00AD7F44">
        <w:trPr>
          <w:trHeight w:val="38"/>
        </w:trPr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10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  <w:u w:val="single"/>
              </w:rPr>
            </w:pPr>
            <w:r w:rsidRPr="004304CC">
              <w:rPr>
                <w:color w:val="000000"/>
                <w:szCs w:val="24"/>
              </w:rPr>
              <w:t>Протяженность водопроводных сетей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  <w:u w:val="single"/>
              </w:rPr>
            </w:pPr>
            <w:r w:rsidRPr="004304CC">
              <w:rPr>
                <w:color w:val="000000"/>
                <w:szCs w:val="24"/>
              </w:rPr>
              <w:t>км</w:t>
            </w:r>
          </w:p>
        </w:tc>
        <w:tc>
          <w:tcPr>
            <w:tcW w:w="1932" w:type="dxa"/>
          </w:tcPr>
          <w:p w:rsidR="00B33888" w:rsidRPr="004304CC" w:rsidRDefault="00AD7F44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22,495</w:t>
            </w:r>
          </w:p>
        </w:tc>
      </w:tr>
      <w:tr w:rsidR="00B33888" w:rsidRPr="004304CC" w:rsidTr="00AD7F44">
        <w:trPr>
          <w:trHeight w:val="38"/>
        </w:trPr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11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4304CC">
              <w:rPr>
                <w:color w:val="000000"/>
                <w:szCs w:val="24"/>
              </w:rPr>
              <w:t>Протяженность канализационных сетей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  <w:u w:val="single"/>
              </w:rPr>
            </w:pPr>
            <w:r w:rsidRPr="004304CC">
              <w:rPr>
                <w:color w:val="000000"/>
                <w:szCs w:val="24"/>
              </w:rPr>
              <w:t>км</w:t>
            </w:r>
          </w:p>
        </w:tc>
        <w:tc>
          <w:tcPr>
            <w:tcW w:w="1932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0</w:t>
            </w:r>
          </w:p>
        </w:tc>
      </w:tr>
      <w:tr w:rsidR="00B33888" w:rsidRPr="004304CC" w:rsidTr="00AD7F44">
        <w:trPr>
          <w:trHeight w:val="38"/>
        </w:trPr>
        <w:tc>
          <w:tcPr>
            <w:tcW w:w="811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</w:rPr>
            </w:pPr>
            <w:r w:rsidRPr="004304CC">
              <w:rPr>
                <w:color w:val="000000"/>
                <w:szCs w:val="24"/>
              </w:rPr>
              <w:t>12</w:t>
            </w:r>
          </w:p>
        </w:tc>
        <w:tc>
          <w:tcPr>
            <w:tcW w:w="5475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4304CC">
              <w:rPr>
                <w:color w:val="000000"/>
                <w:szCs w:val="24"/>
              </w:rPr>
              <w:t>Протяженность газовых сетей</w:t>
            </w:r>
          </w:p>
        </w:tc>
        <w:tc>
          <w:tcPr>
            <w:tcW w:w="1274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4304CC">
              <w:rPr>
                <w:color w:val="000000"/>
                <w:szCs w:val="24"/>
              </w:rPr>
              <w:t>км</w:t>
            </w:r>
          </w:p>
        </w:tc>
        <w:tc>
          <w:tcPr>
            <w:tcW w:w="1932" w:type="dxa"/>
          </w:tcPr>
          <w:p w:rsidR="00B33888" w:rsidRPr="004304CC" w:rsidRDefault="00B33888" w:rsidP="00B33888">
            <w:pPr>
              <w:ind w:firstLine="0"/>
              <w:rPr>
                <w:color w:val="000000"/>
                <w:szCs w:val="24"/>
                <w:highlight w:val="yellow"/>
              </w:rPr>
            </w:pPr>
            <w:r w:rsidRPr="004304CC">
              <w:rPr>
                <w:color w:val="000000"/>
                <w:szCs w:val="24"/>
              </w:rPr>
              <w:t>0</w:t>
            </w:r>
          </w:p>
        </w:tc>
      </w:tr>
    </w:tbl>
    <w:p w:rsidR="00200920" w:rsidRDefault="00200920" w:rsidP="00200920">
      <w:pPr>
        <w:rPr>
          <w:lang w:eastAsia="en-US"/>
        </w:rPr>
      </w:pPr>
    </w:p>
    <w:p w:rsidR="004209DE" w:rsidRDefault="004209DE" w:rsidP="005463EB">
      <w:pPr>
        <w:pStyle w:val="1"/>
      </w:pPr>
      <w:bookmarkStart w:id="41" w:name="_Toc436594883"/>
    </w:p>
    <w:p w:rsidR="00AD7F44" w:rsidRPr="00AD7F44" w:rsidRDefault="009E0D17" w:rsidP="005463EB">
      <w:pPr>
        <w:pStyle w:val="1"/>
      </w:pPr>
      <w:r>
        <w:lastRenderedPageBreak/>
        <w:t>1.6</w:t>
      </w:r>
      <w:r w:rsidR="00AD7F44" w:rsidRPr="00AD7F44">
        <w:t xml:space="preserve">  Учреждения культурно-бытового обслуживания</w:t>
      </w:r>
      <w:bookmarkEnd w:id="41"/>
    </w:p>
    <w:p w:rsidR="00AD7F44" w:rsidRDefault="00AD7F44" w:rsidP="00AD7F44">
      <w:pPr>
        <w:jc w:val="center"/>
        <w:rPr>
          <w:b/>
          <w:color w:val="000000"/>
          <w:szCs w:val="24"/>
          <w:highlight w:val="yellow"/>
          <w:u w:val="single"/>
        </w:rPr>
      </w:pPr>
    </w:p>
    <w:p w:rsidR="00AD7F44" w:rsidRPr="005A4B25" w:rsidRDefault="00AD7F44" w:rsidP="00AD7F44">
      <w:pPr>
        <w:rPr>
          <w:szCs w:val="24"/>
        </w:rPr>
      </w:pPr>
      <w:r w:rsidRPr="005A4B25">
        <w:rPr>
          <w:szCs w:val="24"/>
        </w:rPr>
        <w:t>Среди параметров, определяющих уровень развития сети культурно-бытового обслуживания, можно выделить основные:</w:t>
      </w:r>
    </w:p>
    <w:p w:rsidR="00AD7F44" w:rsidRPr="005A4B25" w:rsidRDefault="00AD7F44" w:rsidP="00AD7F44">
      <w:pPr>
        <w:numPr>
          <w:ilvl w:val="0"/>
          <w:numId w:val="8"/>
        </w:numPr>
        <w:ind w:left="0" w:firstLine="709"/>
        <w:rPr>
          <w:szCs w:val="24"/>
        </w:rPr>
      </w:pPr>
      <w:r w:rsidRPr="005A4B25">
        <w:rPr>
          <w:szCs w:val="24"/>
        </w:rPr>
        <w:t>обеспеченность населения предприятиями и учреждениями обслуживания</w:t>
      </w:r>
      <w:r>
        <w:rPr>
          <w:szCs w:val="24"/>
        </w:rPr>
        <w:t xml:space="preserve"> по нормам СНиП</w:t>
      </w:r>
      <w:r w:rsidRPr="005A4B25">
        <w:rPr>
          <w:szCs w:val="24"/>
        </w:rPr>
        <w:t>;</w:t>
      </w:r>
    </w:p>
    <w:p w:rsidR="00AD7F44" w:rsidRPr="005A4B25" w:rsidRDefault="00AD7F44" w:rsidP="00AD7F44">
      <w:pPr>
        <w:numPr>
          <w:ilvl w:val="0"/>
          <w:numId w:val="8"/>
        </w:numPr>
        <w:ind w:left="0" w:firstLine="709"/>
        <w:jc w:val="left"/>
        <w:rPr>
          <w:szCs w:val="24"/>
        </w:rPr>
      </w:pPr>
      <w:r w:rsidRPr="005A4B25">
        <w:rPr>
          <w:szCs w:val="24"/>
        </w:rPr>
        <w:t>эффективность использования единицы обслуживания</w:t>
      </w:r>
      <w:r>
        <w:rPr>
          <w:szCs w:val="24"/>
        </w:rPr>
        <w:t>.</w:t>
      </w:r>
    </w:p>
    <w:p w:rsidR="00AD7F44" w:rsidRPr="005A4B25" w:rsidRDefault="00AD7F44" w:rsidP="00AD7F44">
      <w:pPr>
        <w:rPr>
          <w:szCs w:val="24"/>
        </w:rPr>
      </w:pPr>
      <w:r w:rsidRPr="005A4B25">
        <w:rPr>
          <w:szCs w:val="24"/>
        </w:rPr>
        <w:t xml:space="preserve">Современная обеспеченность населения села Северного почти по всем видам обслуживания соответствует нормативным показателям, рекомендуемым </w:t>
      </w:r>
      <w:r>
        <w:rPr>
          <w:szCs w:val="24"/>
        </w:rPr>
        <w:t xml:space="preserve">СП 42.13330.2011 «Градостроительство. Планировка и застройка городских и сельских поселений» (актуализированная редакция </w:t>
      </w:r>
      <w:r w:rsidRPr="005A4B25">
        <w:rPr>
          <w:szCs w:val="24"/>
        </w:rPr>
        <w:t>СНиП 2.07.01.89*</w:t>
      </w:r>
      <w:r>
        <w:rPr>
          <w:szCs w:val="24"/>
        </w:rPr>
        <w:t>)</w:t>
      </w:r>
      <w:r w:rsidRPr="005A4B25">
        <w:rPr>
          <w:szCs w:val="24"/>
        </w:rPr>
        <w:t xml:space="preserve">. Некоторые учреждения культурно-бытового обслуживания </w:t>
      </w:r>
      <w:r>
        <w:rPr>
          <w:szCs w:val="24"/>
        </w:rPr>
        <w:t>находятся в плохом</w:t>
      </w:r>
      <w:r w:rsidRPr="005A4B25">
        <w:rPr>
          <w:szCs w:val="24"/>
        </w:rPr>
        <w:t xml:space="preserve"> </w:t>
      </w:r>
      <w:r>
        <w:rPr>
          <w:szCs w:val="24"/>
        </w:rPr>
        <w:t>техническ</w:t>
      </w:r>
      <w:r w:rsidRPr="005A4B25">
        <w:rPr>
          <w:szCs w:val="24"/>
        </w:rPr>
        <w:t>ом состояни</w:t>
      </w:r>
      <w:r>
        <w:rPr>
          <w:szCs w:val="24"/>
        </w:rPr>
        <w:t>и</w:t>
      </w:r>
      <w:r w:rsidRPr="005A4B25">
        <w:rPr>
          <w:szCs w:val="24"/>
        </w:rPr>
        <w:t>.</w:t>
      </w:r>
    </w:p>
    <w:p w:rsidR="00AD7F44" w:rsidRDefault="00AD7F44" w:rsidP="00AD7F44">
      <w:pPr>
        <w:rPr>
          <w:szCs w:val="24"/>
        </w:rPr>
      </w:pPr>
      <w:r w:rsidRPr="005A4B25">
        <w:rPr>
          <w:szCs w:val="24"/>
        </w:rPr>
        <w:t xml:space="preserve">В селе работает </w:t>
      </w:r>
      <w:r w:rsidRPr="00FC137B">
        <w:rPr>
          <w:szCs w:val="24"/>
        </w:rPr>
        <w:t>2 детских дошкольных учреждения: детский сад «Солнышко» на 115 мест, детский сад «Улыбка» на 170 мест</w:t>
      </w:r>
      <w:r>
        <w:rPr>
          <w:szCs w:val="24"/>
        </w:rPr>
        <w:t>. Кроме того, построен детский сад на 330 мест с ясельными группами, который разместится жилом квартале по ул.</w:t>
      </w:r>
      <w:r w:rsidR="004304CC">
        <w:rPr>
          <w:szCs w:val="24"/>
        </w:rPr>
        <w:t xml:space="preserve"> </w:t>
      </w:r>
      <w:r>
        <w:rPr>
          <w:szCs w:val="24"/>
        </w:rPr>
        <w:t>Ленина.</w:t>
      </w:r>
      <w:r w:rsidRPr="005A4B25">
        <w:rPr>
          <w:szCs w:val="24"/>
        </w:rPr>
        <w:t xml:space="preserve"> </w:t>
      </w:r>
    </w:p>
    <w:p w:rsidR="00AD7F44" w:rsidRDefault="00AD7F44" w:rsidP="00AD7F44">
      <w:pPr>
        <w:rPr>
          <w:szCs w:val="24"/>
        </w:rPr>
      </w:pPr>
      <w:r w:rsidRPr="00FC137B">
        <w:rPr>
          <w:szCs w:val="24"/>
        </w:rPr>
        <w:t>Средняя общеобразовательная школа рассчитана на 800 учащихся</w:t>
      </w:r>
      <w:r>
        <w:rPr>
          <w:szCs w:val="24"/>
        </w:rPr>
        <w:t>.</w:t>
      </w:r>
      <w:r w:rsidRPr="005A4B25">
        <w:rPr>
          <w:szCs w:val="24"/>
        </w:rPr>
        <w:t xml:space="preserve"> В настоящее время </w:t>
      </w:r>
      <w:proofErr w:type="spellStart"/>
      <w:r>
        <w:rPr>
          <w:szCs w:val="24"/>
        </w:rPr>
        <w:t>заполненность</w:t>
      </w:r>
      <w:proofErr w:type="spellEnd"/>
      <w:r w:rsidRPr="005A4B25">
        <w:rPr>
          <w:szCs w:val="24"/>
        </w:rPr>
        <w:t xml:space="preserve"> составляет </w:t>
      </w:r>
      <w:r w:rsidRPr="00FC137B">
        <w:rPr>
          <w:szCs w:val="24"/>
        </w:rPr>
        <w:t xml:space="preserve">695 </w:t>
      </w:r>
      <w:r>
        <w:rPr>
          <w:szCs w:val="24"/>
        </w:rPr>
        <w:t>учащихся</w:t>
      </w:r>
      <w:r w:rsidRPr="005A4B25">
        <w:rPr>
          <w:szCs w:val="24"/>
        </w:rPr>
        <w:t xml:space="preserve">, при этом в первую смену занимаются </w:t>
      </w:r>
      <w:r w:rsidRPr="00FC137B">
        <w:rPr>
          <w:szCs w:val="24"/>
        </w:rPr>
        <w:t>581</w:t>
      </w:r>
      <w:r w:rsidRPr="005A4B25">
        <w:rPr>
          <w:szCs w:val="24"/>
        </w:rPr>
        <w:t xml:space="preserve"> </w:t>
      </w:r>
      <w:r>
        <w:rPr>
          <w:szCs w:val="24"/>
        </w:rPr>
        <w:t>учащийся.</w:t>
      </w:r>
    </w:p>
    <w:p w:rsidR="00AD7F44" w:rsidRPr="005A4B25" w:rsidRDefault="00AD7F44" w:rsidP="00AD7F44">
      <w:pPr>
        <w:rPr>
          <w:szCs w:val="24"/>
        </w:rPr>
      </w:pPr>
      <w:r>
        <w:rPr>
          <w:szCs w:val="24"/>
        </w:rPr>
        <w:t xml:space="preserve">Начальное профессиональное образование представлено ПУ-91 на 120-150 обучающихся. </w:t>
      </w:r>
    </w:p>
    <w:p w:rsidR="00AD7F44" w:rsidRPr="005A4B25" w:rsidRDefault="00AD7F44" w:rsidP="00AD7F44">
      <w:pPr>
        <w:tabs>
          <w:tab w:val="left" w:pos="3780"/>
        </w:tabs>
        <w:rPr>
          <w:szCs w:val="24"/>
        </w:rPr>
      </w:pPr>
      <w:r w:rsidRPr="00FC137B">
        <w:rPr>
          <w:szCs w:val="24"/>
        </w:rPr>
        <w:t>Учреждения здравоохранения</w:t>
      </w:r>
      <w:r w:rsidRPr="005A4B25">
        <w:rPr>
          <w:szCs w:val="24"/>
        </w:rPr>
        <w:t xml:space="preserve"> представлены </w:t>
      </w:r>
      <w:r w:rsidRPr="00FC137B">
        <w:rPr>
          <w:szCs w:val="24"/>
        </w:rPr>
        <w:t>Центральной районной больницей</w:t>
      </w:r>
      <w:r w:rsidRPr="005A4B25">
        <w:rPr>
          <w:szCs w:val="24"/>
        </w:rPr>
        <w:t xml:space="preserve">, в отделениях которой насчитывается </w:t>
      </w:r>
      <w:r w:rsidRPr="00FC137B">
        <w:rPr>
          <w:szCs w:val="24"/>
        </w:rPr>
        <w:t>135 коек</w:t>
      </w:r>
      <w:r w:rsidRPr="005A4B25">
        <w:rPr>
          <w:szCs w:val="24"/>
        </w:rPr>
        <w:t xml:space="preserve">. На территории больницы размещены: главный корпус, инфекционный и акушерский корпуса. Инфекционный корпус в настоящее время отремонтирован, по </w:t>
      </w:r>
      <w:r w:rsidRPr="003E1330">
        <w:rPr>
          <w:szCs w:val="24"/>
        </w:rPr>
        <w:t>главному корпусу был выполнен проект реконструкции.</w:t>
      </w:r>
      <w:r>
        <w:rPr>
          <w:szCs w:val="24"/>
        </w:rPr>
        <w:t xml:space="preserve"> </w:t>
      </w:r>
      <w:r w:rsidRPr="003E1330">
        <w:rPr>
          <w:szCs w:val="24"/>
        </w:rPr>
        <w:t>Амбулаторно-поликлиническое отделение</w:t>
      </w:r>
      <w:r w:rsidRPr="005A4B25">
        <w:rPr>
          <w:szCs w:val="24"/>
        </w:rPr>
        <w:t xml:space="preserve"> рассчитано на </w:t>
      </w:r>
      <w:r w:rsidRPr="003E1330">
        <w:rPr>
          <w:szCs w:val="24"/>
        </w:rPr>
        <w:t>239</w:t>
      </w:r>
      <w:r>
        <w:rPr>
          <w:szCs w:val="24"/>
        </w:rPr>
        <w:t xml:space="preserve"> </w:t>
      </w:r>
      <w:r w:rsidR="004304CC">
        <w:rPr>
          <w:szCs w:val="24"/>
        </w:rPr>
        <w:t>посещений/смену.</w:t>
      </w:r>
    </w:p>
    <w:p w:rsidR="00AD7F44" w:rsidRPr="005A4B25" w:rsidRDefault="00AD7F44" w:rsidP="00AD7F44">
      <w:pPr>
        <w:tabs>
          <w:tab w:val="left" w:pos="3780"/>
        </w:tabs>
        <w:rPr>
          <w:szCs w:val="24"/>
        </w:rPr>
      </w:pPr>
      <w:r w:rsidRPr="005A4B25">
        <w:rPr>
          <w:szCs w:val="24"/>
        </w:rPr>
        <w:t xml:space="preserve">На </w:t>
      </w:r>
      <w:r w:rsidRPr="00827D47">
        <w:rPr>
          <w:szCs w:val="24"/>
        </w:rPr>
        <w:t>территории села расположены 2 библиотеки, музей, детская школа искусств, культурно</w:t>
      </w:r>
      <w:r w:rsidR="004304CC">
        <w:rPr>
          <w:szCs w:val="24"/>
        </w:rPr>
        <w:t xml:space="preserve"> </w:t>
      </w:r>
      <w:r w:rsidRPr="00827D47">
        <w:rPr>
          <w:szCs w:val="24"/>
        </w:rPr>
        <w:t>-</w:t>
      </w:r>
      <w:r w:rsidR="004304CC">
        <w:rPr>
          <w:szCs w:val="24"/>
        </w:rPr>
        <w:t xml:space="preserve"> </w:t>
      </w:r>
      <w:r w:rsidRPr="00827D47">
        <w:rPr>
          <w:szCs w:val="24"/>
        </w:rPr>
        <w:t>досуговый центр. Все учреждения культуры располагаются во вновь отстроенном здании Дома Культуры</w:t>
      </w:r>
      <w:r w:rsidRPr="00FC137B">
        <w:rPr>
          <w:szCs w:val="24"/>
        </w:rPr>
        <w:t>.</w:t>
      </w:r>
      <w:r w:rsidRPr="005A4B25">
        <w:rPr>
          <w:szCs w:val="24"/>
        </w:rPr>
        <w:t xml:space="preserve"> </w:t>
      </w:r>
    </w:p>
    <w:p w:rsidR="00AD7F44" w:rsidRDefault="00AD7F44" w:rsidP="00AD7F44">
      <w:pPr>
        <w:rPr>
          <w:szCs w:val="24"/>
        </w:rPr>
      </w:pPr>
      <w:r w:rsidRPr="005A4B25">
        <w:rPr>
          <w:szCs w:val="24"/>
        </w:rPr>
        <w:t xml:space="preserve">Из спортивных сооружений в селе имеется </w:t>
      </w:r>
      <w:r w:rsidRPr="00FC137B">
        <w:rPr>
          <w:szCs w:val="24"/>
        </w:rPr>
        <w:t>детско-юношеский спортивный клуб «Юность»</w:t>
      </w:r>
      <w:r w:rsidRPr="005A4B25">
        <w:rPr>
          <w:szCs w:val="24"/>
        </w:rPr>
        <w:t xml:space="preserve"> </w:t>
      </w:r>
      <w:r>
        <w:rPr>
          <w:szCs w:val="24"/>
        </w:rPr>
        <w:t xml:space="preserve">с </w:t>
      </w:r>
      <w:r w:rsidRPr="005A4B25">
        <w:rPr>
          <w:szCs w:val="24"/>
        </w:rPr>
        <w:t>залом на 288м</w:t>
      </w:r>
      <w:r w:rsidRPr="005A4B25">
        <w:rPr>
          <w:szCs w:val="24"/>
          <w:vertAlign w:val="superscript"/>
        </w:rPr>
        <w:t>2</w:t>
      </w:r>
      <w:r w:rsidRPr="005A4B25">
        <w:rPr>
          <w:szCs w:val="24"/>
        </w:rPr>
        <w:t xml:space="preserve"> пл. пола, который располагается в новом Доме Культуры по ул. Ленина. </w:t>
      </w:r>
    </w:p>
    <w:p w:rsidR="00AD7F44" w:rsidRPr="005A4B25" w:rsidRDefault="00AD7F44" w:rsidP="00AD7F44">
      <w:pPr>
        <w:rPr>
          <w:szCs w:val="24"/>
        </w:rPr>
      </w:pPr>
      <w:r w:rsidRPr="00FC137B">
        <w:rPr>
          <w:szCs w:val="24"/>
        </w:rPr>
        <w:t>В торговой сети</w:t>
      </w:r>
      <w:r w:rsidRPr="005A4B25">
        <w:rPr>
          <w:szCs w:val="24"/>
        </w:rPr>
        <w:t xml:space="preserve"> зарегистрировано большое количество магазинов, как отдельно стоящих, так и встроенных. Общая торговая площадь на момент предоставления исходных данных составляет </w:t>
      </w:r>
      <w:r w:rsidRPr="00E16692">
        <w:rPr>
          <w:szCs w:val="24"/>
        </w:rPr>
        <w:t>1707 м</w:t>
      </w:r>
      <w:r w:rsidRPr="00E16692"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AD7F44" w:rsidRPr="005A4B25" w:rsidRDefault="00AD7F44" w:rsidP="00AD7F44">
      <w:pPr>
        <w:rPr>
          <w:szCs w:val="24"/>
        </w:rPr>
      </w:pPr>
      <w:r w:rsidRPr="00FC137B">
        <w:rPr>
          <w:szCs w:val="24"/>
        </w:rPr>
        <w:t>Сеть предприятий общественного питания</w:t>
      </w:r>
      <w:r w:rsidRPr="005A4B25">
        <w:rPr>
          <w:szCs w:val="24"/>
        </w:rPr>
        <w:t xml:space="preserve"> представлена 2-мя кафе соответственно на 100 мест и 70мест, столовой на 50 мест, работает кондитерский цех.</w:t>
      </w:r>
    </w:p>
    <w:p w:rsidR="00AD7F44" w:rsidRPr="005A4B25" w:rsidRDefault="00AD7F44" w:rsidP="00AD7F44">
      <w:pPr>
        <w:rPr>
          <w:szCs w:val="24"/>
        </w:rPr>
      </w:pPr>
      <w:r w:rsidRPr="005A4B25">
        <w:rPr>
          <w:szCs w:val="24"/>
        </w:rPr>
        <w:t xml:space="preserve">Существенным недостатком в системе культурно-бытового обслуживания села является неравномерность размещения учреждений обслуживания в структуре </w:t>
      </w:r>
      <w:r>
        <w:rPr>
          <w:szCs w:val="24"/>
        </w:rPr>
        <w:t>с.</w:t>
      </w:r>
      <w:r w:rsidR="004304CC">
        <w:rPr>
          <w:szCs w:val="24"/>
        </w:rPr>
        <w:t xml:space="preserve"> </w:t>
      </w:r>
      <w:r>
        <w:rPr>
          <w:szCs w:val="24"/>
        </w:rPr>
        <w:t>Северное</w:t>
      </w:r>
      <w:r w:rsidRPr="005A4B25">
        <w:rPr>
          <w:szCs w:val="24"/>
        </w:rPr>
        <w:t>.</w:t>
      </w:r>
    </w:p>
    <w:p w:rsidR="00AD7F44" w:rsidRPr="005A4B25" w:rsidRDefault="00AD7F44" w:rsidP="00AD7F44">
      <w:pPr>
        <w:rPr>
          <w:szCs w:val="24"/>
        </w:rPr>
      </w:pPr>
      <w:r w:rsidRPr="00E16692">
        <w:rPr>
          <w:szCs w:val="24"/>
        </w:rPr>
        <w:t xml:space="preserve">Существующая обеспеченность населения </w:t>
      </w:r>
      <w:r w:rsidRPr="004304CC">
        <w:rPr>
          <w:szCs w:val="24"/>
        </w:rPr>
        <w:t>(5489 чел</w:t>
      </w:r>
      <w:r w:rsidRPr="00E16692">
        <w:rPr>
          <w:szCs w:val="24"/>
        </w:rPr>
        <w:t>.) основными учреждениями обслуживания по сравнению с нормативной, приведена в таблице №</w:t>
      </w:r>
      <w:r w:rsidR="000B367E">
        <w:rPr>
          <w:szCs w:val="24"/>
        </w:rPr>
        <w:t>8</w:t>
      </w:r>
      <w:r w:rsidRPr="00E16692">
        <w:rPr>
          <w:szCs w:val="24"/>
        </w:rPr>
        <w:t>.</w:t>
      </w:r>
    </w:p>
    <w:p w:rsidR="00AD7F44" w:rsidRDefault="00AD7F44" w:rsidP="00AD7F44">
      <w:pPr>
        <w:jc w:val="right"/>
        <w:rPr>
          <w:szCs w:val="24"/>
        </w:rPr>
      </w:pPr>
    </w:p>
    <w:p w:rsidR="00AD7F44" w:rsidRPr="005A4B25" w:rsidRDefault="00AD7F44" w:rsidP="00AD7F44">
      <w:pPr>
        <w:ind w:firstLine="0"/>
        <w:rPr>
          <w:szCs w:val="24"/>
        </w:rPr>
      </w:pPr>
      <w:r w:rsidRPr="005A4B25">
        <w:rPr>
          <w:szCs w:val="24"/>
        </w:rPr>
        <w:t xml:space="preserve">Таблица № </w:t>
      </w:r>
      <w:r w:rsidR="000B367E">
        <w:rPr>
          <w:szCs w:val="24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69"/>
        <w:gridCol w:w="1344"/>
        <w:gridCol w:w="1260"/>
        <w:gridCol w:w="1148"/>
        <w:gridCol w:w="1012"/>
        <w:gridCol w:w="1260"/>
      </w:tblGrid>
      <w:tr w:rsidR="00AD7F44" w:rsidRPr="005A4B25" w:rsidTr="00AD7F44">
        <w:trPr>
          <w:cantSplit/>
          <w:trHeight w:val="270"/>
        </w:trPr>
        <w:tc>
          <w:tcPr>
            <w:tcW w:w="567" w:type="dxa"/>
            <w:vMerge w:val="restart"/>
            <w:vAlign w:val="center"/>
          </w:tcPr>
          <w:p w:rsidR="00AD7F44" w:rsidRPr="005A4B25" w:rsidRDefault="00AD7F44" w:rsidP="00AD7F44">
            <w:pPr>
              <w:ind w:firstLine="0"/>
              <w:rPr>
                <w:szCs w:val="24"/>
              </w:rPr>
            </w:pPr>
            <w:r w:rsidRPr="005A4B25">
              <w:rPr>
                <w:szCs w:val="24"/>
              </w:rPr>
              <w:t>№</w:t>
            </w:r>
          </w:p>
          <w:p w:rsidR="00AD7F44" w:rsidRPr="005A4B25" w:rsidRDefault="00AD7F44" w:rsidP="00AD7F44">
            <w:pPr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п/п</w:t>
            </w:r>
          </w:p>
        </w:tc>
        <w:tc>
          <w:tcPr>
            <w:tcW w:w="2769" w:type="dxa"/>
            <w:vMerge w:val="restart"/>
            <w:vAlign w:val="center"/>
          </w:tcPr>
          <w:p w:rsidR="00AD7F44" w:rsidRPr="005A4B25" w:rsidRDefault="00AD7F44" w:rsidP="00AD7F44">
            <w:pPr>
              <w:ind w:firstLine="0"/>
              <w:rPr>
                <w:szCs w:val="24"/>
              </w:rPr>
            </w:pPr>
            <w:r w:rsidRPr="005A4B25">
              <w:rPr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vAlign w:val="center"/>
          </w:tcPr>
          <w:p w:rsidR="00AD7F44" w:rsidRPr="005A4B25" w:rsidRDefault="00AD7F44" w:rsidP="00AD7F44">
            <w:pPr>
              <w:ind w:firstLine="0"/>
              <w:rPr>
                <w:szCs w:val="24"/>
              </w:rPr>
            </w:pPr>
            <w:r w:rsidRPr="005A4B25">
              <w:rPr>
                <w:szCs w:val="24"/>
              </w:rPr>
              <w:t>Общая емкость</w:t>
            </w:r>
            <w:r>
              <w:rPr>
                <w:szCs w:val="24"/>
              </w:rPr>
              <w:t>, существующая</w:t>
            </w:r>
          </w:p>
        </w:tc>
        <w:tc>
          <w:tcPr>
            <w:tcW w:w="3420" w:type="dxa"/>
            <w:gridSpan w:val="3"/>
          </w:tcPr>
          <w:p w:rsidR="00AD7F44" w:rsidRPr="005A4B25" w:rsidRDefault="00AD7F44" w:rsidP="00AD7F44">
            <w:pPr>
              <w:ind w:left="283" w:firstLine="0"/>
              <w:rPr>
                <w:szCs w:val="24"/>
              </w:rPr>
            </w:pPr>
            <w:r w:rsidRPr="005A4B25">
              <w:rPr>
                <w:szCs w:val="24"/>
              </w:rPr>
              <w:t>Обеспеченность на 1 тыс. жителей</w:t>
            </w:r>
          </w:p>
        </w:tc>
      </w:tr>
      <w:tr w:rsidR="00AD7F44" w:rsidRPr="005A4B25" w:rsidTr="00AD7F44">
        <w:trPr>
          <w:cantSplit/>
          <w:trHeight w:val="555"/>
        </w:trPr>
        <w:tc>
          <w:tcPr>
            <w:tcW w:w="567" w:type="dxa"/>
            <w:vMerge/>
          </w:tcPr>
          <w:p w:rsidR="00AD7F44" w:rsidRPr="005A4B25" w:rsidRDefault="00AD7F44" w:rsidP="00AD7F44">
            <w:pPr>
              <w:ind w:left="283"/>
              <w:jc w:val="center"/>
              <w:rPr>
                <w:szCs w:val="24"/>
              </w:rPr>
            </w:pPr>
          </w:p>
        </w:tc>
        <w:tc>
          <w:tcPr>
            <w:tcW w:w="2769" w:type="dxa"/>
            <w:vMerge/>
          </w:tcPr>
          <w:p w:rsidR="00AD7F44" w:rsidRPr="005A4B25" w:rsidRDefault="00AD7F44" w:rsidP="00AD7F44">
            <w:pPr>
              <w:ind w:left="283"/>
              <w:jc w:val="center"/>
              <w:rPr>
                <w:szCs w:val="24"/>
              </w:rPr>
            </w:pPr>
          </w:p>
        </w:tc>
        <w:tc>
          <w:tcPr>
            <w:tcW w:w="1344" w:type="dxa"/>
          </w:tcPr>
          <w:p w:rsidR="00AD7F44" w:rsidRPr="005A4B25" w:rsidRDefault="00AD7F44" w:rsidP="00AD7F44">
            <w:pPr>
              <w:ind w:firstLine="0"/>
              <w:rPr>
                <w:szCs w:val="24"/>
              </w:rPr>
            </w:pPr>
            <w:r w:rsidRPr="005A4B25">
              <w:rPr>
                <w:szCs w:val="24"/>
              </w:rPr>
              <w:t>Единица</w:t>
            </w:r>
          </w:p>
          <w:p w:rsidR="00AD7F44" w:rsidRPr="005A4B25" w:rsidRDefault="00AD7F44" w:rsidP="004209DE">
            <w:pPr>
              <w:ind w:firstLine="0"/>
              <w:rPr>
                <w:szCs w:val="24"/>
              </w:rPr>
            </w:pPr>
            <w:r w:rsidRPr="005A4B25">
              <w:rPr>
                <w:szCs w:val="24"/>
              </w:rPr>
              <w:t>измерения</w:t>
            </w:r>
          </w:p>
        </w:tc>
        <w:tc>
          <w:tcPr>
            <w:tcW w:w="1260" w:type="dxa"/>
          </w:tcPr>
          <w:p w:rsidR="00AD7F44" w:rsidRPr="005A4B25" w:rsidRDefault="004304CC" w:rsidP="00AD7F4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Количество в единицах из</w:t>
            </w:r>
            <w:r w:rsidR="00AD7F44" w:rsidRPr="005A4B25">
              <w:rPr>
                <w:szCs w:val="24"/>
              </w:rPr>
              <w:t>мерения</w:t>
            </w:r>
          </w:p>
        </w:tc>
        <w:tc>
          <w:tcPr>
            <w:tcW w:w="1148" w:type="dxa"/>
            <w:vAlign w:val="center"/>
          </w:tcPr>
          <w:p w:rsidR="00AD7F44" w:rsidRPr="000A6EB6" w:rsidRDefault="00AD7F44" w:rsidP="00AD7F44">
            <w:pPr>
              <w:ind w:firstLine="0"/>
              <w:rPr>
                <w:szCs w:val="24"/>
              </w:rPr>
            </w:pPr>
            <w:r w:rsidRPr="000A6EB6">
              <w:rPr>
                <w:szCs w:val="24"/>
              </w:rPr>
              <w:t>По нормам СНиП</w:t>
            </w:r>
          </w:p>
        </w:tc>
        <w:tc>
          <w:tcPr>
            <w:tcW w:w="1012" w:type="dxa"/>
            <w:vAlign w:val="center"/>
          </w:tcPr>
          <w:p w:rsidR="004304CC" w:rsidRDefault="004209DE" w:rsidP="00AD7F44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Фактич</w:t>
            </w:r>
            <w:proofErr w:type="spellEnd"/>
            <w:r>
              <w:rPr>
                <w:szCs w:val="24"/>
              </w:rPr>
              <w:t>.</w:t>
            </w:r>
          </w:p>
          <w:p w:rsidR="00AD7F44" w:rsidRPr="000A6EB6" w:rsidRDefault="004304CC" w:rsidP="00AD7F4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состо</w:t>
            </w:r>
            <w:r w:rsidR="004209DE">
              <w:rPr>
                <w:szCs w:val="24"/>
              </w:rPr>
              <w:t>я</w:t>
            </w:r>
            <w:r w:rsidR="00AD7F44" w:rsidRPr="000A6EB6">
              <w:rPr>
                <w:szCs w:val="24"/>
              </w:rPr>
              <w:t>ние</w:t>
            </w:r>
          </w:p>
        </w:tc>
        <w:tc>
          <w:tcPr>
            <w:tcW w:w="1260" w:type="dxa"/>
            <w:vAlign w:val="center"/>
          </w:tcPr>
          <w:p w:rsidR="00AD7F44" w:rsidRPr="000A6EB6" w:rsidRDefault="004304CC" w:rsidP="00AD7F4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% обеспе</w:t>
            </w:r>
            <w:r w:rsidR="00AD7F44" w:rsidRPr="000A6EB6">
              <w:rPr>
                <w:szCs w:val="24"/>
              </w:rPr>
              <w:t>ченности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 w:val="20"/>
              </w:rPr>
            </w:pPr>
            <w:r w:rsidRPr="005A4B25">
              <w:rPr>
                <w:sz w:val="20"/>
              </w:rPr>
              <w:t>1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AD7F44">
            <w:pPr>
              <w:jc w:val="center"/>
              <w:rPr>
                <w:sz w:val="20"/>
              </w:rPr>
            </w:pPr>
            <w:r w:rsidRPr="005A4B25">
              <w:rPr>
                <w:sz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 w:val="20"/>
              </w:rPr>
            </w:pPr>
            <w:r w:rsidRPr="005A4B25">
              <w:rPr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4304CC">
            <w:pPr>
              <w:ind w:firstLine="0"/>
              <w:rPr>
                <w:sz w:val="20"/>
              </w:rPr>
            </w:pPr>
            <w:r w:rsidRPr="005A4B25">
              <w:rPr>
                <w:sz w:val="20"/>
              </w:rPr>
              <w:t>4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 w:val="20"/>
              </w:rPr>
            </w:pPr>
            <w:r w:rsidRPr="005A4B25">
              <w:rPr>
                <w:sz w:val="20"/>
              </w:rPr>
              <w:t>5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 w:val="20"/>
              </w:rPr>
            </w:pPr>
            <w:r w:rsidRPr="005A4B25">
              <w:rPr>
                <w:sz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 w:val="20"/>
              </w:rPr>
            </w:pPr>
            <w:r w:rsidRPr="005A4B25">
              <w:rPr>
                <w:sz w:val="20"/>
              </w:rPr>
              <w:t>7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0A6EB6">
              <w:rPr>
                <w:szCs w:val="24"/>
              </w:rPr>
              <w:t>Детские дошкольные</w:t>
            </w:r>
            <w:r w:rsidRPr="005A4B25">
              <w:rPr>
                <w:szCs w:val="24"/>
              </w:rPr>
              <w:t xml:space="preserve"> учреждения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475A40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C01227">
              <w:rPr>
                <w:szCs w:val="24"/>
              </w:rPr>
              <w:t>285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35</w:t>
            </w:r>
          </w:p>
        </w:tc>
        <w:tc>
          <w:tcPr>
            <w:tcW w:w="1012" w:type="dxa"/>
            <w:vAlign w:val="center"/>
          </w:tcPr>
          <w:p w:rsidR="00AD7F44" w:rsidRPr="001F25C5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9E0901">
              <w:rPr>
                <w:szCs w:val="24"/>
              </w:rPr>
              <w:t>52</w:t>
            </w:r>
          </w:p>
        </w:tc>
        <w:tc>
          <w:tcPr>
            <w:tcW w:w="1260" w:type="dxa"/>
            <w:vAlign w:val="center"/>
          </w:tcPr>
          <w:p w:rsidR="00AD7F44" w:rsidRPr="001F25C5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9E0901">
              <w:rPr>
                <w:szCs w:val="24"/>
              </w:rPr>
              <w:t>149</w:t>
            </w:r>
          </w:p>
        </w:tc>
      </w:tr>
      <w:tr w:rsidR="00AD7F44" w:rsidRPr="005A4B25" w:rsidTr="00AD7F44">
        <w:trPr>
          <w:trHeight w:val="278"/>
        </w:trPr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2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5A4B25">
              <w:rPr>
                <w:szCs w:val="24"/>
              </w:rPr>
              <w:t>Общеобразовательн</w:t>
            </w:r>
            <w:r>
              <w:rPr>
                <w:szCs w:val="24"/>
              </w:rPr>
              <w:t xml:space="preserve">ая </w:t>
            </w:r>
            <w:r w:rsidRPr="005A4B25">
              <w:rPr>
                <w:szCs w:val="24"/>
              </w:rPr>
              <w:lastRenderedPageBreak/>
              <w:t>школ</w:t>
            </w:r>
            <w:r>
              <w:rPr>
                <w:szCs w:val="24"/>
              </w:rPr>
              <w:t>а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lastRenderedPageBreak/>
              <w:t>мест</w:t>
            </w:r>
          </w:p>
        </w:tc>
        <w:tc>
          <w:tcPr>
            <w:tcW w:w="1260" w:type="dxa"/>
            <w:vAlign w:val="center"/>
          </w:tcPr>
          <w:p w:rsidR="00AD7F44" w:rsidRPr="00475A40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C01227">
              <w:rPr>
                <w:szCs w:val="24"/>
              </w:rPr>
              <w:t>800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115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14</w:t>
            </w:r>
            <w:r>
              <w:rPr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</w:t>
            </w:r>
            <w:r>
              <w:rPr>
                <w:szCs w:val="24"/>
              </w:rPr>
              <w:t>27</w:t>
            </w:r>
          </w:p>
        </w:tc>
      </w:tr>
      <w:tr w:rsidR="00AD7F44" w:rsidRPr="005A4B25" w:rsidTr="00AD7F44">
        <w:trPr>
          <w:trHeight w:val="277"/>
        </w:trPr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467259">
              <w:rPr>
                <w:szCs w:val="24"/>
              </w:rPr>
              <w:t>Школа-интернат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C01227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заданию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D7F44" w:rsidRPr="005A4B25" w:rsidTr="00AD7F44">
        <w:trPr>
          <w:trHeight w:val="277"/>
        </w:trPr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Профессиональное училище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C01227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120-150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заданию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5A4B25">
              <w:rPr>
                <w:szCs w:val="24"/>
              </w:rPr>
              <w:t>Больница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коек</w:t>
            </w:r>
          </w:p>
        </w:tc>
        <w:tc>
          <w:tcPr>
            <w:tcW w:w="1260" w:type="dxa"/>
            <w:vAlign w:val="center"/>
          </w:tcPr>
          <w:p w:rsidR="00AD7F44" w:rsidRPr="00E16692" w:rsidRDefault="00AD7F44" w:rsidP="00AD7F44">
            <w:pPr>
              <w:ind w:firstLine="0"/>
              <w:jc w:val="center"/>
              <w:rPr>
                <w:szCs w:val="24"/>
              </w:rPr>
            </w:pPr>
            <w:r w:rsidRPr="00E16692">
              <w:rPr>
                <w:szCs w:val="24"/>
              </w:rPr>
              <w:t>135</w:t>
            </w:r>
            <w:r>
              <w:rPr>
                <w:szCs w:val="24"/>
              </w:rPr>
              <w:t>*</w:t>
            </w:r>
          </w:p>
        </w:tc>
        <w:tc>
          <w:tcPr>
            <w:tcW w:w="1148" w:type="dxa"/>
            <w:vAlign w:val="center"/>
          </w:tcPr>
          <w:p w:rsidR="00AD7F44" w:rsidRPr="00E16692" w:rsidRDefault="00AD7F44" w:rsidP="00AD7F44">
            <w:pPr>
              <w:ind w:firstLine="0"/>
              <w:jc w:val="center"/>
              <w:rPr>
                <w:szCs w:val="24"/>
              </w:rPr>
            </w:pPr>
            <w:r w:rsidRPr="00E16692">
              <w:rPr>
                <w:szCs w:val="24"/>
              </w:rPr>
              <w:t>13,53*</w:t>
            </w:r>
          </w:p>
        </w:tc>
        <w:tc>
          <w:tcPr>
            <w:tcW w:w="1012" w:type="dxa"/>
            <w:vAlign w:val="center"/>
          </w:tcPr>
          <w:p w:rsidR="00AD7F44" w:rsidRPr="00E16692" w:rsidRDefault="00AD7F44" w:rsidP="00AD7F44">
            <w:pPr>
              <w:ind w:firstLine="0"/>
              <w:jc w:val="center"/>
              <w:rPr>
                <w:szCs w:val="24"/>
              </w:rPr>
            </w:pPr>
            <w:r w:rsidRPr="00E16692">
              <w:rPr>
                <w:szCs w:val="24"/>
              </w:rPr>
              <w:t>24,6</w:t>
            </w:r>
            <w:r>
              <w:rPr>
                <w:szCs w:val="24"/>
              </w:rPr>
              <w:t>*</w:t>
            </w:r>
          </w:p>
        </w:tc>
        <w:tc>
          <w:tcPr>
            <w:tcW w:w="1260" w:type="dxa"/>
            <w:vAlign w:val="center"/>
          </w:tcPr>
          <w:p w:rsidR="00AD7F44" w:rsidRPr="00E16692" w:rsidRDefault="00AD7F44" w:rsidP="00AD7F44">
            <w:pPr>
              <w:ind w:firstLine="0"/>
              <w:jc w:val="center"/>
              <w:rPr>
                <w:szCs w:val="24"/>
              </w:rPr>
            </w:pPr>
            <w:r w:rsidRPr="00E16692">
              <w:rPr>
                <w:szCs w:val="24"/>
              </w:rPr>
              <w:t>182*</w:t>
            </w:r>
          </w:p>
        </w:tc>
      </w:tr>
      <w:tr w:rsidR="00AD7F44" w:rsidRPr="005A4B25" w:rsidTr="00AD7F44">
        <w:trPr>
          <w:trHeight w:val="135"/>
        </w:trPr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5A4B25">
              <w:rPr>
                <w:szCs w:val="24"/>
              </w:rPr>
              <w:t>Поликлиник</w:t>
            </w:r>
            <w:r>
              <w:rPr>
                <w:szCs w:val="24"/>
              </w:rPr>
              <w:t>а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пос./смену</w:t>
            </w:r>
          </w:p>
        </w:tc>
        <w:tc>
          <w:tcPr>
            <w:tcW w:w="1260" w:type="dxa"/>
            <w:vAlign w:val="center"/>
          </w:tcPr>
          <w:p w:rsidR="00AD7F44" w:rsidRPr="00475A40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79337F">
              <w:rPr>
                <w:szCs w:val="24"/>
              </w:rPr>
              <w:t>239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35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4</w:t>
            </w:r>
            <w:r>
              <w:rPr>
                <w:szCs w:val="24"/>
              </w:rPr>
              <w:t>3,5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12</w:t>
            </w:r>
            <w:r>
              <w:rPr>
                <w:szCs w:val="24"/>
              </w:rPr>
              <w:t>4</w:t>
            </w:r>
          </w:p>
        </w:tc>
      </w:tr>
      <w:tr w:rsidR="00AD7F44" w:rsidRPr="005A4B25" w:rsidTr="00AD7F44">
        <w:trPr>
          <w:trHeight w:val="278"/>
        </w:trPr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145542">
              <w:rPr>
                <w:szCs w:val="24"/>
              </w:rPr>
              <w:t>Станция скорой</w:t>
            </w:r>
            <w:r>
              <w:rPr>
                <w:szCs w:val="24"/>
              </w:rPr>
              <w:t xml:space="preserve"> медицинской помощи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машин</w:t>
            </w:r>
          </w:p>
        </w:tc>
        <w:tc>
          <w:tcPr>
            <w:tcW w:w="1260" w:type="dxa"/>
            <w:vAlign w:val="center"/>
          </w:tcPr>
          <w:p w:rsidR="00AD7F44" w:rsidRPr="00475A40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C01227">
              <w:rPr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</w:p>
        </w:tc>
      </w:tr>
      <w:tr w:rsidR="00AD7F44" w:rsidRPr="005A4B25" w:rsidTr="00AD7F44">
        <w:trPr>
          <w:trHeight w:val="278"/>
        </w:trPr>
        <w:tc>
          <w:tcPr>
            <w:tcW w:w="567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769" w:type="dxa"/>
            <w:vAlign w:val="center"/>
          </w:tcPr>
          <w:p w:rsidR="00AD7F44" w:rsidRPr="00145542" w:rsidRDefault="00AD7F44" w:rsidP="004304C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Дом ветеранов</w:t>
            </w:r>
          </w:p>
        </w:tc>
        <w:tc>
          <w:tcPr>
            <w:tcW w:w="1344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C01227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заданию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D7F44" w:rsidRPr="005A4B25" w:rsidTr="00AD7F44">
        <w:trPr>
          <w:trHeight w:val="277"/>
        </w:trPr>
        <w:tc>
          <w:tcPr>
            <w:tcW w:w="567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769" w:type="dxa"/>
            <w:vAlign w:val="center"/>
          </w:tcPr>
          <w:p w:rsidR="00AD7F44" w:rsidRDefault="00AD7F44" w:rsidP="004304C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Детский дом</w:t>
            </w:r>
          </w:p>
        </w:tc>
        <w:tc>
          <w:tcPr>
            <w:tcW w:w="1344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8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AD7F44" w:rsidRPr="005A4B25" w:rsidTr="00AD7F44">
        <w:trPr>
          <w:trHeight w:val="277"/>
        </w:trPr>
        <w:tc>
          <w:tcPr>
            <w:tcW w:w="567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69" w:type="dxa"/>
            <w:vAlign w:val="center"/>
          </w:tcPr>
          <w:p w:rsidR="00AD7F44" w:rsidRDefault="00AD7F44" w:rsidP="004304C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Культовое учреждение-</w:t>
            </w:r>
          </w:p>
          <w:p w:rsidR="00AD7F44" w:rsidRPr="00145542" w:rsidRDefault="00AD7F44" w:rsidP="004304C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приход православной религиозной организации</w:t>
            </w:r>
          </w:p>
        </w:tc>
        <w:tc>
          <w:tcPr>
            <w:tcW w:w="1344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AD7F44" w:rsidRPr="00C01227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769" w:type="dxa"/>
            <w:vAlign w:val="center"/>
          </w:tcPr>
          <w:p w:rsidR="00AD7F44" w:rsidRDefault="00AD7F44" w:rsidP="004304CC">
            <w:pPr>
              <w:ind w:firstLine="0"/>
              <w:jc w:val="left"/>
              <w:rPr>
                <w:szCs w:val="24"/>
              </w:rPr>
            </w:pPr>
            <w:r w:rsidRPr="00FC137B">
              <w:rPr>
                <w:szCs w:val="24"/>
              </w:rPr>
              <w:t>Дом культуры</w:t>
            </w:r>
            <w:r>
              <w:rPr>
                <w:szCs w:val="24"/>
              </w:rPr>
              <w:t>, в т.ч.:</w:t>
            </w:r>
          </w:p>
          <w:p w:rsidR="00AD7F44" w:rsidRPr="005A4B25" w:rsidRDefault="00AD7F44" w:rsidP="004304C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-ДШИ и ДДТ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ED1445" w:rsidRDefault="00AD7F44" w:rsidP="00AD7F44">
            <w:pPr>
              <w:ind w:firstLine="0"/>
              <w:jc w:val="center"/>
              <w:rPr>
                <w:szCs w:val="24"/>
              </w:rPr>
            </w:pPr>
            <w:r w:rsidRPr="00ED1445">
              <w:rPr>
                <w:szCs w:val="24"/>
              </w:rPr>
              <w:t>450+</w:t>
            </w:r>
          </w:p>
          <w:p w:rsidR="00AD7F44" w:rsidRPr="00475A40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347EDF">
              <w:rPr>
                <w:szCs w:val="24"/>
              </w:rPr>
              <w:t>450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80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8</w:t>
            </w:r>
            <w:r>
              <w:rPr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10</w:t>
            </w:r>
            <w:r>
              <w:rPr>
                <w:szCs w:val="24"/>
              </w:rPr>
              <w:t>3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FC137B">
              <w:rPr>
                <w:szCs w:val="24"/>
              </w:rPr>
              <w:t>Библиотеки</w:t>
            </w:r>
          </w:p>
        </w:tc>
        <w:tc>
          <w:tcPr>
            <w:tcW w:w="1344" w:type="dxa"/>
            <w:vAlign w:val="center"/>
          </w:tcPr>
          <w:p w:rsidR="00AD7F44" w:rsidRPr="00347EDF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тыс.том</w:t>
            </w:r>
          </w:p>
        </w:tc>
        <w:tc>
          <w:tcPr>
            <w:tcW w:w="1260" w:type="dxa"/>
            <w:vAlign w:val="center"/>
          </w:tcPr>
          <w:p w:rsidR="00AD7F44" w:rsidRPr="00475A40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ED1445">
              <w:rPr>
                <w:szCs w:val="24"/>
              </w:rPr>
              <w:t>36,29 (24,69)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5A4B25">
              <w:rPr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6,6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</w:t>
            </w:r>
            <w:r>
              <w:rPr>
                <w:szCs w:val="24"/>
              </w:rPr>
              <w:t>47</w:t>
            </w:r>
          </w:p>
        </w:tc>
      </w:tr>
      <w:tr w:rsidR="00AD7F44" w:rsidRPr="005A4B25" w:rsidTr="00AD7F44">
        <w:trPr>
          <w:trHeight w:val="135"/>
        </w:trPr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5A4B25">
              <w:rPr>
                <w:szCs w:val="24"/>
              </w:rPr>
              <w:t>Спортивные залы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м2 пл.пол</w:t>
            </w:r>
          </w:p>
        </w:tc>
        <w:tc>
          <w:tcPr>
            <w:tcW w:w="1260" w:type="dxa"/>
            <w:vAlign w:val="center"/>
          </w:tcPr>
          <w:p w:rsidR="00AD7F44" w:rsidRPr="00475A40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347EDF">
              <w:rPr>
                <w:szCs w:val="24"/>
              </w:rPr>
              <w:t>288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60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5</w:t>
            </w:r>
            <w:r>
              <w:rPr>
                <w:szCs w:val="24"/>
              </w:rPr>
              <w:t>2,5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AD7F44" w:rsidRPr="005A4B25" w:rsidTr="00AD7F44">
        <w:trPr>
          <w:trHeight w:val="135"/>
        </w:trPr>
        <w:tc>
          <w:tcPr>
            <w:tcW w:w="567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Бассейны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м2</w:t>
            </w:r>
            <w:r>
              <w:rPr>
                <w:szCs w:val="24"/>
              </w:rPr>
              <w:t xml:space="preserve"> зеркала воды</w:t>
            </w:r>
          </w:p>
        </w:tc>
        <w:tc>
          <w:tcPr>
            <w:tcW w:w="1260" w:type="dxa"/>
            <w:vAlign w:val="center"/>
          </w:tcPr>
          <w:p w:rsidR="00AD7F44" w:rsidRPr="00347EDF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D7F44" w:rsidRPr="005A4B25" w:rsidTr="00AD7F44">
        <w:trPr>
          <w:trHeight w:val="135"/>
        </w:trPr>
        <w:tc>
          <w:tcPr>
            <w:tcW w:w="567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Плоскостные спортивные сооружения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260" w:type="dxa"/>
            <w:vAlign w:val="center"/>
          </w:tcPr>
          <w:p w:rsidR="00AD7F44" w:rsidRPr="00347EDF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1260" w:type="dxa"/>
            <w:vAlign w:val="center"/>
          </w:tcPr>
          <w:p w:rsidR="00AD7F44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FC137B">
              <w:rPr>
                <w:szCs w:val="24"/>
              </w:rPr>
              <w:t xml:space="preserve">Магазины </w:t>
            </w:r>
            <w:r w:rsidR="009E0D17">
              <w:rPr>
                <w:szCs w:val="24"/>
              </w:rPr>
              <w:t>всех видов реализуемого ассорти</w:t>
            </w:r>
            <w:r w:rsidRPr="00FC137B">
              <w:rPr>
                <w:szCs w:val="24"/>
              </w:rPr>
              <w:t>мента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м2 торг. площади</w:t>
            </w:r>
          </w:p>
        </w:tc>
        <w:tc>
          <w:tcPr>
            <w:tcW w:w="1260" w:type="dxa"/>
            <w:vAlign w:val="center"/>
          </w:tcPr>
          <w:p w:rsidR="00AD7F44" w:rsidRPr="00475A40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ED1445">
              <w:rPr>
                <w:szCs w:val="24"/>
              </w:rPr>
              <w:t>1707</w:t>
            </w:r>
          </w:p>
        </w:tc>
        <w:tc>
          <w:tcPr>
            <w:tcW w:w="1148" w:type="dxa"/>
            <w:vAlign w:val="center"/>
          </w:tcPr>
          <w:p w:rsidR="00AD7F44" w:rsidRPr="00E200CF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79337F">
              <w:rPr>
                <w:szCs w:val="24"/>
              </w:rPr>
              <w:t>300</w:t>
            </w:r>
          </w:p>
        </w:tc>
        <w:tc>
          <w:tcPr>
            <w:tcW w:w="1012" w:type="dxa"/>
            <w:vAlign w:val="center"/>
          </w:tcPr>
          <w:p w:rsidR="00AD7F44" w:rsidRPr="00E200CF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79337F">
              <w:rPr>
                <w:szCs w:val="24"/>
              </w:rPr>
              <w:t>311</w:t>
            </w:r>
          </w:p>
        </w:tc>
        <w:tc>
          <w:tcPr>
            <w:tcW w:w="1260" w:type="dxa"/>
            <w:vAlign w:val="center"/>
          </w:tcPr>
          <w:p w:rsidR="00AD7F44" w:rsidRPr="00E200CF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79337F">
              <w:rPr>
                <w:szCs w:val="24"/>
              </w:rPr>
              <w:t>104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145542">
              <w:rPr>
                <w:szCs w:val="24"/>
              </w:rPr>
              <w:t>Предприятия общес</w:t>
            </w:r>
            <w:r w:rsidR="009E0D17">
              <w:rPr>
                <w:szCs w:val="24"/>
              </w:rPr>
              <w:t>т</w:t>
            </w:r>
            <w:r w:rsidRPr="00145542">
              <w:rPr>
                <w:szCs w:val="24"/>
              </w:rPr>
              <w:t>венного питания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145542">
              <w:rPr>
                <w:szCs w:val="24"/>
              </w:rPr>
              <w:t>220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40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41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10</w:t>
            </w:r>
            <w:r>
              <w:rPr>
                <w:szCs w:val="24"/>
              </w:rPr>
              <w:t>3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5A4B25">
              <w:rPr>
                <w:szCs w:val="24"/>
              </w:rPr>
              <w:t xml:space="preserve">Предприятия </w:t>
            </w:r>
            <w:r w:rsidRPr="003C5350">
              <w:rPr>
                <w:szCs w:val="24"/>
              </w:rPr>
              <w:t>бытового обслуживания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раб.</w:t>
            </w:r>
            <w:r w:rsidR="009E0D17">
              <w:rPr>
                <w:szCs w:val="24"/>
              </w:rPr>
              <w:t xml:space="preserve"> </w:t>
            </w:r>
            <w:r w:rsidRPr="005A4B25"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C05C52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347EDF">
              <w:rPr>
                <w:szCs w:val="24"/>
              </w:rPr>
              <w:t>20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5A4B25">
              <w:rPr>
                <w:szCs w:val="24"/>
              </w:rPr>
              <w:t>Гостиницы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347EDF" w:rsidRDefault="00AD7F44" w:rsidP="00AD7F44">
            <w:pPr>
              <w:ind w:firstLine="0"/>
              <w:jc w:val="center"/>
              <w:rPr>
                <w:szCs w:val="24"/>
              </w:rPr>
            </w:pPr>
            <w:r w:rsidRPr="00347EDF">
              <w:rPr>
                <w:szCs w:val="24"/>
              </w:rPr>
              <w:t>22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  <w:lang w:val="en-US"/>
              </w:rPr>
            </w:pPr>
            <w:r w:rsidRPr="005A4B25">
              <w:rPr>
                <w:szCs w:val="24"/>
                <w:lang w:val="en-US"/>
              </w:rPr>
              <w:t>6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 w:rsidRPr="005A4B25">
              <w:rPr>
                <w:szCs w:val="24"/>
              </w:rPr>
              <w:t>Бани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AD7F44" w:rsidRPr="00347EDF" w:rsidRDefault="00AD7F44" w:rsidP="00AD7F44">
            <w:pPr>
              <w:ind w:firstLine="0"/>
              <w:jc w:val="center"/>
              <w:rPr>
                <w:szCs w:val="24"/>
              </w:rPr>
            </w:pPr>
            <w:r w:rsidRPr="00347EDF">
              <w:rPr>
                <w:szCs w:val="24"/>
              </w:rPr>
              <w:t>25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5A4B25">
              <w:rPr>
                <w:szCs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4,6</w:t>
            </w:r>
          </w:p>
        </w:tc>
        <w:tc>
          <w:tcPr>
            <w:tcW w:w="1260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AD7F44" w:rsidRPr="005A4B25" w:rsidTr="00AD7F44">
        <w:tc>
          <w:tcPr>
            <w:tcW w:w="567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769" w:type="dxa"/>
            <w:vAlign w:val="center"/>
          </w:tcPr>
          <w:p w:rsidR="00AD7F44" w:rsidRPr="005A4B25" w:rsidRDefault="00AD7F44" w:rsidP="004304C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Кладбище традиционного захоронения (закрытое и действующее)</w:t>
            </w:r>
          </w:p>
        </w:tc>
        <w:tc>
          <w:tcPr>
            <w:tcW w:w="1344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260" w:type="dxa"/>
            <w:vAlign w:val="center"/>
          </w:tcPr>
          <w:p w:rsidR="00AD7F44" w:rsidRPr="00C05C52" w:rsidRDefault="00AD7F44" w:rsidP="00AD7F44">
            <w:pPr>
              <w:ind w:firstLine="0"/>
              <w:jc w:val="center"/>
              <w:rPr>
                <w:szCs w:val="24"/>
                <w:highlight w:val="yellow"/>
              </w:rPr>
            </w:pPr>
            <w:r w:rsidRPr="00885F6C">
              <w:rPr>
                <w:szCs w:val="24"/>
              </w:rPr>
              <w:t>1,2/4,6</w:t>
            </w:r>
          </w:p>
        </w:tc>
        <w:tc>
          <w:tcPr>
            <w:tcW w:w="1148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1012" w:type="dxa"/>
            <w:vAlign w:val="center"/>
          </w:tcPr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1260" w:type="dxa"/>
            <w:vAlign w:val="center"/>
          </w:tcPr>
          <w:p w:rsidR="00AD7F44" w:rsidRDefault="00AD7F44" w:rsidP="00AD7F44">
            <w:pPr>
              <w:jc w:val="center"/>
              <w:rPr>
                <w:szCs w:val="24"/>
              </w:rPr>
            </w:pPr>
          </w:p>
          <w:p w:rsidR="00AD7F44" w:rsidRPr="005A4B25" w:rsidRDefault="00AD7F44" w:rsidP="00AD7F44">
            <w:pPr>
              <w:ind w:firstLine="0"/>
              <w:jc w:val="center"/>
              <w:rPr>
                <w:szCs w:val="24"/>
              </w:rPr>
            </w:pPr>
            <w:r w:rsidRPr="00885F6C">
              <w:rPr>
                <w:szCs w:val="24"/>
              </w:rPr>
              <w:t>350</w:t>
            </w:r>
          </w:p>
        </w:tc>
      </w:tr>
    </w:tbl>
    <w:p w:rsidR="00AD7F44" w:rsidRDefault="00AD7F44" w:rsidP="00AD7F44">
      <w:pPr>
        <w:tabs>
          <w:tab w:val="left" w:pos="690"/>
          <w:tab w:val="left" w:pos="14570"/>
        </w:tabs>
        <w:rPr>
          <w:szCs w:val="24"/>
        </w:rPr>
      </w:pPr>
      <w:r>
        <w:rPr>
          <w:szCs w:val="24"/>
        </w:rPr>
        <w:tab/>
      </w:r>
    </w:p>
    <w:p w:rsidR="00AD7F44" w:rsidRDefault="00AD7F44" w:rsidP="00AD7F44">
      <w:pPr>
        <w:tabs>
          <w:tab w:val="left" w:pos="690"/>
          <w:tab w:val="left" w:pos="14570"/>
        </w:tabs>
        <w:rPr>
          <w:szCs w:val="24"/>
        </w:rPr>
      </w:pPr>
      <w:r>
        <w:rPr>
          <w:szCs w:val="24"/>
        </w:rPr>
        <w:t xml:space="preserve">Примечания: 1. Количество мест в районной больнице рассчитано на население всего Северного района. </w:t>
      </w:r>
    </w:p>
    <w:p w:rsidR="00AD7F44" w:rsidRDefault="00885553" w:rsidP="00AD7F44">
      <w:pPr>
        <w:tabs>
          <w:tab w:val="left" w:pos="14570"/>
        </w:tabs>
        <w:ind w:firstLine="851"/>
        <w:rPr>
          <w:szCs w:val="24"/>
        </w:rPr>
      </w:pPr>
      <w:r>
        <w:rPr>
          <w:szCs w:val="24"/>
        </w:rPr>
        <w:t xml:space="preserve">На основании представленных в таблице </w:t>
      </w:r>
      <w:r w:rsidR="000B367E">
        <w:rPr>
          <w:szCs w:val="24"/>
        </w:rPr>
        <w:t>8</w:t>
      </w:r>
      <w:r>
        <w:rPr>
          <w:szCs w:val="24"/>
        </w:rPr>
        <w:t xml:space="preserve">  сведений в ГП МО Северного сельсовета также получены следующие выводы</w:t>
      </w:r>
      <w:r w:rsidR="00AD7F44">
        <w:rPr>
          <w:szCs w:val="24"/>
        </w:rPr>
        <w:t>: в основном, население с.</w:t>
      </w:r>
      <w:r w:rsidR="004304CC">
        <w:rPr>
          <w:szCs w:val="24"/>
        </w:rPr>
        <w:t xml:space="preserve"> </w:t>
      </w:r>
      <w:r w:rsidR="00AD7F44">
        <w:rPr>
          <w:szCs w:val="24"/>
        </w:rPr>
        <w:t xml:space="preserve">Северное обеспечено основными объектами КБО на 100% и более, не хватает спортивных объектов, предприятий бытового обслуживания, гостиниц. </w:t>
      </w:r>
    </w:p>
    <w:p w:rsidR="008A3B35" w:rsidRDefault="008A3B35" w:rsidP="008A3B35">
      <w:pPr>
        <w:ind w:firstLine="0"/>
        <w:rPr>
          <w:noProof/>
        </w:rPr>
      </w:pPr>
      <w:r w:rsidRPr="00847BC5">
        <w:rPr>
          <w:noProof/>
        </w:rPr>
        <w:t xml:space="preserve">В </w:t>
      </w:r>
      <w:r>
        <w:rPr>
          <w:noProof/>
        </w:rPr>
        <w:t>населенном пункте</w:t>
      </w:r>
      <w:r w:rsidRPr="00847BC5">
        <w:rPr>
          <w:noProof/>
        </w:rPr>
        <w:t xml:space="preserve"> расположены</w:t>
      </w:r>
      <w:r>
        <w:rPr>
          <w:noProof/>
        </w:rPr>
        <w:t xml:space="preserve"> следующие административные учреждения и учреждения культурно-бытового обслуживания: </w:t>
      </w:r>
      <w:r w:rsidRPr="005A4B25">
        <w:rPr>
          <w:szCs w:val="24"/>
        </w:rPr>
        <w:t>Администрация Северного района</w:t>
      </w:r>
      <w:r>
        <w:rPr>
          <w:szCs w:val="24"/>
        </w:rPr>
        <w:t xml:space="preserve">, </w:t>
      </w:r>
      <w:r w:rsidRPr="005A4B25">
        <w:rPr>
          <w:szCs w:val="24"/>
        </w:rPr>
        <w:t xml:space="preserve">Администрация </w:t>
      </w:r>
      <w:r w:rsidR="00A60792">
        <w:rPr>
          <w:szCs w:val="24"/>
        </w:rPr>
        <w:t>Северного сельсовета</w:t>
      </w:r>
      <w:r>
        <w:rPr>
          <w:szCs w:val="24"/>
        </w:rPr>
        <w:t xml:space="preserve">, </w:t>
      </w:r>
      <w:r w:rsidRPr="005A4B25">
        <w:rPr>
          <w:szCs w:val="24"/>
        </w:rPr>
        <w:t>Прокуратура Северного района</w:t>
      </w:r>
      <w:r>
        <w:rPr>
          <w:szCs w:val="24"/>
        </w:rPr>
        <w:t xml:space="preserve">, Отделение полиции по Северному району, </w:t>
      </w:r>
      <w:r w:rsidRPr="005A4B25">
        <w:rPr>
          <w:szCs w:val="24"/>
        </w:rPr>
        <w:t>Подразделения службы судебных приставов по Северному району</w:t>
      </w:r>
      <w:r>
        <w:rPr>
          <w:szCs w:val="24"/>
        </w:rPr>
        <w:t xml:space="preserve">, Управление федерального казначейства по Новосибирской области, </w:t>
      </w:r>
      <w:r w:rsidRPr="005A4B25">
        <w:rPr>
          <w:szCs w:val="24"/>
        </w:rPr>
        <w:t>Редакция газеты «Северная газета»</w:t>
      </w:r>
      <w:r>
        <w:rPr>
          <w:szCs w:val="24"/>
        </w:rPr>
        <w:t xml:space="preserve"> ГБУ Новосибирской области, </w:t>
      </w:r>
      <w:r w:rsidRPr="005A4B25">
        <w:rPr>
          <w:szCs w:val="24"/>
        </w:rPr>
        <w:t>ГУ пенсионного фонда РФ в Северном районе Новосибирской области</w:t>
      </w:r>
      <w:r>
        <w:rPr>
          <w:szCs w:val="24"/>
        </w:rPr>
        <w:t>, МКУ</w:t>
      </w:r>
      <w:r w:rsidRPr="005A4B25">
        <w:rPr>
          <w:szCs w:val="24"/>
        </w:rPr>
        <w:t xml:space="preserve"> Северного района Новосибирской области</w:t>
      </w:r>
      <w:r>
        <w:rPr>
          <w:szCs w:val="24"/>
        </w:rPr>
        <w:t xml:space="preserve">, </w:t>
      </w:r>
      <w:r w:rsidRPr="005A4B25">
        <w:rPr>
          <w:szCs w:val="24"/>
        </w:rPr>
        <w:t xml:space="preserve">Северный участок </w:t>
      </w:r>
      <w:proofErr w:type="spellStart"/>
      <w:r w:rsidRPr="005A4B25">
        <w:rPr>
          <w:szCs w:val="24"/>
        </w:rPr>
        <w:t>Барабинского</w:t>
      </w:r>
      <w:proofErr w:type="spellEnd"/>
      <w:r w:rsidRPr="005A4B25">
        <w:rPr>
          <w:szCs w:val="24"/>
        </w:rPr>
        <w:t xml:space="preserve"> </w:t>
      </w:r>
      <w:r w:rsidRPr="005A4B25">
        <w:rPr>
          <w:szCs w:val="24"/>
        </w:rPr>
        <w:lastRenderedPageBreak/>
        <w:t>отделения ЗАО «</w:t>
      </w:r>
      <w:proofErr w:type="spellStart"/>
      <w:r w:rsidRPr="005A4B25">
        <w:rPr>
          <w:szCs w:val="24"/>
        </w:rPr>
        <w:t>Новосибирскэнергосбыт</w:t>
      </w:r>
      <w:proofErr w:type="spellEnd"/>
      <w:r w:rsidRPr="005A4B25">
        <w:rPr>
          <w:szCs w:val="24"/>
        </w:rPr>
        <w:t>»</w:t>
      </w:r>
      <w:r>
        <w:rPr>
          <w:szCs w:val="24"/>
        </w:rPr>
        <w:t xml:space="preserve">, </w:t>
      </w:r>
      <w:r w:rsidRPr="005A4B25">
        <w:rPr>
          <w:szCs w:val="24"/>
        </w:rPr>
        <w:t>Северный районный филиал ФГУ «</w:t>
      </w:r>
      <w:proofErr w:type="spellStart"/>
      <w:r w:rsidRPr="005A4B25">
        <w:rPr>
          <w:szCs w:val="24"/>
        </w:rPr>
        <w:t>Гос-семинспекция</w:t>
      </w:r>
      <w:proofErr w:type="spellEnd"/>
      <w:r w:rsidRPr="005A4B25">
        <w:rPr>
          <w:szCs w:val="24"/>
        </w:rPr>
        <w:t>» по НСО</w:t>
      </w:r>
      <w:r>
        <w:rPr>
          <w:szCs w:val="24"/>
        </w:rPr>
        <w:t>, ОАО</w:t>
      </w:r>
      <w:r w:rsidRPr="005A4B25">
        <w:rPr>
          <w:szCs w:val="24"/>
        </w:rPr>
        <w:t xml:space="preserve"> «Северный лесхоз»</w:t>
      </w:r>
      <w:r>
        <w:rPr>
          <w:szCs w:val="24"/>
        </w:rPr>
        <w:t xml:space="preserve">, </w:t>
      </w:r>
      <w:r w:rsidRPr="005A4B25">
        <w:rPr>
          <w:szCs w:val="24"/>
        </w:rPr>
        <w:t>Торгово-потребительское общество (ТПО),</w:t>
      </w:r>
      <w:r>
        <w:rPr>
          <w:szCs w:val="24"/>
        </w:rPr>
        <w:t xml:space="preserve">  </w:t>
      </w:r>
      <w:r w:rsidRPr="005A4B25">
        <w:rPr>
          <w:szCs w:val="24"/>
        </w:rPr>
        <w:t>3 площадки</w:t>
      </w:r>
      <w:r>
        <w:rPr>
          <w:szCs w:val="24"/>
        </w:rPr>
        <w:t xml:space="preserve">, </w:t>
      </w:r>
      <w:r w:rsidRPr="005A4B25">
        <w:rPr>
          <w:szCs w:val="24"/>
        </w:rPr>
        <w:t>ЗАО «Жилищно-коммунальное хозяйство «Северное»</w:t>
      </w:r>
      <w:r>
        <w:rPr>
          <w:szCs w:val="24"/>
        </w:rPr>
        <w:t xml:space="preserve">, </w:t>
      </w:r>
      <w:r w:rsidRPr="005A4B25">
        <w:rPr>
          <w:szCs w:val="24"/>
        </w:rPr>
        <w:t>ЗАО «</w:t>
      </w:r>
      <w:proofErr w:type="spellStart"/>
      <w:r w:rsidRPr="005A4B25">
        <w:rPr>
          <w:szCs w:val="24"/>
        </w:rPr>
        <w:t>Жилкомхоз</w:t>
      </w:r>
      <w:proofErr w:type="spellEnd"/>
      <w:r w:rsidRPr="005A4B25">
        <w:rPr>
          <w:szCs w:val="24"/>
        </w:rPr>
        <w:t xml:space="preserve"> Сервис»</w:t>
      </w:r>
      <w:r>
        <w:rPr>
          <w:szCs w:val="24"/>
        </w:rPr>
        <w:t>,</w:t>
      </w:r>
      <w:r w:rsidRPr="006D1D89">
        <w:rPr>
          <w:szCs w:val="24"/>
        </w:rPr>
        <w:t xml:space="preserve"> </w:t>
      </w:r>
      <w:r w:rsidR="001A1E81">
        <w:rPr>
          <w:szCs w:val="24"/>
        </w:rPr>
        <w:t>ГБУ НСО «ЦКО и БТИ</w:t>
      </w:r>
      <w:r>
        <w:rPr>
          <w:szCs w:val="24"/>
        </w:rPr>
        <w:t xml:space="preserve">», </w:t>
      </w:r>
      <w:r w:rsidRPr="005A4B25">
        <w:rPr>
          <w:szCs w:val="24"/>
        </w:rPr>
        <w:t>Управление финансов и налоговой политики Северного района</w:t>
      </w:r>
      <w:r>
        <w:rPr>
          <w:szCs w:val="24"/>
        </w:rPr>
        <w:t>, Куйбышевское ОСБ 5966 Северный дополнительный офис 057,</w:t>
      </w:r>
      <w:r w:rsidRPr="006D1D89">
        <w:rPr>
          <w:szCs w:val="24"/>
        </w:rPr>
        <w:t xml:space="preserve"> </w:t>
      </w:r>
      <w:r>
        <w:rPr>
          <w:szCs w:val="24"/>
        </w:rPr>
        <w:t>«Росгосстрах»,</w:t>
      </w:r>
      <w:r w:rsidR="00A60792">
        <w:rPr>
          <w:szCs w:val="24"/>
        </w:rPr>
        <w:t xml:space="preserve"> </w:t>
      </w:r>
      <w:r>
        <w:rPr>
          <w:szCs w:val="24"/>
        </w:rPr>
        <w:t>филиал в Новосибирско</w:t>
      </w:r>
      <w:r w:rsidR="001A1E81">
        <w:rPr>
          <w:szCs w:val="24"/>
        </w:rPr>
        <w:t>й области, Страховая компания «</w:t>
      </w:r>
      <w:r>
        <w:rPr>
          <w:szCs w:val="24"/>
        </w:rPr>
        <w:t>И</w:t>
      </w:r>
      <w:r w:rsidRPr="005A4B25">
        <w:rPr>
          <w:szCs w:val="24"/>
        </w:rPr>
        <w:t>нгосстрах-М»</w:t>
      </w:r>
      <w:r>
        <w:rPr>
          <w:szCs w:val="24"/>
        </w:rPr>
        <w:t>,</w:t>
      </w:r>
      <w:r w:rsidR="001A1E81">
        <w:rPr>
          <w:szCs w:val="24"/>
        </w:rPr>
        <w:t xml:space="preserve"> </w:t>
      </w:r>
      <w:r>
        <w:rPr>
          <w:szCs w:val="24"/>
        </w:rPr>
        <w:t>ООО,</w:t>
      </w:r>
      <w:r w:rsidR="001A1E81">
        <w:rPr>
          <w:szCs w:val="24"/>
        </w:rPr>
        <w:t xml:space="preserve"> </w:t>
      </w:r>
      <w:r>
        <w:rPr>
          <w:szCs w:val="24"/>
        </w:rPr>
        <w:t xml:space="preserve">филиал, </w:t>
      </w:r>
      <w:r w:rsidRPr="005A4B25">
        <w:rPr>
          <w:szCs w:val="24"/>
        </w:rPr>
        <w:t>Структурное подразделение Северный районный узел связи Новосибирского филиала «Сибирьтелеком»</w:t>
      </w:r>
      <w:r>
        <w:rPr>
          <w:szCs w:val="24"/>
        </w:rPr>
        <w:t xml:space="preserve">, </w:t>
      </w:r>
      <w:r w:rsidRPr="005A4B25">
        <w:rPr>
          <w:szCs w:val="24"/>
        </w:rPr>
        <w:t>Отделение почтовой связи</w:t>
      </w:r>
      <w:r>
        <w:rPr>
          <w:szCs w:val="24"/>
        </w:rPr>
        <w:t xml:space="preserve"> </w:t>
      </w:r>
      <w:r w:rsidRPr="005A4B25">
        <w:rPr>
          <w:szCs w:val="24"/>
        </w:rPr>
        <w:t>«Северное-1»</w:t>
      </w:r>
      <w:r>
        <w:rPr>
          <w:szCs w:val="24"/>
        </w:rPr>
        <w:t>, М</w:t>
      </w:r>
      <w:r w:rsidR="00A60792">
        <w:rPr>
          <w:szCs w:val="24"/>
        </w:rPr>
        <w:t>К</w:t>
      </w:r>
      <w:r>
        <w:rPr>
          <w:szCs w:val="24"/>
        </w:rPr>
        <w:t>ДОУ</w:t>
      </w:r>
      <w:r w:rsidRPr="005A4B25">
        <w:rPr>
          <w:szCs w:val="24"/>
        </w:rPr>
        <w:t xml:space="preserve"> </w:t>
      </w:r>
      <w:r>
        <w:rPr>
          <w:szCs w:val="24"/>
        </w:rPr>
        <w:t>д</w:t>
      </w:r>
      <w:r w:rsidRPr="005A4B25">
        <w:rPr>
          <w:szCs w:val="24"/>
        </w:rPr>
        <w:t xml:space="preserve">етский </w:t>
      </w:r>
      <w:r>
        <w:rPr>
          <w:szCs w:val="24"/>
        </w:rPr>
        <w:t>сад</w:t>
      </w:r>
      <w:r w:rsidRPr="005A4B25">
        <w:rPr>
          <w:szCs w:val="24"/>
        </w:rPr>
        <w:t xml:space="preserve"> «Улыбка»</w:t>
      </w:r>
      <w:r>
        <w:rPr>
          <w:szCs w:val="24"/>
        </w:rPr>
        <w:t>, М</w:t>
      </w:r>
      <w:r w:rsidR="00A60792">
        <w:rPr>
          <w:szCs w:val="24"/>
        </w:rPr>
        <w:t>К</w:t>
      </w:r>
      <w:r>
        <w:rPr>
          <w:szCs w:val="24"/>
        </w:rPr>
        <w:t>ОУ</w:t>
      </w:r>
      <w:r w:rsidRPr="005A4B25">
        <w:rPr>
          <w:szCs w:val="24"/>
        </w:rPr>
        <w:t xml:space="preserve"> </w:t>
      </w:r>
      <w:r>
        <w:rPr>
          <w:szCs w:val="24"/>
        </w:rPr>
        <w:t>Северная средняя о</w:t>
      </w:r>
      <w:r w:rsidRPr="005A4B25">
        <w:rPr>
          <w:szCs w:val="24"/>
        </w:rPr>
        <w:t>бщеобразовательная школа</w:t>
      </w:r>
      <w:r>
        <w:rPr>
          <w:szCs w:val="24"/>
        </w:rPr>
        <w:t xml:space="preserve">, </w:t>
      </w:r>
      <w:r w:rsidR="00A60792">
        <w:rPr>
          <w:szCs w:val="24"/>
        </w:rPr>
        <w:t>ГБ</w:t>
      </w:r>
      <w:r w:rsidRPr="005D1503">
        <w:rPr>
          <w:szCs w:val="24"/>
        </w:rPr>
        <w:t>У</w:t>
      </w:r>
      <w:r w:rsidR="00A60792">
        <w:rPr>
          <w:szCs w:val="24"/>
        </w:rPr>
        <w:t>З НСО</w:t>
      </w:r>
      <w:r w:rsidRPr="005D1503">
        <w:rPr>
          <w:szCs w:val="24"/>
        </w:rPr>
        <w:t xml:space="preserve"> «Северная </w:t>
      </w:r>
      <w:r w:rsidR="00A60792">
        <w:rPr>
          <w:szCs w:val="24"/>
        </w:rPr>
        <w:t>ЦРБ</w:t>
      </w:r>
      <w:r>
        <w:rPr>
          <w:szCs w:val="24"/>
        </w:rPr>
        <w:t xml:space="preserve">», </w:t>
      </w:r>
      <w:r w:rsidRPr="005A4B25">
        <w:rPr>
          <w:szCs w:val="24"/>
        </w:rPr>
        <w:t>«Фармация</w:t>
      </w:r>
      <w:r>
        <w:rPr>
          <w:szCs w:val="24"/>
        </w:rPr>
        <w:t xml:space="preserve">», </w:t>
      </w:r>
      <w:r w:rsidRPr="005A4B25">
        <w:rPr>
          <w:szCs w:val="24"/>
        </w:rPr>
        <w:t xml:space="preserve">ОГУ «Управление ветеринарии Северного района </w:t>
      </w:r>
      <w:proofErr w:type="spellStart"/>
      <w:r w:rsidRPr="005A4B25">
        <w:rPr>
          <w:szCs w:val="24"/>
        </w:rPr>
        <w:t>Новосибирскрой</w:t>
      </w:r>
      <w:proofErr w:type="spellEnd"/>
      <w:r w:rsidRPr="005A4B25">
        <w:rPr>
          <w:szCs w:val="24"/>
        </w:rPr>
        <w:t xml:space="preserve"> области»</w:t>
      </w:r>
      <w:r>
        <w:rPr>
          <w:szCs w:val="24"/>
        </w:rPr>
        <w:t xml:space="preserve">, </w:t>
      </w:r>
      <w:r w:rsidRPr="005A4B25">
        <w:rPr>
          <w:szCs w:val="24"/>
        </w:rPr>
        <w:t>МОУ ДЮКФП «Юность»</w:t>
      </w:r>
      <w:r>
        <w:rPr>
          <w:szCs w:val="24"/>
        </w:rPr>
        <w:t xml:space="preserve">, </w:t>
      </w:r>
      <w:r w:rsidRPr="005A4B25">
        <w:rPr>
          <w:szCs w:val="24"/>
        </w:rPr>
        <w:t>Дом Культуры</w:t>
      </w:r>
      <w:r>
        <w:rPr>
          <w:szCs w:val="24"/>
        </w:rPr>
        <w:t xml:space="preserve">, </w:t>
      </w:r>
      <w:r w:rsidRPr="005A4B25">
        <w:rPr>
          <w:szCs w:val="24"/>
        </w:rPr>
        <w:t>МОУ</w:t>
      </w:r>
      <w:r>
        <w:rPr>
          <w:szCs w:val="24"/>
        </w:rPr>
        <w:t xml:space="preserve"> ДОД</w:t>
      </w:r>
      <w:r w:rsidRPr="005A4B25">
        <w:rPr>
          <w:szCs w:val="24"/>
        </w:rPr>
        <w:t xml:space="preserve"> «</w:t>
      </w:r>
      <w:r>
        <w:rPr>
          <w:szCs w:val="24"/>
        </w:rPr>
        <w:t>Д</w:t>
      </w:r>
      <w:r w:rsidRPr="005A4B25">
        <w:rPr>
          <w:szCs w:val="24"/>
        </w:rPr>
        <w:t>етская школа искусств</w:t>
      </w:r>
      <w:r>
        <w:rPr>
          <w:szCs w:val="24"/>
        </w:rPr>
        <w:t xml:space="preserve"> имени </w:t>
      </w:r>
      <w:proofErr w:type="spellStart"/>
      <w:r>
        <w:rPr>
          <w:szCs w:val="24"/>
        </w:rPr>
        <w:t>А.И.Баева</w:t>
      </w:r>
      <w:proofErr w:type="spellEnd"/>
      <w:r w:rsidRPr="005A4B25">
        <w:rPr>
          <w:szCs w:val="24"/>
        </w:rPr>
        <w:t>»</w:t>
      </w:r>
      <w:r>
        <w:rPr>
          <w:szCs w:val="24"/>
        </w:rPr>
        <w:t xml:space="preserve">, </w:t>
      </w:r>
      <w:r w:rsidRPr="005A4B25">
        <w:rPr>
          <w:szCs w:val="24"/>
        </w:rPr>
        <w:t>МУК «Культурно-досуговый центр»</w:t>
      </w:r>
      <w:r>
        <w:rPr>
          <w:szCs w:val="24"/>
        </w:rPr>
        <w:t xml:space="preserve">, </w:t>
      </w:r>
      <w:r w:rsidRPr="005A4B25">
        <w:rPr>
          <w:szCs w:val="24"/>
        </w:rPr>
        <w:t>МУК «Северная централизованная библиотека</w:t>
      </w:r>
      <w:r>
        <w:rPr>
          <w:szCs w:val="24"/>
        </w:rPr>
        <w:t xml:space="preserve">», </w:t>
      </w:r>
      <w:r w:rsidRPr="005A4B25">
        <w:rPr>
          <w:szCs w:val="24"/>
        </w:rPr>
        <w:t>Музей</w:t>
      </w:r>
      <w:r>
        <w:rPr>
          <w:szCs w:val="24"/>
        </w:rPr>
        <w:t>,</w:t>
      </w:r>
      <w:r w:rsidRPr="006D1D89">
        <w:rPr>
          <w:szCs w:val="24"/>
        </w:rPr>
        <w:t xml:space="preserve"> </w:t>
      </w:r>
      <w:r w:rsidRPr="005A4B25">
        <w:rPr>
          <w:szCs w:val="24"/>
        </w:rPr>
        <w:t>Дом детского творчества</w:t>
      </w:r>
      <w:r>
        <w:rPr>
          <w:szCs w:val="24"/>
        </w:rPr>
        <w:t>,</w:t>
      </w:r>
      <w:r w:rsidRPr="006D1D89">
        <w:rPr>
          <w:szCs w:val="24"/>
        </w:rPr>
        <w:t xml:space="preserve"> </w:t>
      </w:r>
      <w:r w:rsidR="00A60792">
        <w:rPr>
          <w:szCs w:val="24"/>
        </w:rPr>
        <w:t xml:space="preserve">и </w:t>
      </w:r>
      <w:bookmarkStart w:id="42" w:name="_GoBack"/>
      <w:bookmarkEnd w:id="42"/>
      <w:r>
        <w:rPr>
          <w:szCs w:val="24"/>
        </w:rPr>
        <w:t>т. д.</w:t>
      </w:r>
    </w:p>
    <w:p w:rsidR="00E33053" w:rsidRDefault="00E33053" w:rsidP="008A3B35">
      <w:pPr>
        <w:tabs>
          <w:tab w:val="left" w:pos="14570"/>
        </w:tabs>
        <w:jc w:val="center"/>
        <w:rPr>
          <w:b/>
          <w:szCs w:val="24"/>
        </w:rPr>
      </w:pPr>
    </w:p>
    <w:p w:rsidR="00E33053" w:rsidRDefault="009E0D17" w:rsidP="005463EB">
      <w:pPr>
        <w:pStyle w:val="1"/>
      </w:pPr>
      <w:bookmarkStart w:id="43" w:name="_Toc436594884"/>
      <w:r>
        <w:t>1.7</w:t>
      </w:r>
      <w:r w:rsidR="00A02157">
        <w:t xml:space="preserve"> </w:t>
      </w:r>
      <w:r w:rsidR="00E33053" w:rsidRPr="006D693F">
        <w:t>Ориентировочный объем жилищного</w:t>
      </w:r>
      <w:r w:rsidR="00E33053">
        <w:t>,</w:t>
      </w:r>
      <w:r w:rsidR="00E33053" w:rsidRPr="006D693F">
        <w:t xml:space="preserve"> культурно-бытового</w:t>
      </w:r>
      <w:r w:rsidR="00E33053">
        <w:t xml:space="preserve"> и</w:t>
      </w:r>
      <w:bookmarkEnd w:id="43"/>
    </w:p>
    <w:p w:rsidR="00E33053" w:rsidRPr="00FA2A99" w:rsidRDefault="00E33053" w:rsidP="005463EB">
      <w:pPr>
        <w:pStyle w:val="1"/>
        <w:rPr>
          <w:sz w:val="28"/>
          <w:szCs w:val="28"/>
        </w:rPr>
      </w:pPr>
      <w:r>
        <w:t xml:space="preserve"> </w:t>
      </w:r>
      <w:bookmarkStart w:id="44" w:name="_Toc436594885"/>
      <w:r>
        <w:t xml:space="preserve">инженерного </w:t>
      </w:r>
      <w:r w:rsidRPr="006D693F">
        <w:t>строительства на первую очередь</w:t>
      </w:r>
      <w:bookmarkEnd w:id="44"/>
    </w:p>
    <w:p w:rsidR="00E33053" w:rsidRDefault="00E33053" w:rsidP="00E33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3053" w:rsidRPr="004304CC" w:rsidRDefault="00E33053" w:rsidP="00E33053">
      <w:pPr>
        <w:ind w:firstLine="567"/>
        <w:rPr>
          <w:szCs w:val="24"/>
        </w:rPr>
      </w:pPr>
      <w:r w:rsidRPr="004304CC">
        <w:rPr>
          <w:szCs w:val="24"/>
        </w:rPr>
        <w:t>Сроки первой очереди строительства определены Техническим заданием до 2023 года</w:t>
      </w:r>
      <w:r w:rsidR="00885553">
        <w:rPr>
          <w:szCs w:val="24"/>
        </w:rPr>
        <w:t xml:space="preserve"> (ГП МО Северного сельсовета)</w:t>
      </w:r>
      <w:r w:rsidRPr="004304CC">
        <w:rPr>
          <w:szCs w:val="24"/>
        </w:rPr>
        <w:t>.</w:t>
      </w:r>
    </w:p>
    <w:p w:rsidR="00E33053" w:rsidRDefault="00E33053" w:rsidP="00E33053">
      <w:pPr>
        <w:ind w:firstLine="567"/>
        <w:rPr>
          <w:szCs w:val="24"/>
        </w:rPr>
      </w:pPr>
      <w:r w:rsidRPr="009B6885">
        <w:rPr>
          <w:szCs w:val="24"/>
        </w:rPr>
        <w:t xml:space="preserve">Районы </w:t>
      </w:r>
      <w:r w:rsidRPr="00FB7AC5">
        <w:rPr>
          <w:szCs w:val="24"/>
        </w:rPr>
        <w:t>первоочередного строительства</w:t>
      </w:r>
      <w:r w:rsidRPr="009B6885">
        <w:rPr>
          <w:szCs w:val="24"/>
        </w:rPr>
        <w:t xml:space="preserve"> выбраны с учетом следующих условий и требований:</w:t>
      </w:r>
    </w:p>
    <w:p w:rsidR="00E33053" w:rsidRPr="009B6885" w:rsidRDefault="00E33053" w:rsidP="00E33053">
      <w:pPr>
        <w:ind w:firstLine="567"/>
        <w:rPr>
          <w:szCs w:val="24"/>
        </w:rPr>
      </w:pPr>
      <w:r>
        <w:rPr>
          <w:szCs w:val="24"/>
        </w:rPr>
        <w:t>-  по ранее выполненным отводам земельных участков для строительства объектов;</w:t>
      </w:r>
    </w:p>
    <w:p w:rsidR="00E33053" w:rsidRPr="009B6885" w:rsidRDefault="00E33053" w:rsidP="00E33053">
      <w:pPr>
        <w:ind w:firstLine="567"/>
        <w:rPr>
          <w:szCs w:val="24"/>
        </w:rPr>
      </w:pPr>
      <w:r w:rsidRPr="009B6885">
        <w:rPr>
          <w:szCs w:val="24"/>
        </w:rPr>
        <w:t>- размещение застройки на свободных территориях, не требующих проведения  дорогостоящей инженерной подготовки;</w:t>
      </w:r>
    </w:p>
    <w:p w:rsidR="00E33053" w:rsidRPr="009B6885" w:rsidRDefault="00E33053" w:rsidP="00E33053">
      <w:pPr>
        <w:ind w:firstLine="567"/>
        <w:rPr>
          <w:szCs w:val="24"/>
        </w:rPr>
      </w:pPr>
      <w:r w:rsidRPr="009B6885">
        <w:rPr>
          <w:szCs w:val="24"/>
        </w:rPr>
        <w:t>- благоприятные санитарно-гигиенические условия проживания.</w:t>
      </w:r>
    </w:p>
    <w:p w:rsidR="00E33053" w:rsidRPr="009B6885" w:rsidRDefault="00E33053" w:rsidP="00E33053">
      <w:pPr>
        <w:ind w:firstLine="567"/>
        <w:rPr>
          <w:szCs w:val="24"/>
        </w:rPr>
      </w:pPr>
      <w:r w:rsidRPr="009B6885">
        <w:rPr>
          <w:szCs w:val="24"/>
        </w:rPr>
        <w:t xml:space="preserve">Обеспеченность общей площадью на 1 человека </w:t>
      </w:r>
      <w:r>
        <w:rPr>
          <w:szCs w:val="24"/>
        </w:rPr>
        <w:t xml:space="preserve">планируется </w:t>
      </w:r>
      <w:r w:rsidRPr="009B6885">
        <w:rPr>
          <w:szCs w:val="24"/>
        </w:rPr>
        <w:t>увеличит</w:t>
      </w:r>
      <w:r>
        <w:rPr>
          <w:szCs w:val="24"/>
        </w:rPr>
        <w:t>ь</w:t>
      </w:r>
      <w:r w:rsidRPr="009B6885">
        <w:rPr>
          <w:szCs w:val="24"/>
        </w:rPr>
        <w:t xml:space="preserve"> до 2</w:t>
      </w:r>
      <w:r>
        <w:rPr>
          <w:szCs w:val="24"/>
        </w:rPr>
        <w:t>0</w:t>
      </w:r>
      <w:r w:rsidRPr="009B6885">
        <w:rPr>
          <w:szCs w:val="24"/>
        </w:rPr>
        <w:t>,0 м</w:t>
      </w:r>
      <w:r w:rsidRPr="009B6885">
        <w:rPr>
          <w:szCs w:val="24"/>
          <w:vertAlign w:val="superscript"/>
        </w:rPr>
        <w:t>2</w:t>
      </w:r>
      <w:r w:rsidRPr="009B6885">
        <w:rPr>
          <w:szCs w:val="24"/>
        </w:rPr>
        <w:t xml:space="preserve">/чел., жилой фонд составит </w:t>
      </w:r>
      <w:r>
        <w:rPr>
          <w:szCs w:val="24"/>
        </w:rPr>
        <w:t>116,04</w:t>
      </w:r>
      <w:r w:rsidRPr="009B6885">
        <w:rPr>
          <w:szCs w:val="24"/>
        </w:rPr>
        <w:t xml:space="preserve"> тыс.</w:t>
      </w:r>
      <w:r w:rsidR="00885553">
        <w:rPr>
          <w:szCs w:val="24"/>
        </w:rPr>
        <w:t xml:space="preserve"> </w:t>
      </w:r>
      <w:r w:rsidRPr="009B6885">
        <w:rPr>
          <w:szCs w:val="24"/>
        </w:rPr>
        <w:t>м</w:t>
      </w:r>
      <w:r w:rsidRPr="009B6885">
        <w:rPr>
          <w:szCs w:val="24"/>
          <w:vertAlign w:val="superscript"/>
        </w:rPr>
        <w:t>2</w:t>
      </w:r>
      <w:r w:rsidRPr="009B6885">
        <w:rPr>
          <w:szCs w:val="24"/>
        </w:rPr>
        <w:t xml:space="preserve"> общей площади</w:t>
      </w:r>
      <w:r>
        <w:rPr>
          <w:szCs w:val="24"/>
        </w:rPr>
        <w:t xml:space="preserve"> при </w:t>
      </w:r>
      <w:r w:rsidRPr="009B6885">
        <w:rPr>
          <w:szCs w:val="24"/>
        </w:rPr>
        <w:t>населени</w:t>
      </w:r>
      <w:r>
        <w:rPr>
          <w:szCs w:val="24"/>
        </w:rPr>
        <w:t>и</w:t>
      </w:r>
      <w:r w:rsidRPr="009B6885">
        <w:rPr>
          <w:szCs w:val="24"/>
        </w:rPr>
        <w:t xml:space="preserve"> – </w:t>
      </w:r>
      <w:r>
        <w:rPr>
          <w:szCs w:val="24"/>
        </w:rPr>
        <w:t>5,802 тыс.</w:t>
      </w:r>
      <w:r w:rsidR="00885553">
        <w:rPr>
          <w:szCs w:val="24"/>
        </w:rPr>
        <w:t xml:space="preserve"> </w:t>
      </w:r>
      <w:r w:rsidRPr="009B6885">
        <w:rPr>
          <w:szCs w:val="24"/>
        </w:rPr>
        <w:t>человек.</w:t>
      </w:r>
    </w:p>
    <w:p w:rsidR="00E33053" w:rsidRPr="00885553" w:rsidRDefault="00E33053" w:rsidP="00E33053">
      <w:pPr>
        <w:ind w:firstLine="567"/>
        <w:rPr>
          <w:szCs w:val="24"/>
        </w:rPr>
      </w:pPr>
      <w:r w:rsidRPr="009B6885">
        <w:rPr>
          <w:szCs w:val="24"/>
        </w:rPr>
        <w:t xml:space="preserve">На первую очередь убыль аварийного жилого фонда составит порядка </w:t>
      </w:r>
      <w:r>
        <w:rPr>
          <w:szCs w:val="24"/>
        </w:rPr>
        <w:t>9</w:t>
      </w:r>
      <w:r w:rsidRPr="009B6885">
        <w:rPr>
          <w:szCs w:val="24"/>
        </w:rPr>
        <w:t>,</w:t>
      </w:r>
      <w:r>
        <w:rPr>
          <w:szCs w:val="24"/>
        </w:rPr>
        <w:t>92</w:t>
      </w:r>
      <w:r w:rsidRPr="009B6885">
        <w:rPr>
          <w:szCs w:val="24"/>
        </w:rPr>
        <w:t xml:space="preserve"> тыс.м</w:t>
      </w:r>
      <w:r w:rsidRPr="00885553">
        <w:rPr>
          <w:szCs w:val="24"/>
          <w:vertAlign w:val="superscript"/>
        </w:rPr>
        <w:t xml:space="preserve">2 </w:t>
      </w:r>
      <w:r w:rsidRPr="009B6885">
        <w:rPr>
          <w:szCs w:val="24"/>
        </w:rPr>
        <w:t xml:space="preserve">общей площади, </w:t>
      </w:r>
      <w:r>
        <w:rPr>
          <w:szCs w:val="24"/>
        </w:rPr>
        <w:t xml:space="preserve">объемы </w:t>
      </w:r>
      <w:r w:rsidRPr="009B6885">
        <w:rPr>
          <w:szCs w:val="24"/>
        </w:rPr>
        <w:t>нового жил</w:t>
      </w:r>
      <w:r>
        <w:rPr>
          <w:szCs w:val="24"/>
        </w:rPr>
        <w:t>ищного</w:t>
      </w:r>
      <w:r w:rsidRPr="003C095B">
        <w:rPr>
          <w:szCs w:val="24"/>
        </w:rPr>
        <w:t xml:space="preserve"> </w:t>
      </w:r>
      <w:r w:rsidRPr="009B6885">
        <w:rPr>
          <w:szCs w:val="24"/>
        </w:rPr>
        <w:t>строительств</w:t>
      </w:r>
      <w:r>
        <w:rPr>
          <w:szCs w:val="24"/>
          <w:lang w:val="en-US"/>
        </w:rPr>
        <w:t>a</w:t>
      </w:r>
      <w:r w:rsidRPr="009B6885">
        <w:rPr>
          <w:szCs w:val="24"/>
        </w:rPr>
        <w:t xml:space="preserve"> должно составить </w:t>
      </w:r>
      <w:r w:rsidRPr="00885553">
        <w:rPr>
          <w:szCs w:val="24"/>
        </w:rPr>
        <w:t>15,34 тыс.м</w:t>
      </w:r>
      <w:r w:rsidRPr="00EE17B6">
        <w:rPr>
          <w:szCs w:val="24"/>
          <w:vertAlign w:val="superscript"/>
        </w:rPr>
        <w:t>2</w:t>
      </w:r>
      <w:r w:rsidRPr="00885553">
        <w:rPr>
          <w:szCs w:val="24"/>
        </w:rPr>
        <w:t xml:space="preserve"> общей площади.</w:t>
      </w:r>
    </w:p>
    <w:p w:rsidR="00E33053" w:rsidRPr="009B6885" w:rsidRDefault="00E33053" w:rsidP="00E33053">
      <w:pPr>
        <w:ind w:firstLine="567"/>
        <w:rPr>
          <w:szCs w:val="24"/>
        </w:rPr>
      </w:pPr>
      <w:r w:rsidRPr="009B6885">
        <w:rPr>
          <w:szCs w:val="24"/>
        </w:rPr>
        <w:t xml:space="preserve">Строительство жилых домов и зданий культурно-бытового назначения предполагается осуществлять по индивидуальным, а также </w:t>
      </w:r>
      <w:r>
        <w:rPr>
          <w:szCs w:val="24"/>
        </w:rPr>
        <w:t xml:space="preserve">по </w:t>
      </w:r>
      <w:r w:rsidRPr="009B6885">
        <w:rPr>
          <w:szCs w:val="24"/>
        </w:rPr>
        <w:t>повторно применяемым проектам.</w:t>
      </w:r>
    </w:p>
    <w:p w:rsidR="00E33053" w:rsidRPr="009B6885" w:rsidRDefault="00E33053" w:rsidP="00E33053">
      <w:pPr>
        <w:ind w:firstLine="567"/>
        <w:rPr>
          <w:szCs w:val="24"/>
        </w:rPr>
      </w:pPr>
      <w:r w:rsidRPr="009B6885">
        <w:rPr>
          <w:szCs w:val="24"/>
        </w:rPr>
        <w:t xml:space="preserve">Расчет учреждений культурно-бытового обслуживания на 1 очередь строительства приведен в таблице </w:t>
      </w:r>
      <w:r w:rsidRPr="00E7202F">
        <w:rPr>
          <w:szCs w:val="24"/>
        </w:rPr>
        <w:t>№</w:t>
      </w:r>
      <w:r w:rsidR="000B367E">
        <w:rPr>
          <w:szCs w:val="24"/>
        </w:rPr>
        <w:t xml:space="preserve"> 9</w:t>
      </w:r>
      <w:r w:rsidRPr="00E7202F">
        <w:rPr>
          <w:szCs w:val="24"/>
        </w:rPr>
        <w:t>.</w:t>
      </w:r>
    </w:p>
    <w:p w:rsidR="00E33053" w:rsidRDefault="00E33053" w:rsidP="00E33053">
      <w:pPr>
        <w:jc w:val="center"/>
        <w:rPr>
          <w:szCs w:val="24"/>
        </w:rPr>
      </w:pPr>
      <w:r w:rsidRPr="009B6885">
        <w:rPr>
          <w:szCs w:val="24"/>
        </w:rPr>
        <w:t xml:space="preserve">                                                                                                              </w:t>
      </w:r>
    </w:p>
    <w:p w:rsidR="00E33053" w:rsidRPr="009B6885" w:rsidRDefault="000B367E" w:rsidP="000B367E">
      <w:pPr>
        <w:jc w:val="left"/>
        <w:rPr>
          <w:szCs w:val="24"/>
        </w:rPr>
      </w:pPr>
      <w:r>
        <w:rPr>
          <w:szCs w:val="24"/>
        </w:rPr>
        <w:t xml:space="preserve">        </w:t>
      </w:r>
      <w:r w:rsidR="00A26B66">
        <w:rPr>
          <w:szCs w:val="24"/>
        </w:rPr>
        <w:t xml:space="preserve">         </w:t>
      </w:r>
      <w:r w:rsidR="00E33053" w:rsidRPr="00421A69">
        <w:rPr>
          <w:szCs w:val="24"/>
        </w:rPr>
        <w:t xml:space="preserve">Таблица № </w:t>
      </w:r>
      <w:r w:rsidR="007076E1">
        <w:rPr>
          <w:szCs w:val="24"/>
        </w:rPr>
        <w:t>9</w:t>
      </w:r>
    </w:p>
    <w:tbl>
      <w:tblPr>
        <w:tblW w:w="6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17"/>
        <w:gridCol w:w="1418"/>
        <w:gridCol w:w="1417"/>
      </w:tblGrid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9B6885">
              <w:rPr>
                <w:szCs w:val="24"/>
              </w:rPr>
              <w:t>№ п\п</w:t>
            </w:r>
          </w:p>
        </w:tc>
        <w:tc>
          <w:tcPr>
            <w:tcW w:w="2517" w:type="dxa"/>
          </w:tcPr>
          <w:p w:rsidR="00EE17B6" w:rsidRPr="00EE17B6" w:rsidRDefault="00EE17B6" w:rsidP="00E33053">
            <w:pPr>
              <w:ind w:firstLine="0"/>
              <w:rPr>
                <w:szCs w:val="24"/>
              </w:rPr>
            </w:pPr>
            <w:r w:rsidRPr="00EE17B6">
              <w:rPr>
                <w:szCs w:val="24"/>
              </w:rPr>
              <w:t>Планируемые  объекты</w:t>
            </w:r>
          </w:p>
        </w:tc>
        <w:tc>
          <w:tcPr>
            <w:tcW w:w="1418" w:type="dxa"/>
          </w:tcPr>
          <w:p w:rsidR="00EE17B6" w:rsidRPr="00E75B4D" w:rsidRDefault="00EE17B6" w:rsidP="00E33053">
            <w:pPr>
              <w:ind w:firstLine="0"/>
              <w:rPr>
                <w:szCs w:val="24"/>
              </w:rPr>
            </w:pPr>
            <w:r w:rsidRPr="00E75B4D">
              <w:rPr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EE17B6" w:rsidRPr="00E75B4D" w:rsidRDefault="00EE17B6" w:rsidP="00E33053">
            <w:pPr>
              <w:ind w:firstLine="0"/>
              <w:rPr>
                <w:szCs w:val="24"/>
              </w:rPr>
            </w:pPr>
            <w:r w:rsidRPr="00E75B4D">
              <w:rPr>
                <w:szCs w:val="24"/>
              </w:rPr>
              <w:t xml:space="preserve">Емкость 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</w:pPr>
            <w:r w:rsidRPr="009B6885">
              <w:t>1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</w:pPr>
            <w:r w:rsidRPr="009B6885">
              <w:t>2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</w:pPr>
            <w:r>
              <w:t>3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</w:pPr>
            <w:r>
              <w:t>4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9B6885">
              <w:rPr>
                <w:szCs w:val="24"/>
              </w:rPr>
              <w:t>1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9B6885">
              <w:rPr>
                <w:szCs w:val="24"/>
              </w:rPr>
              <w:t xml:space="preserve">Детский сад </w:t>
            </w:r>
            <w:r>
              <w:rPr>
                <w:szCs w:val="24"/>
              </w:rPr>
              <w:t>(3эт.)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мест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9B6885">
              <w:rPr>
                <w:szCs w:val="24"/>
              </w:rPr>
              <w:t>2</w:t>
            </w:r>
          </w:p>
        </w:tc>
        <w:tc>
          <w:tcPr>
            <w:tcW w:w="2517" w:type="dxa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Бассейн со спортзалом 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м2 пл. зеркала воды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150 +165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9B6885">
              <w:rPr>
                <w:szCs w:val="24"/>
              </w:rPr>
              <w:t>3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Культовое сооружение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объект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9B6885">
              <w:rPr>
                <w:szCs w:val="24"/>
              </w:rPr>
              <w:t>4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9B6885">
              <w:rPr>
                <w:szCs w:val="24"/>
              </w:rPr>
              <w:t xml:space="preserve">Магазины розничной торговли 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E75B4D">
              <w:rPr>
                <w:szCs w:val="24"/>
              </w:rPr>
              <w:t>торг.</w:t>
            </w:r>
            <w:r>
              <w:rPr>
                <w:szCs w:val="24"/>
              </w:rPr>
              <w:t xml:space="preserve"> </w:t>
            </w:r>
            <w:proofErr w:type="spellStart"/>
            <w:r w:rsidRPr="00E75B4D">
              <w:rPr>
                <w:szCs w:val="24"/>
              </w:rPr>
              <w:t>пл</w:t>
            </w:r>
            <w:proofErr w:type="spellEnd"/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5256C6">
              <w:rPr>
                <w:szCs w:val="24"/>
              </w:rPr>
              <w:t>Детская молочная кухня</w:t>
            </w:r>
            <w:r>
              <w:rPr>
                <w:szCs w:val="24"/>
              </w:rPr>
              <w:t xml:space="preserve"> с раздаточным пунктом </w:t>
            </w:r>
          </w:p>
        </w:tc>
        <w:tc>
          <w:tcPr>
            <w:tcW w:w="1418" w:type="dxa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объект порций</w:t>
            </w:r>
          </w:p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смену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1/280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Гостиница 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мест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Объекты бытового обслуживания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раб. мест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E17B6" w:rsidRPr="009B6885" w:rsidTr="00EE17B6">
        <w:trPr>
          <w:cantSplit/>
          <w:trHeight w:val="204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 w:rsidRPr="009B6885">
              <w:rPr>
                <w:szCs w:val="24"/>
              </w:rPr>
              <w:t>С</w:t>
            </w:r>
            <w:r>
              <w:rPr>
                <w:szCs w:val="24"/>
              </w:rPr>
              <w:t>тадион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</w:tr>
      <w:tr w:rsidR="00EE17B6" w:rsidRPr="009B6885" w:rsidTr="00EE17B6">
        <w:trPr>
          <w:cantSplit/>
          <w:trHeight w:val="105"/>
          <w:jc w:val="center"/>
        </w:trPr>
        <w:tc>
          <w:tcPr>
            <w:tcW w:w="993" w:type="dxa"/>
            <w:vAlign w:val="center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5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Автодром для ПУ-91</w:t>
            </w:r>
          </w:p>
        </w:tc>
        <w:tc>
          <w:tcPr>
            <w:tcW w:w="1418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417" w:type="dxa"/>
          </w:tcPr>
          <w:p w:rsidR="00EE17B6" w:rsidRPr="009B6885" w:rsidRDefault="00EE17B6" w:rsidP="00E33053">
            <w:pPr>
              <w:ind w:firstLine="0"/>
              <w:rPr>
                <w:szCs w:val="24"/>
              </w:rPr>
            </w:pPr>
          </w:p>
        </w:tc>
      </w:tr>
      <w:tr w:rsidR="00EE17B6" w:rsidRPr="009B6885" w:rsidTr="00EE17B6">
        <w:trPr>
          <w:cantSplit/>
          <w:trHeight w:val="105"/>
          <w:jc w:val="center"/>
        </w:trPr>
        <w:tc>
          <w:tcPr>
            <w:tcW w:w="993" w:type="dxa"/>
            <w:vAlign w:val="center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517" w:type="dxa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 w:rsidRPr="00C26EBA">
              <w:rPr>
                <w:szCs w:val="24"/>
              </w:rPr>
              <w:t>Канализационные насосные станции и очистные сооружения</w:t>
            </w:r>
          </w:p>
        </w:tc>
        <w:tc>
          <w:tcPr>
            <w:tcW w:w="1418" w:type="dxa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объект</w:t>
            </w:r>
          </w:p>
        </w:tc>
        <w:tc>
          <w:tcPr>
            <w:tcW w:w="1417" w:type="dxa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4+1</w:t>
            </w:r>
          </w:p>
        </w:tc>
      </w:tr>
      <w:tr w:rsidR="00EE17B6" w:rsidRPr="009B6885" w:rsidTr="00EE17B6">
        <w:trPr>
          <w:cantSplit/>
          <w:trHeight w:val="105"/>
          <w:jc w:val="center"/>
        </w:trPr>
        <w:tc>
          <w:tcPr>
            <w:tcW w:w="993" w:type="dxa"/>
            <w:vAlign w:val="center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517" w:type="dxa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Базы отдыха</w:t>
            </w:r>
          </w:p>
        </w:tc>
        <w:tc>
          <w:tcPr>
            <w:tcW w:w="1418" w:type="dxa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объект</w:t>
            </w:r>
          </w:p>
        </w:tc>
        <w:tc>
          <w:tcPr>
            <w:tcW w:w="1417" w:type="dxa"/>
          </w:tcPr>
          <w:p w:rsidR="00EE17B6" w:rsidRDefault="00EE17B6" w:rsidP="00E33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304C2A" w:rsidRDefault="00304C2A" w:rsidP="005463EB">
      <w:pPr>
        <w:pStyle w:val="1"/>
      </w:pPr>
      <w:bookmarkStart w:id="45" w:name="_Toc411808516"/>
      <w:bookmarkStart w:id="46" w:name="_Toc411810486"/>
      <w:bookmarkStart w:id="47" w:name="_Toc411810851"/>
      <w:bookmarkStart w:id="48" w:name="_Toc411811128"/>
      <w:bookmarkStart w:id="49" w:name="_Toc411816211"/>
      <w:bookmarkStart w:id="50" w:name="_Toc436594886"/>
      <w:bookmarkEnd w:id="28"/>
      <w:bookmarkEnd w:id="29"/>
      <w:bookmarkEnd w:id="30"/>
      <w:bookmarkEnd w:id="31"/>
      <w:bookmarkEnd w:id="32"/>
      <w:r w:rsidRPr="00F37B19">
        <w:t>2. СОВРЕМЕННОЕ СОСТОЯНИЕ СИСТЕМЫ ТЕПЛОСНАБЖЕНИЯ</w:t>
      </w:r>
      <w:bookmarkEnd w:id="45"/>
      <w:bookmarkEnd w:id="46"/>
      <w:bookmarkEnd w:id="47"/>
      <w:bookmarkEnd w:id="48"/>
      <w:bookmarkEnd w:id="49"/>
      <w:bookmarkEnd w:id="50"/>
      <w:r w:rsidRPr="00F37B19">
        <w:t xml:space="preserve"> </w:t>
      </w:r>
    </w:p>
    <w:p w:rsidR="00304C2A" w:rsidRPr="00F37B19" w:rsidRDefault="00304C2A" w:rsidP="005463EB">
      <w:pPr>
        <w:pStyle w:val="1"/>
      </w:pPr>
      <w:bookmarkStart w:id="51" w:name="_Toc411808517"/>
      <w:bookmarkStart w:id="52" w:name="_Toc411810487"/>
      <w:bookmarkStart w:id="53" w:name="_Toc411810852"/>
      <w:bookmarkStart w:id="54" w:name="_Toc411811129"/>
      <w:bookmarkStart w:id="55" w:name="_Toc411816212"/>
      <w:bookmarkStart w:id="56" w:name="_Toc436594887"/>
      <w:r w:rsidRPr="00F37B19">
        <w:t>2.1 Основные сведения о системе теплоснабжения</w:t>
      </w:r>
      <w:bookmarkEnd w:id="51"/>
      <w:bookmarkEnd w:id="52"/>
      <w:bookmarkEnd w:id="53"/>
      <w:bookmarkEnd w:id="54"/>
      <w:bookmarkEnd w:id="55"/>
      <w:bookmarkEnd w:id="56"/>
    </w:p>
    <w:p w:rsidR="00E33053" w:rsidRPr="00F37404" w:rsidRDefault="00E33053" w:rsidP="00E33053">
      <w:pPr>
        <w:rPr>
          <w:szCs w:val="24"/>
        </w:rPr>
      </w:pPr>
      <w:r>
        <w:rPr>
          <w:szCs w:val="24"/>
        </w:rPr>
        <w:t>Теплоснабжение жилой и общественной части села осуществляется от 4 котельных: котельная №3, котельная №4, котельная ПУ 91, котельная «</w:t>
      </w:r>
      <w:proofErr w:type="spellStart"/>
      <w:r>
        <w:rPr>
          <w:szCs w:val="24"/>
        </w:rPr>
        <w:t>Агропромтранс</w:t>
      </w:r>
      <w:proofErr w:type="spellEnd"/>
      <w:r>
        <w:rPr>
          <w:szCs w:val="24"/>
        </w:rPr>
        <w:t>». Для теплоснабжения жилой застройки используются котельные №3 и №4. Данные котельные имеют обширную разводящую сеть. Котельная ПУ 91 применяется для теплоснабжения помещений профессионального училища №</w:t>
      </w:r>
      <w:r w:rsidR="00B02D38">
        <w:rPr>
          <w:szCs w:val="24"/>
        </w:rPr>
        <w:t xml:space="preserve"> </w:t>
      </w:r>
      <w:r>
        <w:rPr>
          <w:szCs w:val="24"/>
        </w:rPr>
        <w:t>91. Котельная «</w:t>
      </w:r>
      <w:proofErr w:type="spellStart"/>
      <w:r>
        <w:rPr>
          <w:szCs w:val="24"/>
        </w:rPr>
        <w:t>Агропромтранс</w:t>
      </w:r>
      <w:proofErr w:type="spellEnd"/>
      <w:r>
        <w:rPr>
          <w:szCs w:val="24"/>
        </w:rPr>
        <w:t>» применяется для теплоснабжения промышленных помещений</w:t>
      </w:r>
      <w:r w:rsidR="005663F0">
        <w:rPr>
          <w:szCs w:val="24"/>
        </w:rPr>
        <w:t>.</w:t>
      </w:r>
    </w:p>
    <w:p w:rsidR="00E33053" w:rsidRPr="00F37404" w:rsidRDefault="00E33053" w:rsidP="00E33053">
      <w:pPr>
        <w:rPr>
          <w:szCs w:val="24"/>
        </w:rPr>
      </w:pPr>
      <w:r w:rsidRPr="00F37404">
        <w:rPr>
          <w:szCs w:val="24"/>
        </w:rPr>
        <w:t>Тепловая нагрузка по существующей застройке и соцкультбыту</w:t>
      </w:r>
      <w:r w:rsidRPr="00F37404">
        <w:rPr>
          <w:color w:val="0000FF"/>
          <w:szCs w:val="24"/>
        </w:rPr>
        <w:t xml:space="preserve"> </w:t>
      </w:r>
      <w:r w:rsidRPr="00F37404">
        <w:rPr>
          <w:szCs w:val="24"/>
        </w:rPr>
        <w:t>составляет</w:t>
      </w:r>
      <w:r w:rsidRPr="00F37404">
        <w:rPr>
          <w:color w:val="0000FF"/>
          <w:szCs w:val="24"/>
        </w:rPr>
        <w:t xml:space="preserve"> </w:t>
      </w:r>
      <w:r w:rsidRPr="000A113D">
        <w:rPr>
          <w:szCs w:val="24"/>
        </w:rPr>
        <w:t>13,77 МВт (11,84 Гкал/час)</w:t>
      </w:r>
      <w:r w:rsidR="00B02D38">
        <w:rPr>
          <w:szCs w:val="24"/>
        </w:rPr>
        <w:t xml:space="preserve"> (ГП МО Северного сельсовета)</w:t>
      </w:r>
      <w:r w:rsidRPr="000A113D">
        <w:rPr>
          <w:szCs w:val="24"/>
        </w:rPr>
        <w:t>.</w:t>
      </w:r>
    </w:p>
    <w:p w:rsidR="00E33053" w:rsidRPr="00F37404" w:rsidRDefault="00E33053" w:rsidP="00E33053">
      <w:pPr>
        <w:rPr>
          <w:szCs w:val="24"/>
        </w:rPr>
      </w:pPr>
      <w:r w:rsidRPr="00F37404">
        <w:rPr>
          <w:szCs w:val="24"/>
        </w:rPr>
        <w:t xml:space="preserve">Ориентировочная тепловая нагрузка по промышленным предприятиям                    с. Северного составляет </w:t>
      </w:r>
      <w:r w:rsidRPr="000A113D">
        <w:rPr>
          <w:szCs w:val="24"/>
        </w:rPr>
        <w:t>10,7 МВт (9,2 Гкал/час)</w:t>
      </w:r>
      <w:r w:rsidR="00B02D38">
        <w:rPr>
          <w:szCs w:val="24"/>
        </w:rPr>
        <w:t xml:space="preserve"> (ГП МО Северного сельсовета)</w:t>
      </w:r>
      <w:r w:rsidRPr="000A113D">
        <w:rPr>
          <w:szCs w:val="24"/>
        </w:rPr>
        <w:t>.</w:t>
      </w:r>
    </w:p>
    <w:p w:rsidR="00E33053" w:rsidRDefault="00E33053" w:rsidP="00E33053">
      <w:pPr>
        <w:rPr>
          <w:szCs w:val="24"/>
        </w:rPr>
      </w:pPr>
      <w:r w:rsidRPr="00F37404">
        <w:rPr>
          <w:szCs w:val="24"/>
        </w:rPr>
        <w:t xml:space="preserve">Большинство котельных </w:t>
      </w:r>
      <w:r w:rsidR="00B02D38" w:rsidRPr="00F37404">
        <w:rPr>
          <w:szCs w:val="24"/>
        </w:rPr>
        <w:t>оборудован</w:t>
      </w:r>
      <w:r w:rsidR="00B02D38">
        <w:rPr>
          <w:szCs w:val="24"/>
        </w:rPr>
        <w:t>ы</w:t>
      </w:r>
      <w:r w:rsidRPr="00F37404">
        <w:rPr>
          <w:szCs w:val="24"/>
        </w:rPr>
        <w:t xml:space="preserve"> маломощными котлами. </w:t>
      </w:r>
      <w:r>
        <w:rPr>
          <w:szCs w:val="24"/>
        </w:rPr>
        <w:t xml:space="preserve">В качестве топлива используется </w:t>
      </w:r>
      <w:r w:rsidRPr="000A113D">
        <w:rPr>
          <w:szCs w:val="24"/>
        </w:rPr>
        <w:t>уголь, мазут, сырая нефть.</w:t>
      </w:r>
    </w:p>
    <w:p w:rsidR="005663F0" w:rsidRPr="006F7FF8" w:rsidRDefault="00E33053" w:rsidP="00E33053">
      <w:pPr>
        <w:rPr>
          <w:szCs w:val="24"/>
        </w:rPr>
      </w:pPr>
      <w:r w:rsidRPr="006F7FF8">
        <w:rPr>
          <w:szCs w:val="24"/>
        </w:rPr>
        <w:t xml:space="preserve">Котельная № 3 оборудована </w:t>
      </w:r>
      <w:r w:rsidR="0046023D" w:rsidRPr="006F7FF8">
        <w:rPr>
          <w:szCs w:val="24"/>
        </w:rPr>
        <w:t>6 котлами КВр-1.</w:t>
      </w:r>
      <w:r w:rsidRPr="006F7FF8">
        <w:rPr>
          <w:szCs w:val="24"/>
        </w:rPr>
        <w:t xml:space="preserve">1, </w:t>
      </w:r>
      <w:r w:rsidR="0046023D" w:rsidRPr="006F7FF8">
        <w:rPr>
          <w:szCs w:val="24"/>
        </w:rPr>
        <w:t>2 котлами</w:t>
      </w:r>
      <w:r w:rsidRPr="006F7FF8">
        <w:rPr>
          <w:szCs w:val="24"/>
        </w:rPr>
        <w:t xml:space="preserve"> КВр-1,5. О</w:t>
      </w:r>
      <w:r w:rsidR="0046023D" w:rsidRPr="006F7FF8">
        <w:rPr>
          <w:szCs w:val="24"/>
        </w:rPr>
        <w:t>бщая мощность котельной № 3 – 7,1</w:t>
      </w:r>
      <w:r w:rsidRPr="006F7FF8">
        <w:rPr>
          <w:szCs w:val="24"/>
        </w:rPr>
        <w:t xml:space="preserve"> Гкал/час.</w:t>
      </w:r>
    </w:p>
    <w:p w:rsidR="0046023D" w:rsidRDefault="005663F0" w:rsidP="0046023D">
      <w:pPr>
        <w:rPr>
          <w:szCs w:val="24"/>
        </w:rPr>
      </w:pPr>
      <w:r w:rsidRPr="006F7FF8">
        <w:rPr>
          <w:szCs w:val="24"/>
        </w:rPr>
        <w:t xml:space="preserve">Котельная № </w:t>
      </w:r>
      <w:r w:rsidR="0046023D" w:rsidRPr="006F7FF8">
        <w:rPr>
          <w:szCs w:val="24"/>
        </w:rPr>
        <w:t>4</w:t>
      </w:r>
      <w:r w:rsidRPr="00F37404">
        <w:rPr>
          <w:szCs w:val="24"/>
        </w:rPr>
        <w:t xml:space="preserve"> оборудована  котлами:</w:t>
      </w:r>
      <w:r>
        <w:rPr>
          <w:szCs w:val="24"/>
        </w:rPr>
        <w:t xml:space="preserve"> КВР</w:t>
      </w:r>
      <w:r w:rsidR="0046023D">
        <w:rPr>
          <w:szCs w:val="24"/>
        </w:rPr>
        <w:t xml:space="preserve"> 1,1</w:t>
      </w:r>
      <w:r w:rsidR="00E33053" w:rsidRPr="00F37404">
        <w:rPr>
          <w:szCs w:val="24"/>
        </w:rPr>
        <w:t xml:space="preserve"> </w:t>
      </w:r>
      <w:r w:rsidR="0046023D">
        <w:rPr>
          <w:szCs w:val="24"/>
        </w:rPr>
        <w:t xml:space="preserve">и КВР 0,5. </w:t>
      </w:r>
      <w:r w:rsidR="0046023D" w:rsidRPr="00F37404">
        <w:rPr>
          <w:szCs w:val="24"/>
        </w:rPr>
        <w:t>О</w:t>
      </w:r>
      <w:r w:rsidR="0046023D">
        <w:rPr>
          <w:szCs w:val="24"/>
        </w:rPr>
        <w:t>бщая мощность котельной № 4 – 1,125</w:t>
      </w:r>
      <w:r w:rsidR="0046023D" w:rsidRPr="00F37404">
        <w:rPr>
          <w:szCs w:val="24"/>
        </w:rPr>
        <w:t xml:space="preserve"> Гкал/час.</w:t>
      </w:r>
    </w:p>
    <w:p w:rsidR="00E33053" w:rsidRPr="00F37404" w:rsidRDefault="00E33053" w:rsidP="00E33053">
      <w:pPr>
        <w:rPr>
          <w:szCs w:val="24"/>
        </w:rPr>
      </w:pPr>
      <w:r w:rsidRPr="00F37404">
        <w:rPr>
          <w:szCs w:val="24"/>
        </w:rPr>
        <w:t xml:space="preserve">Котельные    № </w:t>
      </w:r>
      <w:r w:rsidR="0046023D">
        <w:rPr>
          <w:szCs w:val="24"/>
        </w:rPr>
        <w:t>4</w:t>
      </w:r>
      <w:r w:rsidRPr="00F37404">
        <w:rPr>
          <w:szCs w:val="24"/>
        </w:rPr>
        <w:t>, № 3 обеспечивают теплом 2-3 этажную жилую застройку и объекты соцкультбыта в центральной части села.</w:t>
      </w:r>
    </w:p>
    <w:p w:rsidR="00E33053" w:rsidRPr="00F37404" w:rsidRDefault="00E33053" w:rsidP="00E33053">
      <w:pPr>
        <w:rPr>
          <w:szCs w:val="24"/>
        </w:rPr>
      </w:pPr>
      <w:r w:rsidRPr="00F37404">
        <w:rPr>
          <w:szCs w:val="24"/>
        </w:rPr>
        <w:t>Уровень благоустройства существующей застройки невысокий.</w:t>
      </w:r>
      <w:r w:rsidRPr="00F37404">
        <w:rPr>
          <w:color w:val="0000FF"/>
          <w:szCs w:val="24"/>
        </w:rPr>
        <w:t xml:space="preserve"> </w:t>
      </w:r>
      <w:r w:rsidRPr="00F37404">
        <w:rPr>
          <w:szCs w:val="24"/>
        </w:rPr>
        <w:t xml:space="preserve">Теплоснабжением охвачено </w:t>
      </w:r>
      <w:r w:rsidRPr="006551DB">
        <w:rPr>
          <w:szCs w:val="24"/>
        </w:rPr>
        <w:t>11% жилого фонда села</w:t>
      </w:r>
      <w:r w:rsidRPr="00F37404">
        <w:rPr>
          <w:szCs w:val="24"/>
        </w:rPr>
        <w:t>. Отопление частного сектора – печное.</w:t>
      </w:r>
      <w:r>
        <w:rPr>
          <w:szCs w:val="24"/>
        </w:rPr>
        <w:t xml:space="preserve"> Топливо-дрова, уголь.</w:t>
      </w:r>
    </w:p>
    <w:p w:rsidR="00E33053" w:rsidRDefault="00E33053" w:rsidP="00E33053">
      <w:pPr>
        <w:rPr>
          <w:szCs w:val="24"/>
        </w:rPr>
      </w:pPr>
      <w:r w:rsidRPr="00F37404">
        <w:rPr>
          <w:szCs w:val="24"/>
        </w:rPr>
        <w:t xml:space="preserve">Каждая котельная имеет собственную </w:t>
      </w:r>
      <w:r>
        <w:rPr>
          <w:szCs w:val="24"/>
        </w:rPr>
        <w:t xml:space="preserve">локальную </w:t>
      </w:r>
      <w:r w:rsidRPr="00F37404">
        <w:rPr>
          <w:szCs w:val="24"/>
        </w:rPr>
        <w:t xml:space="preserve">тепловую сеть. Подача тепла от котельных предусмотрена по </w:t>
      </w:r>
      <w:proofErr w:type="spellStart"/>
      <w:r w:rsidRPr="00F37404">
        <w:rPr>
          <w:szCs w:val="24"/>
        </w:rPr>
        <w:t>тепломагистралям</w:t>
      </w:r>
      <w:proofErr w:type="spellEnd"/>
      <w:r w:rsidRPr="00F37404">
        <w:rPr>
          <w:szCs w:val="24"/>
        </w:rPr>
        <w:t xml:space="preserve"> 2</w:t>
      </w:r>
      <w:r w:rsidRPr="00F37404">
        <w:rPr>
          <w:szCs w:val="24"/>
          <w:lang w:val="en-US"/>
        </w:rPr>
        <w:t>d</w:t>
      </w:r>
      <w:r w:rsidRPr="00F37404">
        <w:rPr>
          <w:szCs w:val="24"/>
        </w:rPr>
        <w:t xml:space="preserve"> = 200 – 50 мм. </w:t>
      </w:r>
    </w:p>
    <w:p w:rsidR="000B367E" w:rsidRDefault="000B367E" w:rsidP="000B367E">
      <w:pPr>
        <w:ind w:firstLine="0"/>
        <w:rPr>
          <w:szCs w:val="24"/>
        </w:rPr>
      </w:pPr>
    </w:p>
    <w:p w:rsidR="0046023D" w:rsidRPr="000B367E" w:rsidRDefault="000B367E" w:rsidP="000B367E">
      <w:pPr>
        <w:ind w:firstLine="0"/>
        <w:rPr>
          <w:szCs w:val="24"/>
        </w:rPr>
      </w:pPr>
      <w:r w:rsidRPr="000B367E">
        <w:rPr>
          <w:szCs w:val="24"/>
        </w:rPr>
        <w:t>Таблица 10.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384"/>
      </w:tblGrid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Pr="000B367E" w:rsidRDefault="0046023D" w:rsidP="000866B6">
            <w:pPr>
              <w:ind w:firstLine="0"/>
              <w:rPr>
                <w:szCs w:val="24"/>
              </w:rPr>
            </w:pPr>
            <w:r w:rsidRPr="000B367E">
              <w:rPr>
                <w:szCs w:val="24"/>
              </w:rPr>
              <w:t>Котельная №3</w:t>
            </w:r>
            <w:r w:rsidR="000B367E">
              <w:rPr>
                <w:szCs w:val="24"/>
              </w:rPr>
              <w:t xml:space="preserve">, </w:t>
            </w:r>
            <w:r w:rsidR="000B367E" w:rsidRPr="00A6436A">
              <w:rPr>
                <w:noProof/>
              </w:rPr>
              <w:t>с.Северное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блочная</w:t>
            </w:r>
          </w:p>
        </w:tc>
      </w:tr>
      <w:tr w:rsidR="0046023D" w:rsidRPr="00590F0D" w:rsidTr="000866B6">
        <w:trPr>
          <w:trHeight w:val="267"/>
        </w:trPr>
        <w:tc>
          <w:tcPr>
            <w:tcW w:w="4219" w:type="dxa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центр села, ул.Ломоносова, 3а</w:t>
            </w:r>
          </w:p>
        </w:tc>
      </w:tr>
      <w:tr w:rsidR="0046023D" w:rsidRPr="00590F0D" w:rsidTr="000866B6">
        <w:trPr>
          <w:trHeight w:val="271"/>
        </w:trPr>
        <w:tc>
          <w:tcPr>
            <w:tcW w:w="4219" w:type="dxa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Срок эксплуатации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1989 (26 лет)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топлива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уголь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о</w:t>
            </w:r>
            <w:r w:rsidRPr="00A166EF">
              <w:rPr>
                <w:spacing w:val="2"/>
                <w:szCs w:val="24"/>
              </w:rPr>
              <w:t>т</w:t>
            </w:r>
            <w:r w:rsidRPr="00A166EF">
              <w:rPr>
                <w:szCs w:val="24"/>
              </w:rPr>
              <w:t>р</w:t>
            </w:r>
            <w:r w:rsidRPr="00A166EF">
              <w:rPr>
                <w:spacing w:val="-3"/>
                <w:szCs w:val="24"/>
              </w:rPr>
              <w:t>е</w:t>
            </w:r>
            <w:r w:rsidRPr="00A166EF">
              <w:rPr>
                <w:spacing w:val="-4"/>
                <w:szCs w:val="24"/>
              </w:rPr>
              <w:t>б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-1"/>
                <w:szCs w:val="24"/>
              </w:rPr>
              <w:t>е</w:t>
            </w:r>
            <w:r w:rsidRPr="00A166EF">
              <w:rPr>
                <w:spacing w:val="1"/>
                <w:szCs w:val="24"/>
              </w:rPr>
              <w:t>ни</w:t>
            </w:r>
            <w:r w:rsidRPr="00A166EF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6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3"/>
                <w:szCs w:val="24"/>
              </w:rPr>
              <w:t>т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1"/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л</w:t>
            </w:r>
            <w:r w:rsidRPr="00A166EF">
              <w:rPr>
                <w:spacing w:val="1"/>
                <w:szCs w:val="24"/>
              </w:rPr>
              <w:t>и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-1"/>
                <w:szCs w:val="24"/>
              </w:rPr>
              <w:t>а</w:t>
            </w:r>
            <w:r w:rsidRPr="00A166EF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46023D" w:rsidRPr="00A166EF" w:rsidRDefault="0046023D" w:rsidP="000866B6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ты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zCs w:val="24"/>
              </w:rPr>
              <w:t xml:space="preserve">. </w:t>
            </w:r>
            <w:r w:rsidRPr="00A166EF">
              <w:rPr>
                <w:spacing w:val="-1"/>
                <w:szCs w:val="24"/>
              </w:rPr>
              <w:t>м</w:t>
            </w:r>
            <w:r w:rsidRPr="00A166EF">
              <w:rPr>
                <w:szCs w:val="24"/>
              </w:rPr>
              <w:t>3/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о</w:t>
            </w:r>
            <w:r w:rsidRPr="00A166EF">
              <w:rPr>
                <w:szCs w:val="24"/>
              </w:rPr>
              <w:t>д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4 986,6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Тип котлов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водогрейный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Марка котлов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 xml:space="preserve">КВР </w:t>
            </w:r>
            <w:r>
              <w:rPr>
                <w:noProof/>
              </w:rPr>
              <w:t>2</w:t>
            </w:r>
            <w:r w:rsidRPr="00102500">
              <w:rPr>
                <w:noProof/>
              </w:rPr>
              <w:t>шт – 1,5Гкал, 6шт – 1Гкал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 xml:space="preserve">2006, 2006, 2006, </w:t>
            </w:r>
          </w:p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2007,  2007, 2012, 2014, 2014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50%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Производительность </w:t>
            </w:r>
            <w:r w:rsidRPr="00F23D31">
              <w:rPr>
                <w:szCs w:val="24"/>
              </w:rPr>
              <w:t>номинальная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фактическая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Напор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30м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A166EF" w:rsidRDefault="0046023D" w:rsidP="000866B6">
            <w:pPr>
              <w:ind w:firstLine="0"/>
              <w:rPr>
                <w:color w:val="000000"/>
                <w:szCs w:val="24"/>
              </w:rPr>
            </w:pPr>
            <w:r w:rsidRPr="00A166EF">
              <w:rPr>
                <w:color w:val="000000"/>
                <w:szCs w:val="24"/>
              </w:rPr>
              <w:t>Установленная тепловая мощность, Гкал/ч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7,1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Pr="00A166EF" w:rsidRDefault="0046023D" w:rsidP="000866B6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д</w:t>
            </w:r>
            <w:r w:rsidRPr="00A166EF">
              <w:rPr>
                <w:szCs w:val="24"/>
              </w:rPr>
              <w:t>кл</w:t>
            </w:r>
            <w:r w:rsidRPr="00A166EF">
              <w:rPr>
                <w:spacing w:val="-10"/>
                <w:szCs w:val="24"/>
              </w:rPr>
              <w:t>ю</w:t>
            </w:r>
            <w:r w:rsidRPr="00A166EF">
              <w:rPr>
                <w:spacing w:val="-1"/>
                <w:szCs w:val="24"/>
              </w:rPr>
              <w:t>ч</w:t>
            </w:r>
            <w:r w:rsidRPr="00A166EF">
              <w:rPr>
                <w:szCs w:val="24"/>
              </w:rPr>
              <w:t>енная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тепло</w:t>
            </w:r>
            <w:r w:rsidRPr="00A166EF">
              <w:rPr>
                <w:spacing w:val="-5"/>
                <w:szCs w:val="24"/>
              </w:rPr>
              <w:t>в</w:t>
            </w:r>
            <w:r w:rsidRPr="00A166EF">
              <w:rPr>
                <w:szCs w:val="24"/>
              </w:rPr>
              <w:t>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на</w:t>
            </w:r>
            <w:r w:rsidRPr="00A166EF">
              <w:rPr>
                <w:spacing w:val="-1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р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zCs w:val="24"/>
              </w:rPr>
              <w:t>а 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pacing w:val="3"/>
                <w:szCs w:val="24"/>
              </w:rPr>
              <w:t>т</w:t>
            </w:r>
            <w:r w:rsidRPr="00A166EF">
              <w:rPr>
                <w:szCs w:val="24"/>
              </w:rPr>
              <w:t>ре</w:t>
            </w:r>
            <w:r w:rsidRPr="00A166EF">
              <w:rPr>
                <w:spacing w:val="-1"/>
                <w:szCs w:val="24"/>
              </w:rPr>
              <w:t>б</w:t>
            </w:r>
            <w:r w:rsidRPr="00A166EF">
              <w:rPr>
                <w:szCs w:val="24"/>
              </w:rPr>
              <w:t>ителей,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л/ч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</w:pPr>
            <w:r w:rsidRPr="00102500">
              <w:t>5,6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A166EF" w:rsidRDefault="0046023D" w:rsidP="000866B6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3"/>
                <w:szCs w:val="24"/>
              </w:rPr>
              <w:t>е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ный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т</w:t>
            </w:r>
            <w:r w:rsidRPr="00A166EF">
              <w:rPr>
                <w:spacing w:val="-2"/>
                <w:szCs w:val="24"/>
              </w:rPr>
              <w:t>п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zCs w:val="24"/>
              </w:rPr>
              <w:t>ск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zCs w:val="24"/>
              </w:rPr>
              <w:t xml:space="preserve">д 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3"/>
                <w:szCs w:val="24"/>
              </w:rPr>
              <w:t>с</w:t>
            </w:r>
            <w:r w:rsidRPr="00A166EF">
              <w:rPr>
                <w:szCs w:val="24"/>
              </w:rPr>
              <w:t>е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zCs w:val="24"/>
              </w:rPr>
              <w:t>о,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13424,6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Default="0046023D" w:rsidP="000866B6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а, Гкал/ч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2013,69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F23D31" w:rsidRDefault="0046023D" w:rsidP="000866B6">
            <w:pPr>
              <w:ind w:firstLine="0"/>
              <w:rPr>
                <w:szCs w:val="24"/>
              </w:rPr>
            </w:pPr>
            <w:r w:rsidRPr="00F23D31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0B367E" w:rsidRDefault="0046023D" w:rsidP="000866B6">
            <w:pPr>
              <w:ind w:firstLine="0"/>
              <w:rPr>
                <w:szCs w:val="24"/>
              </w:rPr>
            </w:pPr>
            <w:r w:rsidRPr="000B367E">
              <w:rPr>
                <w:szCs w:val="28"/>
              </w:rPr>
              <w:t>Трубопровод теплоснабжения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Pr="00E32C11" w:rsidRDefault="0046023D" w:rsidP="000866B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Вид прокладки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тупиковый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Default="0046023D" w:rsidP="000866B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Запитан по схеме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</w:pPr>
            <w:r w:rsidRPr="00102500">
              <w:t xml:space="preserve">1653м – наземный, 4720м – подземный 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Default="0046023D" w:rsidP="000866B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</w:pPr>
            <w:r w:rsidRPr="00102500">
              <w:t>6373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 труб, мм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57, 76, 86, 100, 110, 159, 219, 273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630081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Материал труб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стальная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Default="0046023D" w:rsidP="000866B6">
            <w:pPr>
              <w:ind w:firstLine="0"/>
            </w:pPr>
            <w:r>
              <w:t>Год укладки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1989, 2000, 2001, 2004, 2005, 2012, 2013, 2015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E32C11" w:rsidRDefault="0046023D" w:rsidP="000866B6">
            <w:pPr>
              <w:ind w:firstLine="0"/>
            </w:pPr>
            <w:r>
              <w:t>Изоляция труб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Оцинкованная изоляция наземная ТГИ стальная-ГОСТ30732    тип 2 - подземная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Default="0046023D" w:rsidP="000866B6">
            <w:pPr>
              <w:ind w:firstLine="0"/>
            </w:pPr>
            <w:r>
              <w:t>Толщина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Default="0046023D" w:rsidP="000866B6">
            <w:pPr>
              <w:ind w:firstLine="0"/>
            </w:pPr>
            <w:r>
              <w:t>Год укладки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E32C11" w:rsidRDefault="0046023D" w:rsidP="000866B6">
            <w:pPr>
              <w:ind w:firstLine="0"/>
            </w:pPr>
            <w:r>
              <w:t>Запорная арматура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Default="0046023D" w:rsidP="000866B6">
            <w:pPr>
              <w:ind w:firstLine="0"/>
            </w:pPr>
            <w:r>
              <w:t>Год установки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46023D" w:rsidRPr="00031343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нежилой фонд</w:t>
            </w:r>
          </w:p>
        </w:tc>
        <w:tc>
          <w:tcPr>
            <w:tcW w:w="5384" w:type="dxa"/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32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 в нежилой фонд</w:t>
            </w:r>
          </w:p>
        </w:tc>
        <w:tc>
          <w:tcPr>
            <w:tcW w:w="5384" w:type="dxa"/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  <w:r w:rsidRPr="00DD18FF">
              <w:rPr>
                <w:noProof/>
              </w:rPr>
              <w:t>32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жилой фонд</w:t>
            </w:r>
          </w:p>
        </w:tc>
        <w:tc>
          <w:tcPr>
            <w:tcW w:w="5384" w:type="dxa"/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  <w:r w:rsidRPr="00DD18FF">
              <w:rPr>
                <w:noProof/>
              </w:rPr>
              <w:t>61</w:t>
            </w:r>
          </w:p>
        </w:tc>
      </w:tr>
      <w:tr w:rsidR="0046023D" w:rsidRPr="00590F0D" w:rsidTr="0046023D">
        <w:trPr>
          <w:trHeight w:val="405"/>
        </w:trPr>
        <w:tc>
          <w:tcPr>
            <w:tcW w:w="4219" w:type="dxa"/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</w:t>
            </w:r>
            <w:r>
              <w:rPr>
                <w:szCs w:val="24"/>
              </w:rPr>
              <w:t xml:space="preserve"> в </w:t>
            </w:r>
            <w:r w:rsidRPr="0025280D">
              <w:rPr>
                <w:szCs w:val="24"/>
              </w:rPr>
              <w:t>жилой фонд</w:t>
            </w:r>
          </w:p>
        </w:tc>
        <w:tc>
          <w:tcPr>
            <w:tcW w:w="5384" w:type="dxa"/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  <w:r w:rsidRPr="00DD18FF">
              <w:rPr>
                <w:noProof/>
              </w:rPr>
              <w:t>61</w:t>
            </w:r>
          </w:p>
        </w:tc>
      </w:tr>
      <w:tr w:rsidR="0046023D" w:rsidRPr="00590F0D" w:rsidTr="000866B6">
        <w:trPr>
          <w:trHeight w:val="272"/>
        </w:trPr>
        <w:tc>
          <w:tcPr>
            <w:tcW w:w="4219" w:type="dxa"/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Температура теплоносителя (фактическая), расчетная</w:t>
            </w:r>
          </w:p>
        </w:tc>
        <w:tc>
          <w:tcPr>
            <w:tcW w:w="5384" w:type="dxa"/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  <w:r w:rsidRPr="00DD18FF">
              <w:rPr>
                <w:noProof/>
              </w:rPr>
              <w:t>80 - 60</w:t>
            </w:r>
          </w:p>
        </w:tc>
      </w:tr>
    </w:tbl>
    <w:p w:rsidR="000B367E" w:rsidRDefault="000B367E" w:rsidP="000B367E">
      <w:pPr>
        <w:ind w:firstLine="0"/>
        <w:rPr>
          <w:szCs w:val="24"/>
        </w:rPr>
      </w:pPr>
    </w:p>
    <w:p w:rsidR="0046023D" w:rsidRPr="000B367E" w:rsidRDefault="000B367E" w:rsidP="000B367E">
      <w:pPr>
        <w:ind w:firstLine="0"/>
        <w:rPr>
          <w:szCs w:val="24"/>
        </w:rPr>
      </w:pPr>
      <w:r w:rsidRPr="000B367E">
        <w:rPr>
          <w:szCs w:val="24"/>
        </w:rPr>
        <w:t>Таблица 11.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384"/>
      </w:tblGrid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46023D" w:rsidRDefault="0046023D" w:rsidP="000866B6">
            <w:pPr>
              <w:ind w:firstLine="0"/>
              <w:rPr>
                <w:szCs w:val="24"/>
              </w:rPr>
            </w:pPr>
            <w:r w:rsidRPr="0046023D">
              <w:rPr>
                <w:szCs w:val="24"/>
              </w:rPr>
              <w:t>Котельная №4</w:t>
            </w:r>
            <w:r w:rsidR="000B367E">
              <w:rPr>
                <w:szCs w:val="24"/>
              </w:rPr>
              <w:t>,</w:t>
            </w:r>
            <w:r w:rsidR="000B367E" w:rsidRPr="00A6436A">
              <w:rPr>
                <w:noProof/>
              </w:rPr>
              <w:t xml:space="preserve"> с.Северное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блочная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юго-западная окраина</w:t>
            </w:r>
            <w:r w:rsidRPr="00102500">
              <w:rPr>
                <w:noProof/>
              </w:rPr>
              <w:t xml:space="preserve"> села, ул.</w:t>
            </w:r>
            <w:r>
              <w:rPr>
                <w:noProof/>
              </w:rPr>
              <w:t>Ленина, 76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Срок эксплуатации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2007 (8</w:t>
            </w:r>
            <w:r w:rsidRPr="00102500">
              <w:rPr>
                <w:noProof/>
              </w:rPr>
              <w:t xml:space="preserve"> лет</w:t>
            </w:r>
            <w:r>
              <w:rPr>
                <w:noProof/>
              </w:rPr>
              <w:t>)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топлива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уголь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DD18FF">
              <w:rPr>
                <w:szCs w:val="24"/>
              </w:rPr>
              <w:t>от</w:t>
            </w:r>
            <w:r w:rsidRPr="00A166EF">
              <w:rPr>
                <w:szCs w:val="24"/>
              </w:rPr>
              <w:t>р</w:t>
            </w:r>
            <w:r w:rsidRPr="00DD18FF">
              <w:rPr>
                <w:szCs w:val="24"/>
              </w:rPr>
              <w:t>еб</w:t>
            </w:r>
            <w:r w:rsidRPr="00A166EF">
              <w:rPr>
                <w:szCs w:val="24"/>
              </w:rPr>
              <w:t>л</w:t>
            </w:r>
            <w:r w:rsidRPr="00DD18FF">
              <w:rPr>
                <w:szCs w:val="24"/>
              </w:rPr>
              <w:t>ени</w:t>
            </w:r>
            <w:r w:rsidRPr="00A166EF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Pr="00DD18FF">
              <w:rPr>
                <w:szCs w:val="24"/>
              </w:rPr>
              <w:t>осн</w:t>
            </w:r>
            <w:r w:rsidRPr="00A166EF">
              <w:rPr>
                <w:szCs w:val="24"/>
              </w:rPr>
              <w:t>о</w:t>
            </w:r>
            <w:r w:rsidRPr="00DD18FF">
              <w:rPr>
                <w:szCs w:val="24"/>
              </w:rPr>
              <w:t>вн</w:t>
            </w:r>
            <w:r w:rsidRPr="00A166EF">
              <w:rPr>
                <w:szCs w:val="24"/>
              </w:rPr>
              <w:t>о</w:t>
            </w:r>
            <w:r w:rsidRPr="00DD18FF">
              <w:rPr>
                <w:szCs w:val="24"/>
              </w:rPr>
              <w:t>г</w:t>
            </w:r>
            <w:r w:rsidRPr="00A166EF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DD18FF">
              <w:rPr>
                <w:szCs w:val="24"/>
              </w:rPr>
              <w:t>т</w:t>
            </w:r>
            <w:r w:rsidRPr="00A166EF">
              <w:rPr>
                <w:szCs w:val="24"/>
              </w:rPr>
              <w:t>о</w:t>
            </w:r>
            <w:r w:rsidRPr="00DD18FF">
              <w:rPr>
                <w:szCs w:val="24"/>
              </w:rPr>
              <w:t>плива</w:t>
            </w:r>
            <w:r w:rsidRPr="00A166EF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46023D" w:rsidRPr="00A166EF" w:rsidRDefault="0046023D" w:rsidP="000866B6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ты</w:t>
            </w:r>
            <w:r w:rsidRPr="00DD18FF">
              <w:rPr>
                <w:szCs w:val="24"/>
              </w:rPr>
              <w:t>с</w:t>
            </w:r>
            <w:r w:rsidRPr="00A166EF">
              <w:rPr>
                <w:szCs w:val="24"/>
              </w:rPr>
              <w:t xml:space="preserve">. </w:t>
            </w:r>
            <w:r w:rsidRPr="00DD18FF">
              <w:rPr>
                <w:szCs w:val="24"/>
              </w:rPr>
              <w:t>м</w:t>
            </w:r>
            <w:r w:rsidRPr="00A166EF">
              <w:rPr>
                <w:szCs w:val="24"/>
              </w:rPr>
              <w:t>3/</w:t>
            </w:r>
            <w:r w:rsidRPr="00DD18FF">
              <w:rPr>
                <w:szCs w:val="24"/>
              </w:rPr>
              <w:t>го</w:t>
            </w:r>
            <w:r w:rsidRPr="00A166EF">
              <w:rPr>
                <w:szCs w:val="24"/>
              </w:rPr>
              <w:t>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491,9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Тип котлов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водогрейный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Марка котлов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 xml:space="preserve">КВР </w:t>
            </w:r>
            <w:r>
              <w:rPr>
                <w:noProof/>
              </w:rPr>
              <w:t>1</w:t>
            </w:r>
            <w:r w:rsidRPr="00102500">
              <w:rPr>
                <w:noProof/>
              </w:rPr>
              <w:t>шт –</w:t>
            </w:r>
            <w:r>
              <w:rPr>
                <w:noProof/>
              </w:rPr>
              <w:t xml:space="preserve"> 1</w:t>
            </w:r>
            <w:r w:rsidRPr="00102500">
              <w:rPr>
                <w:noProof/>
              </w:rPr>
              <w:t xml:space="preserve">Гкал, </w:t>
            </w:r>
            <w:r>
              <w:rPr>
                <w:noProof/>
              </w:rPr>
              <w:t>1</w:t>
            </w:r>
            <w:r w:rsidRPr="00102500">
              <w:rPr>
                <w:noProof/>
              </w:rPr>
              <w:t xml:space="preserve">шт – </w:t>
            </w:r>
            <w:r>
              <w:rPr>
                <w:noProof/>
              </w:rPr>
              <w:t>0,5</w:t>
            </w:r>
            <w:r w:rsidRPr="00102500">
              <w:rPr>
                <w:noProof/>
              </w:rPr>
              <w:t>Гкал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2007,  2012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7</w:t>
            </w:r>
            <w:r w:rsidRPr="00102500">
              <w:rPr>
                <w:noProof/>
              </w:rPr>
              <w:t>0%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номинальная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фактическая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121D17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Напор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26</w:t>
            </w:r>
            <w:r w:rsidRPr="00102500">
              <w:rPr>
                <w:noProof/>
              </w:rPr>
              <w:t>м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 w:rsidRPr="00DD18FF">
              <w:rPr>
                <w:szCs w:val="24"/>
              </w:rPr>
              <w:t xml:space="preserve">Установленная тепловая мощность, </w:t>
            </w:r>
            <w:r w:rsidRPr="00DD18FF">
              <w:rPr>
                <w:szCs w:val="24"/>
              </w:rPr>
              <w:lastRenderedPageBreak/>
              <w:t>Гкал/ч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lastRenderedPageBreak/>
              <w:t>1,125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A166EF" w:rsidRDefault="0046023D" w:rsidP="000866B6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lastRenderedPageBreak/>
              <w:t>П</w:t>
            </w:r>
            <w:r w:rsidRPr="00DD18FF">
              <w:rPr>
                <w:szCs w:val="24"/>
              </w:rPr>
              <w:t>од</w:t>
            </w:r>
            <w:r w:rsidRPr="00A166EF">
              <w:rPr>
                <w:szCs w:val="24"/>
              </w:rPr>
              <w:t>кл</w:t>
            </w:r>
            <w:r w:rsidRPr="00DD18FF">
              <w:rPr>
                <w:szCs w:val="24"/>
              </w:rPr>
              <w:t>юч</w:t>
            </w:r>
            <w:r w:rsidRPr="00A166EF">
              <w:rPr>
                <w:szCs w:val="24"/>
              </w:rPr>
              <w:t>енная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тепло</w:t>
            </w:r>
            <w:r w:rsidRPr="00DD18FF">
              <w:rPr>
                <w:szCs w:val="24"/>
              </w:rPr>
              <w:t>в</w:t>
            </w:r>
            <w:r w:rsidRPr="00A166EF">
              <w:rPr>
                <w:szCs w:val="24"/>
              </w:rPr>
              <w:t>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на</w:t>
            </w:r>
            <w:r w:rsidRPr="00DD18FF">
              <w:rPr>
                <w:szCs w:val="24"/>
              </w:rPr>
              <w:t>грузк</w:t>
            </w:r>
            <w:r w:rsidRPr="00A166EF">
              <w:rPr>
                <w:szCs w:val="24"/>
              </w:rPr>
              <w:t>а п</w:t>
            </w:r>
            <w:r w:rsidRPr="00DD18FF">
              <w:rPr>
                <w:szCs w:val="24"/>
              </w:rPr>
              <w:t>от</w:t>
            </w:r>
            <w:r w:rsidRPr="00A166EF">
              <w:rPr>
                <w:szCs w:val="24"/>
              </w:rPr>
              <w:t>ре</w:t>
            </w:r>
            <w:r w:rsidRPr="00DD18FF">
              <w:rPr>
                <w:szCs w:val="24"/>
              </w:rPr>
              <w:t>б</w:t>
            </w:r>
            <w:r w:rsidRPr="00A166EF">
              <w:rPr>
                <w:szCs w:val="24"/>
              </w:rPr>
              <w:t>ителей,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DD18FF">
              <w:rPr>
                <w:szCs w:val="24"/>
              </w:rPr>
              <w:t>ка</w:t>
            </w:r>
            <w:r w:rsidRPr="00A166EF">
              <w:rPr>
                <w:szCs w:val="24"/>
              </w:rPr>
              <w:t>л/ч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0,775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A166EF" w:rsidRDefault="0046023D" w:rsidP="000866B6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DD18FF">
              <w:rPr>
                <w:szCs w:val="24"/>
              </w:rPr>
              <w:t>о</w:t>
            </w:r>
            <w:r w:rsidRPr="00A166EF">
              <w:rPr>
                <w:szCs w:val="24"/>
              </w:rPr>
              <w:t>л</w:t>
            </w:r>
            <w:r w:rsidRPr="00DD18FF">
              <w:rPr>
                <w:szCs w:val="24"/>
              </w:rPr>
              <w:t>ез</w:t>
            </w:r>
            <w:r w:rsidRPr="00A166EF">
              <w:rPr>
                <w:szCs w:val="24"/>
              </w:rPr>
              <w:t>ный</w:t>
            </w:r>
            <w:r>
              <w:rPr>
                <w:szCs w:val="24"/>
              </w:rPr>
              <w:t xml:space="preserve"> </w:t>
            </w:r>
            <w:r w:rsidRPr="00DD18FF">
              <w:rPr>
                <w:szCs w:val="24"/>
              </w:rPr>
              <w:t>о</w:t>
            </w:r>
            <w:r w:rsidRPr="00A166EF">
              <w:rPr>
                <w:szCs w:val="24"/>
              </w:rPr>
              <w:t>т</w:t>
            </w:r>
            <w:r w:rsidRPr="00DD18FF">
              <w:rPr>
                <w:szCs w:val="24"/>
              </w:rPr>
              <w:t>пу</w:t>
            </w:r>
            <w:r w:rsidRPr="00A166EF">
              <w:rPr>
                <w:szCs w:val="24"/>
              </w:rPr>
              <w:t>ск</w:t>
            </w:r>
            <w:r>
              <w:rPr>
                <w:szCs w:val="24"/>
              </w:rPr>
              <w:t xml:space="preserve"> </w:t>
            </w:r>
            <w:r w:rsidRPr="00DD18FF">
              <w:rPr>
                <w:szCs w:val="24"/>
              </w:rPr>
              <w:t>з</w:t>
            </w:r>
            <w:r w:rsidRPr="00A166EF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DD18FF">
              <w:rPr>
                <w:szCs w:val="24"/>
              </w:rPr>
              <w:t>го</w:t>
            </w:r>
            <w:r w:rsidRPr="00A166EF">
              <w:rPr>
                <w:szCs w:val="24"/>
              </w:rPr>
              <w:t xml:space="preserve">д </w:t>
            </w:r>
            <w:r w:rsidRPr="00DD18FF">
              <w:rPr>
                <w:szCs w:val="24"/>
              </w:rPr>
              <w:t>вс</w:t>
            </w:r>
            <w:r w:rsidRPr="00A166EF">
              <w:rPr>
                <w:szCs w:val="24"/>
              </w:rPr>
              <w:t>е</w:t>
            </w:r>
            <w:r w:rsidRPr="00DD18FF">
              <w:rPr>
                <w:szCs w:val="24"/>
              </w:rPr>
              <w:t>г</w:t>
            </w:r>
            <w:r w:rsidRPr="00A166EF">
              <w:rPr>
                <w:szCs w:val="24"/>
              </w:rPr>
              <w:t>о,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DD18FF">
              <w:rPr>
                <w:szCs w:val="24"/>
              </w:rPr>
              <w:t>ка</w:t>
            </w:r>
            <w:r w:rsidRPr="00A166EF">
              <w:rPr>
                <w:szCs w:val="24"/>
              </w:rPr>
              <w:t>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1324,4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D18FF">
              <w:rPr>
                <w:szCs w:val="24"/>
              </w:rPr>
              <w:t>от</w:t>
            </w:r>
            <w:r>
              <w:rPr>
                <w:szCs w:val="24"/>
              </w:rPr>
              <w:t xml:space="preserve">ери </w:t>
            </w:r>
            <w:r w:rsidRPr="00DD18FF">
              <w:rPr>
                <w:szCs w:val="24"/>
              </w:rPr>
              <w:t>т</w:t>
            </w:r>
            <w:r>
              <w:rPr>
                <w:szCs w:val="24"/>
              </w:rPr>
              <w:t>е</w:t>
            </w:r>
            <w:r w:rsidRPr="00DD18FF">
              <w:rPr>
                <w:szCs w:val="24"/>
              </w:rPr>
              <w:t>п</w:t>
            </w:r>
            <w:r>
              <w:rPr>
                <w:szCs w:val="24"/>
              </w:rPr>
              <w:t>ло</w:t>
            </w:r>
            <w:r w:rsidRPr="00DD18FF">
              <w:rPr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 w:rsidRPr="00DD18FF">
              <w:rPr>
                <w:szCs w:val="24"/>
              </w:rPr>
              <w:t>эн</w:t>
            </w:r>
            <w:r>
              <w:rPr>
                <w:szCs w:val="24"/>
              </w:rPr>
              <w:t>ер</w:t>
            </w:r>
            <w:r w:rsidRPr="00DD18FF">
              <w:rPr>
                <w:szCs w:val="24"/>
              </w:rPr>
              <w:t>ги</w:t>
            </w:r>
            <w:r>
              <w:rPr>
                <w:szCs w:val="24"/>
              </w:rPr>
              <w:t xml:space="preserve">и в </w:t>
            </w:r>
            <w:r w:rsidRPr="00DD18FF">
              <w:rPr>
                <w:szCs w:val="24"/>
              </w:rPr>
              <w:t>теп</w:t>
            </w:r>
            <w:r>
              <w:rPr>
                <w:szCs w:val="24"/>
              </w:rPr>
              <w:t>ло</w:t>
            </w:r>
            <w:r w:rsidRPr="00DD18FF">
              <w:rPr>
                <w:szCs w:val="24"/>
              </w:rPr>
              <w:t>вы</w:t>
            </w:r>
            <w:r>
              <w:rPr>
                <w:szCs w:val="24"/>
              </w:rPr>
              <w:t xml:space="preserve">х </w:t>
            </w:r>
            <w:r w:rsidRPr="00DD18FF">
              <w:rPr>
                <w:szCs w:val="24"/>
              </w:rPr>
              <w:t>с</w:t>
            </w:r>
            <w:r>
              <w:rPr>
                <w:szCs w:val="24"/>
              </w:rPr>
              <w:t>е</w:t>
            </w:r>
            <w:r w:rsidRPr="00DD18FF">
              <w:rPr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 w:rsidRPr="00DD18FF">
              <w:rPr>
                <w:szCs w:val="24"/>
              </w:rPr>
              <w:t>о</w:t>
            </w:r>
            <w:r>
              <w:rPr>
                <w:szCs w:val="24"/>
              </w:rPr>
              <w:t>т</w:t>
            </w:r>
            <w:r w:rsidRPr="00DD18FF">
              <w:rPr>
                <w:szCs w:val="24"/>
              </w:rPr>
              <w:t xml:space="preserve"> источник</w:t>
            </w:r>
            <w:r>
              <w:rPr>
                <w:szCs w:val="24"/>
              </w:rPr>
              <w:t>а, Гкал/ч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198,66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F23D31" w:rsidRDefault="0046023D" w:rsidP="000866B6">
            <w:pPr>
              <w:ind w:firstLine="0"/>
              <w:rPr>
                <w:szCs w:val="24"/>
              </w:rPr>
            </w:pPr>
            <w:r w:rsidRPr="00F23D31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 w:rsidRPr="00DD18FF">
              <w:rPr>
                <w:szCs w:val="24"/>
              </w:rPr>
              <w:t>Трубопровод теплоснабжения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E32C11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прокладки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тупиковый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Запитан по схеме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1</w:t>
            </w:r>
            <w:r>
              <w:rPr>
                <w:noProof/>
              </w:rPr>
              <w:t>00</w:t>
            </w:r>
            <w:r w:rsidRPr="00102500">
              <w:rPr>
                <w:noProof/>
              </w:rPr>
              <w:t xml:space="preserve">м – наземный, </w:t>
            </w:r>
            <w:r>
              <w:rPr>
                <w:noProof/>
              </w:rPr>
              <w:t>2841</w:t>
            </w:r>
            <w:r w:rsidRPr="00102500">
              <w:rPr>
                <w:noProof/>
              </w:rPr>
              <w:t xml:space="preserve">м – подземный 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>2941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 труб, мм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76, 86, 100, 159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630081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Материал труб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стальная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 w:rsidRPr="00DD18FF">
              <w:rPr>
                <w:szCs w:val="24"/>
              </w:rPr>
              <w:t>Год укладки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19</w:t>
            </w:r>
            <w:r>
              <w:rPr>
                <w:noProof/>
              </w:rPr>
              <w:t>92</w:t>
            </w:r>
            <w:r w:rsidRPr="00102500">
              <w:rPr>
                <w:noProof/>
              </w:rPr>
              <w:t>, 200</w:t>
            </w:r>
            <w:r>
              <w:rPr>
                <w:noProof/>
              </w:rPr>
              <w:t>6</w:t>
            </w:r>
            <w:r w:rsidRPr="00102500">
              <w:rPr>
                <w:noProof/>
              </w:rPr>
              <w:t>,</w:t>
            </w:r>
            <w:r>
              <w:rPr>
                <w:noProof/>
              </w:rPr>
              <w:t xml:space="preserve"> 2</w:t>
            </w:r>
            <w:r w:rsidRPr="00102500">
              <w:rPr>
                <w:noProof/>
              </w:rPr>
              <w:t>0</w:t>
            </w:r>
            <w:r>
              <w:rPr>
                <w:noProof/>
              </w:rPr>
              <w:t>10</w:t>
            </w:r>
            <w:r w:rsidRPr="00102500">
              <w:rPr>
                <w:noProof/>
              </w:rPr>
              <w:t>, 201</w:t>
            </w:r>
            <w:r>
              <w:rPr>
                <w:noProof/>
              </w:rPr>
              <w:t>1</w:t>
            </w:r>
            <w:r w:rsidRPr="00102500">
              <w:rPr>
                <w:noProof/>
              </w:rPr>
              <w:t>, 201</w:t>
            </w:r>
            <w:r>
              <w:rPr>
                <w:noProof/>
              </w:rPr>
              <w:t>2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 w:rsidRPr="00DD18FF">
              <w:rPr>
                <w:szCs w:val="24"/>
              </w:rPr>
              <w:t>Изоляция труб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  <w:r w:rsidRPr="00102500">
              <w:rPr>
                <w:noProof/>
              </w:rPr>
              <w:t>Оцинкованная изоляция наземная ТГИ стальная-ГОСТ30732    тип 2 - подземная</w:t>
            </w: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 w:rsidRPr="00DD18FF">
              <w:rPr>
                <w:szCs w:val="24"/>
              </w:rPr>
              <w:t>Толщина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 w:rsidRPr="00DD18FF">
              <w:rPr>
                <w:szCs w:val="24"/>
              </w:rPr>
              <w:t>Год укладки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 w:rsidRPr="00DD18FF">
              <w:rPr>
                <w:szCs w:val="24"/>
              </w:rPr>
              <w:t>Запорная арматура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DD18FF" w:rsidRDefault="0046023D" w:rsidP="000866B6">
            <w:pPr>
              <w:ind w:firstLine="0"/>
              <w:rPr>
                <w:szCs w:val="24"/>
              </w:rPr>
            </w:pPr>
            <w:r w:rsidRPr="00DD18FF">
              <w:rPr>
                <w:szCs w:val="24"/>
              </w:rPr>
              <w:t>Год установки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DD18FF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102500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нежилой фонд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102500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DD18FF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 в нежилой фонд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</w:p>
        </w:tc>
      </w:tr>
      <w:tr w:rsidR="0046023D" w:rsidRPr="00DD18FF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жилой фонд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  <w:r w:rsidRPr="00DD18FF">
              <w:rPr>
                <w:noProof/>
              </w:rPr>
              <w:t>6</w:t>
            </w:r>
            <w:r>
              <w:rPr>
                <w:noProof/>
              </w:rPr>
              <w:t>9</w:t>
            </w:r>
          </w:p>
        </w:tc>
      </w:tr>
      <w:tr w:rsidR="0046023D" w:rsidRPr="00DD18FF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</w:t>
            </w:r>
            <w:r>
              <w:rPr>
                <w:szCs w:val="24"/>
              </w:rPr>
              <w:t xml:space="preserve"> в </w:t>
            </w:r>
            <w:r w:rsidRPr="0025280D">
              <w:rPr>
                <w:szCs w:val="24"/>
              </w:rPr>
              <w:t>жилой фонд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  <w:r w:rsidRPr="00DD18FF">
              <w:rPr>
                <w:noProof/>
              </w:rPr>
              <w:t>6</w:t>
            </w:r>
            <w:r>
              <w:rPr>
                <w:noProof/>
              </w:rPr>
              <w:t>9</w:t>
            </w:r>
          </w:p>
        </w:tc>
      </w:tr>
      <w:tr w:rsidR="0046023D" w:rsidRPr="00DD18FF" w:rsidTr="000866B6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23D" w:rsidRPr="0025280D" w:rsidRDefault="0046023D" w:rsidP="000866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Температура теплоносителя (фактическая), расчетная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3D" w:rsidRPr="00DD18FF" w:rsidRDefault="0046023D" w:rsidP="000866B6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70 – 53 </w:t>
            </w:r>
          </w:p>
        </w:tc>
      </w:tr>
    </w:tbl>
    <w:p w:rsidR="0046023D" w:rsidRPr="00F37404" w:rsidRDefault="0046023D" w:rsidP="00E33053">
      <w:pPr>
        <w:rPr>
          <w:szCs w:val="24"/>
        </w:rPr>
      </w:pPr>
    </w:p>
    <w:p w:rsidR="009E2425" w:rsidRDefault="009E2425" w:rsidP="009E2425">
      <w:pPr>
        <w:autoSpaceDE w:val="0"/>
        <w:autoSpaceDN w:val="0"/>
        <w:adjustRightInd w:val="0"/>
        <w:ind w:firstLine="426"/>
        <w:jc w:val="left"/>
        <w:rPr>
          <w:szCs w:val="24"/>
        </w:rPr>
      </w:pPr>
      <w:bookmarkStart w:id="57" w:name="_Toc386448936"/>
      <w:bookmarkStart w:id="58" w:name="_Toc403086779"/>
      <w:bookmarkStart w:id="59" w:name="_Toc411808519"/>
      <w:bookmarkStart w:id="60" w:name="_Toc411810489"/>
      <w:bookmarkStart w:id="61" w:name="_Toc411810854"/>
      <w:bookmarkStart w:id="62" w:name="_Toc411811131"/>
      <w:bookmarkStart w:id="63" w:name="_Toc411816213"/>
      <w:r w:rsidRPr="009E0D17">
        <w:rPr>
          <w:rFonts w:eastAsiaTheme="minorHAnsi"/>
          <w:bCs/>
          <w:szCs w:val="24"/>
          <w:lang w:eastAsia="en-US"/>
        </w:rPr>
        <w:t>Балансы тепловой мощности источников тепловой энергии и тепловой нагрузки</w:t>
      </w:r>
      <w:r w:rsidRPr="009E2425">
        <w:rPr>
          <w:rFonts w:eastAsiaTheme="minorHAnsi"/>
          <w:b/>
          <w:bCs/>
          <w:szCs w:val="24"/>
          <w:lang w:eastAsia="en-US"/>
        </w:rPr>
        <w:t xml:space="preserve"> </w:t>
      </w:r>
      <w:r w:rsidRPr="009E0D17">
        <w:rPr>
          <w:rFonts w:eastAsiaTheme="minorHAnsi"/>
          <w:bCs/>
          <w:szCs w:val="24"/>
          <w:lang w:eastAsia="en-US"/>
        </w:rPr>
        <w:t>потребителей</w:t>
      </w:r>
      <w:r w:rsidRPr="009E0D17">
        <w:rPr>
          <w:szCs w:val="24"/>
        </w:rPr>
        <w:t xml:space="preserve"> </w:t>
      </w:r>
    </w:p>
    <w:p w:rsidR="009E2425" w:rsidRDefault="009E2425" w:rsidP="009E2425">
      <w:pPr>
        <w:autoSpaceDE w:val="0"/>
        <w:autoSpaceDN w:val="0"/>
        <w:adjustRightInd w:val="0"/>
        <w:ind w:firstLine="426"/>
        <w:jc w:val="left"/>
        <w:rPr>
          <w:szCs w:val="24"/>
        </w:rPr>
      </w:pPr>
    </w:p>
    <w:p w:rsidR="009E2425" w:rsidRDefault="009E2425" w:rsidP="009E2425">
      <w:pPr>
        <w:autoSpaceDE w:val="0"/>
        <w:autoSpaceDN w:val="0"/>
        <w:adjustRightInd w:val="0"/>
        <w:ind w:firstLine="426"/>
        <w:jc w:val="left"/>
        <w:rPr>
          <w:szCs w:val="24"/>
        </w:rPr>
      </w:pPr>
      <w:r>
        <w:rPr>
          <w:szCs w:val="24"/>
        </w:rPr>
        <w:t xml:space="preserve">Таблица </w:t>
      </w:r>
      <w:r w:rsidR="000B367E">
        <w:rPr>
          <w:szCs w:val="24"/>
        </w:rPr>
        <w:t>12</w:t>
      </w:r>
      <w:r>
        <w:rPr>
          <w:szCs w:val="24"/>
        </w:rPr>
        <w:t xml:space="preserve"> </w:t>
      </w:r>
      <w:r w:rsidR="00380F59">
        <w:rPr>
          <w:szCs w:val="24"/>
        </w:rPr>
        <w:t>-</w:t>
      </w:r>
      <w:r>
        <w:rPr>
          <w:szCs w:val="24"/>
        </w:rPr>
        <w:t xml:space="preserve"> Баланс тепловой мощности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1795"/>
        <w:gridCol w:w="1560"/>
        <w:gridCol w:w="1417"/>
        <w:gridCol w:w="1587"/>
      </w:tblGrid>
      <w:tr w:rsidR="0046023D" w:rsidTr="00F35AC7">
        <w:trPr>
          <w:jc w:val="center"/>
        </w:trPr>
        <w:tc>
          <w:tcPr>
            <w:tcW w:w="1715" w:type="dxa"/>
          </w:tcPr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котельной</w:t>
            </w:r>
          </w:p>
        </w:tc>
        <w:tc>
          <w:tcPr>
            <w:tcW w:w="1795" w:type="dxa"/>
          </w:tcPr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Установленная производительность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котельной, </w:t>
            </w:r>
          </w:p>
          <w:p w:rsidR="0046023D" w:rsidRPr="009E2425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Гкал/час</w:t>
            </w:r>
          </w:p>
        </w:tc>
        <w:tc>
          <w:tcPr>
            <w:tcW w:w="1560" w:type="dxa"/>
          </w:tcPr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Расчетная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подключенная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нагрузка,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Гкал/час</w:t>
            </w:r>
          </w:p>
        </w:tc>
        <w:tc>
          <w:tcPr>
            <w:tcW w:w="1417" w:type="dxa"/>
          </w:tcPr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Потери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мощности в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тепловых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сетях, Гкал/год</w:t>
            </w:r>
          </w:p>
        </w:tc>
        <w:tc>
          <w:tcPr>
            <w:tcW w:w="1587" w:type="dxa"/>
          </w:tcPr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Полезный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отпуск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тепловой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энергии,</w:t>
            </w:r>
          </w:p>
          <w:p w:rsidR="0046023D" w:rsidRDefault="0046023D" w:rsidP="009E242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Гкал/год</w:t>
            </w:r>
          </w:p>
        </w:tc>
      </w:tr>
      <w:tr w:rsidR="0046023D" w:rsidTr="00F35AC7">
        <w:trPr>
          <w:trHeight w:val="418"/>
          <w:jc w:val="center"/>
        </w:trPr>
        <w:tc>
          <w:tcPr>
            <w:tcW w:w="1715" w:type="dxa"/>
          </w:tcPr>
          <w:p w:rsidR="0046023D" w:rsidRDefault="0046023D" w:rsidP="0046023D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Котельная №3</w:t>
            </w:r>
          </w:p>
        </w:tc>
        <w:tc>
          <w:tcPr>
            <w:tcW w:w="1795" w:type="dxa"/>
            <w:vAlign w:val="center"/>
          </w:tcPr>
          <w:p w:rsidR="0046023D" w:rsidRPr="00590F0D" w:rsidRDefault="0046023D" w:rsidP="00F35AC7">
            <w:pPr>
              <w:ind w:firstLine="0"/>
              <w:jc w:val="center"/>
              <w:rPr>
                <w:noProof/>
                <w:color w:val="FF0000"/>
              </w:rPr>
            </w:pPr>
            <w:r w:rsidRPr="00102500">
              <w:rPr>
                <w:noProof/>
              </w:rPr>
              <w:t>7,1</w:t>
            </w:r>
          </w:p>
        </w:tc>
        <w:tc>
          <w:tcPr>
            <w:tcW w:w="1560" w:type="dxa"/>
            <w:vAlign w:val="center"/>
          </w:tcPr>
          <w:p w:rsidR="0046023D" w:rsidRDefault="00F35AC7" w:rsidP="00F35AC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5,6</w:t>
            </w:r>
          </w:p>
        </w:tc>
        <w:tc>
          <w:tcPr>
            <w:tcW w:w="1417" w:type="dxa"/>
            <w:vAlign w:val="center"/>
          </w:tcPr>
          <w:p w:rsidR="0046023D" w:rsidRDefault="00F35AC7" w:rsidP="00F35AC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2013,69</w:t>
            </w:r>
          </w:p>
        </w:tc>
        <w:tc>
          <w:tcPr>
            <w:tcW w:w="1587" w:type="dxa"/>
            <w:vAlign w:val="center"/>
          </w:tcPr>
          <w:p w:rsidR="0046023D" w:rsidRPr="004F72C1" w:rsidRDefault="00F35AC7" w:rsidP="00F35AC7">
            <w:pPr>
              <w:ind w:firstLine="0"/>
              <w:jc w:val="center"/>
              <w:rPr>
                <w:noProof/>
              </w:rPr>
            </w:pPr>
            <w:r w:rsidRPr="00102500">
              <w:rPr>
                <w:noProof/>
              </w:rPr>
              <w:t>13424,6</w:t>
            </w:r>
          </w:p>
        </w:tc>
      </w:tr>
      <w:tr w:rsidR="0046023D" w:rsidTr="00F35AC7">
        <w:trPr>
          <w:trHeight w:val="393"/>
          <w:jc w:val="center"/>
        </w:trPr>
        <w:tc>
          <w:tcPr>
            <w:tcW w:w="1715" w:type="dxa"/>
          </w:tcPr>
          <w:p w:rsidR="0046023D" w:rsidRDefault="0046023D" w:rsidP="0046023D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Котельная №4</w:t>
            </w:r>
          </w:p>
        </w:tc>
        <w:tc>
          <w:tcPr>
            <w:tcW w:w="1795" w:type="dxa"/>
            <w:vAlign w:val="center"/>
          </w:tcPr>
          <w:p w:rsidR="0046023D" w:rsidRDefault="0046023D" w:rsidP="00F35AC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1,125</w:t>
            </w:r>
          </w:p>
        </w:tc>
        <w:tc>
          <w:tcPr>
            <w:tcW w:w="1560" w:type="dxa"/>
            <w:vAlign w:val="center"/>
          </w:tcPr>
          <w:p w:rsidR="0046023D" w:rsidRDefault="0046023D" w:rsidP="00F35AC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rPr>
                <w:noProof/>
              </w:rPr>
              <w:t>0,775</w:t>
            </w:r>
          </w:p>
        </w:tc>
        <w:tc>
          <w:tcPr>
            <w:tcW w:w="1417" w:type="dxa"/>
            <w:vAlign w:val="center"/>
          </w:tcPr>
          <w:p w:rsidR="0046023D" w:rsidRPr="00EE1F08" w:rsidRDefault="0046023D" w:rsidP="00F35AC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198,66</w:t>
            </w:r>
          </w:p>
        </w:tc>
        <w:tc>
          <w:tcPr>
            <w:tcW w:w="1587" w:type="dxa"/>
            <w:vAlign w:val="center"/>
          </w:tcPr>
          <w:p w:rsidR="0046023D" w:rsidRPr="00A00148" w:rsidRDefault="0046023D" w:rsidP="00F35AC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1324,4</w:t>
            </w:r>
          </w:p>
        </w:tc>
      </w:tr>
    </w:tbl>
    <w:p w:rsidR="009E2425" w:rsidRDefault="009E2425" w:rsidP="009E2425">
      <w:pPr>
        <w:autoSpaceDE w:val="0"/>
        <w:autoSpaceDN w:val="0"/>
        <w:adjustRightInd w:val="0"/>
        <w:ind w:firstLine="426"/>
        <w:jc w:val="left"/>
        <w:rPr>
          <w:szCs w:val="24"/>
        </w:rPr>
      </w:pPr>
    </w:p>
    <w:p w:rsidR="00304C2A" w:rsidRPr="00F37B19" w:rsidRDefault="00304C2A" w:rsidP="00BA44E5">
      <w:pPr>
        <w:pStyle w:val="1"/>
      </w:pPr>
      <w:bookmarkStart w:id="64" w:name="_Toc436594888"/>
      <w:r w:rsidRPr="00F37B19">
        <w:t>2.2 Бесхозные объекты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304C2A" w:rsidRDefault="00304C2A" w:rsidP="00304C2A">
      <w:pPr>
        <w:rPr>
          <w:noProof/>
        </w:rPr>
      </w:pPr>
      <w:r w:rsidRPr="00EE7A64">
        <w:rPr>
          <w:noProof/>
        </w:rPr>
        <w:t xml:space="preserve">В  МО  </w:t>
      </w:r>
      <w:r w:rsidR="00F35AC7">
        <w:rPr>
          <w:szCs w:val="24"/>
        </w:rPr>
        <w:t>Северного</w:t>
      </w:r>
      <w:r w:rsidR="00D230EA" w:rsidRPr="00B57FCE">
        <w:rPr>
          <w:szCs w:val="24"/>
        </w:rPr>
        <w:t xml:space="preserve"> сельсовета </w:t>
      </w:r>
      <w:r w:rsidR="00F35AC7">
        <w:rPr>
          <w:szCs w:val="24"/>
        </w:rPr>
        <w:t>Северного</w:t>
      </w:r>
      <w:r w:rsidR="00D230EA" w:rsidRPr="00B57FCE">
        <w:rPr>
          <w:szCs w:val="24"/>
        </w:rPr>
        <w:t xml:space="preserve"> района Новосибирской области</w:t>
      </w:r>
      <w:r w:rsidR="00D230EA" w:rsidRPr="00EE7A64">
        <w:rPr>
          <w:noProof/>
        </w:rPr>
        <w:t xml:space="preserve"> </w:t>
      </w:r>
      <w:r w:rsidRPr="00EE7A64">
        <w:rPr>
          <w:noProof/>
        </w:rPr>
        <w:t>безхозных объектов нет.</w:t>
      </w:r>
    </w:p>
    <w:p w:rsidR="001A5531" w:rsidRPr="00F37B19" w:rsidRDefault="001A5531" w:rsidP="00BA44E5">
      <w:pPr>
        <w:pStyle w:val="1"/>
      </w:pPr>
      <w:bookmarkStart w:id="65" w:name="_Toc411808520"/>
      <w:bookmarkStart w:id="66" w:name="_Toc411810490"/>
      <w:bookmarkStart w:id="67" w:name="_Toc411810855"/>
      <w:bookmarkStart w:id="68" w:name="_Toc411811132"/>
      <w:bookmarkStart w:id="69" w:name="_Toc411911486"/>
      <w:bookmarkStart w:id="70" w:name="_Toc436594889"/>
      <w:r w:rsidRPr="00F37B19">
        <w:lastRenderedPageBreak/>
        <w:t>3. МЕРОПРИЯТИЯ ПО ТЕРРИТОРИАЛЬНОМУ ПЛАНИРОВАНИЮ</w:t>
      </w:r>
      <w:bookmarkEnd w:id="65"/>
      <w:bookmarkEnd w:id="66"/>
      <w:bookmarkEnd w:id="67"/>
      <w:bookmarkEnd w:id="68"/>
      <w:bookmarkEnd w:id="69"/>
      <w:bookmarkEnd w:id="70"/>
    </w:p>
    <w:p w:rsidR="001A5531" w:rsidRPr="00F37B19" w:rsidRDefault="001A5531" w:rsidP="00BA44E5">
      <w:pPr>
        <w:pStyle w:val="1"/>
      </w:pPr>
      <w:bookmarkStart w:id="71" w:name="_Toc411808521"/>
      <w:bookmarkStart w:id="72" w:name="_Toc411810491"/>
      <w:bookmarkStart w:id="73" w:name="_Toc411810856"/>
      <w:bookmarkStart w:id="74" w:name="_Toc411811133"/>
      <w:bookmarkStart w:id="75" w:name="_Toc411911487"/>
      <w:bookmarkStart w:id="76" w:name="_Toc436594890"/>
      <w:r w:rsidRPr="00F37B19">
        <w:t>3.1 Жилищное строительство</w:t>
      </w:r>
      <w:bookmarkEnd w:id="71"/>
      <w:bookmarkEnd w:id="72"/>
      <w:bookmarkEnd w:id="73"/>
      <w:bookmarkEnd w:id="74"/>
      <w:bookmarkEnd w:id="75"/>
      <w:bookmarkEnd w:id="76"/>
    </w:p>
    <w:p w:rsidR="001A5531" w:rsidRDefault="001A5531" w:rsidP="009E0D17">
      <w:pPr>
        <w:ind w:firstLine="426"/>
        <w:rPr>
          <w:noProof/>
          <w:color w:val="000000" w:themeColor="text1"/>
        </w:rPr>
      </w:pPr>
      <w:r w:rsidRPr="00E85CED">
        <w:rPr>
          <w:noProof/>
          <w:color w:val="000000" w:themeColor="text1"/>
        </w:rPr>
        <w:t xml:space="preserve">Учитывая, планируемое развитие инженерной, транспортной, социальной инфраструктур территории </w:t>
      </w:r>
      <w:r w:rsidR="00F35AC7">
        <w:rPr>
          <w:szCs w:val="24"/>
        </w:rPr>
        <w:t>Северног</w:t>
      </w:r>
      <w:r w:rsidR="00225F41">
        <w:rPr>
          <w:szCs w:val="24"/>
        </w:rPr>
        <w:t>о</w:t>
      </w:r>
      <w:r w:rsidR="00D230EA" w:rsidRPr="00B57FCE">
        <w:rPr>
          <w:szCs w:val="24"/>
        </w:rPr>
        <w:t xml:space="preserve"> сельсовета</w:t>
      </w:r>
      <w:r w:rsidR="00F35AC7">
        <w:rPr>
          <w:szCs w:val="24"/>
        </w:rPr>
        <w:t xml:space="preserve"> Северного</w:t>
      </w:r>
      <w:r w:rsidR="00225F41">
        <w:rPr>
          <w:szCs w:val="24"/>
        </w:rPr>
        <w:t xml:space="preserve"> </w:t>
      </w:r>
      <w:r w:rsidR="00D230EA" w:rsidRPr="00B57FCE">
        <w:rPr>
          <w:szCs w:val="24"/>
        </w:rPr>
        <w:t>района Новосибирской области</w:t>
      </w:r>
      <w:r w:rsidRPr="00E85CED">
        <w:rPr>
          <w:noProof/>
          <w:color w:val="000000" w:themeColor="text1"/>
        </w:rPr>
        <w:t>, повышения экономической и миграционной привлекательности сельского поселения, проектом предлагаются территории для развития индивидуального жилищного строительства. Развитие жилищного строительства предлагается как на новых территориях, включаемых в границы населенных пунктов, так и на свободных от застройки территориях в пределах существующих границ населенных пунктов сельского поселения за границами зон планировочных ограничений.</w:t>
      </w:r>
    </w:p>
    <w:p w:rsidR="001A5531" w:rsidRPr="00F37B19" w:rsidRDefault="001A5531" w:rsidP="00BA44E5">
      <w:pPr>
        <w:pStyle w:val="1"/>
      </w:pPr>
      <w:bookmarkStart w:id="77" w:name="_Toc362704201"/>
      <w:bookmarkStart w:id="78" w:name="_Toc411808522"/>
      <w:bookmarkStart w:id="79" w:name="_Toc411810492"/>
      <w:bookmarkStart w:id="80" w:name="_Toc411810857"/>
      <w:bookmarkStart w:id="81" w:name="_Toc411811134"/>
      <w:bookmarkStart w:id="82" w:name="_Toc411911488"/>
      <w:bookmarkStart w:id="83" w:name="_Toc411929549"/>
      <w:bookmarkStart w:id="84" w:name="_Toc436594891"/>
      <w:r w:rsidRPr="00F37B19">
        <w:t xml:space="preserve">3.2 </w:t>
      </w:r>
      <w:bookmarkEnd w:id="77"/>
      <w:r w:rsidRPr="00F37B19">
        <w:t>Теплоснабжение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Теплоснабжение является одной из основных подсистем энергетики. На теплоснабжение народного хозяйства и населения расходуется около 1/3 всех используемых в стране первичных топливно-энергетических ресурсов.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Основными направлениями совершенствования этой подсистемы являются концентрация и комбинирование производства теплоты и электрической энергии (теплофикация). Теплоснабжение от теплоэлектроцентралей сочетается с целесообразным применением экономичных котельных установок и утилизацией вторичных энергоустановок.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Эффективность использования теплоты во многих случаях недостаточна: завышены потери теплоты в тепловых сетях; разрегулирована и низкая гидравлическая устойчивость систем теплопотребления обуславливают общий перерасход теплоты и теплоносителя при </w:t>
      </w:r>
      <w:proofErr w:type="spellStart"/>
      <w:r w:rsidRPr="00E85CED">
        <w:rPr>
          <w:color w:val="000000" w:themeColor="text1"/>
        </w:rPr>
        <w:t>недогреве</w:t>
      </w:r>
      <w:proofErr w:type="spellEnd"/>
      <w:r w:rsidRPr="00E85CED">
        <w:rPr>
          <w:color w:val="000000" w:themeColor="text1"/>
        </w:rPr>
        <w:t xml:space="preserve"> одних и перегреве других потребителей. Важнейшими задачами </w:t>
      </w:r>
      <w:proofErr w:type="spellStart"/>
      <w:r w:rsidRPr="00E85CED">
        <w:rPr>
          <w:color w:val="000000" w:themeColor="text1"/>
        </w:rPr>
        <w:t>теплоэнергетиков</w:t>
      </w:r>
      <w:proofErr w:type="spellEnd"/>
      <w:r w:rsidRPr="00E85CED">
        <w:rPr>
          <w:color w:val="000000" w:themeColor="text1"/>
        </w:rPr>
        <w:t xml:space="preserve"> являются разработка и внедрение в системах теплоснабжения рациональных тепловых и гидравлических режимов, технических и организационных мероприятий, обеспечивающих максимальную экономичность работы этих систем, высокую эффективность и надежность их эксплуатации, а также нормального микроклимата в жилых, общественных и производственных помещениях.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Разработка и внедрение указанных режимов и мероприятий являются предметом наладки централизованных систем теплоснабжения</w:t>
      </w:r>
      <w:r w:rsidRPr="00E85CED">
        <w:rPr>
          <w:rFonts w:ascii="Arial" w:hAnsi="Arial" w:cs="Arial"/>
          <w:color w:val="000000" w:themeColor="text1"/>
          <w:sz w:val="20"/>
        </w:rPr>
        <w:t>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При выполнении наладочных работ необходимо также по мере возможности разрабатывать мероприятия по совершенствованию организации эксплуатации и подготовки персонала, снижению тепловых и гидравлических потерь в сети и утечки теплоносителя, улучшению качества </w:t>
      </w:r>
      <w:proofErr w:type="spellStart"/>
      <w:r w:rsidRPr="00E85CED">
        <w:rPr>
          <w:color w:val="000000" w:themeColor="text1"/>
        </w:rPr>
        <w:t>подпиточной</w:t>
      </w:r>
      <w:proofErr w:type="spellEnd"/>
      <w:r w:rsidRPr="00E85CED">
        <w:rPr>
          <w:color w:val="000000" w:themeColor="text1"/>
        </w:rPr>
        <w:t xml:space="preserve"> воды, борьбе с внутренней и наружной коррозией, а также по организации учета отпуска и потребления теплоты.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Наладка системы централизованного теплоснабжения по технологии ее исполнения включает в себя три этапа.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На первом этапе разрабатываются технические и организационные мероприятия, обеспечивающие требуемые расходы теплоносителя через все системы теплопотребления при надежном, безопасном и наиболее экономичном для данных условий режиме работы всех звеньев системы теплоснабжения.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Первый этап включает в себя уточнение схем сетевой </w:t>
      </w:r>
      <w:proofErr w:type="spellStart"/>
      <w:r w:rsidRPr="00E85CED">
        <w:rPr>
          <w:color w:val="000000" w:themeColor="text1"/>
        </w:rPr>
        <w:t>водоподогевательной</w:t>
      </w:r>
      <w:proofErr w:type="spellEnd"/>
      <w:r w:rsidRPr="00E85CED">
        <w:rPr>
          <w:color w:val="000000" w:themeColor="text1"/>
        </w:rPr>
        <w:t xml:space="preserve"> установки источника теплоты и наружных тепловых сетей, в том числе сете, принадлежащих потребителям теплоты, а также тепловых пунктов. Важнейшим элементом является уточнение или определение тепловых нагрузок систем теплопотребления, подключенных к тепловым сетям.</w:t>
      </w:r>
    </w:p>
    <w:p w:rsidR="001A5531" w:rsidRPr="00E85CED" w:rsidRDefault="001A5531" w:rsidP="00DA0D13">
      <w:pPr>
        <w:ind w:firstLine="0"/>
        <w:rPr>
          <w:color w:val="000000" w:themeColor="text1"/>
        </w:rPr>
      </w:pPr>
      <w:r w:rsidRPr="00E85CED">
        <w:rPr>
          <w:color w:val="000000" w:themeColor="text1"/>
        </w:rPr>
        <w:t>На основании полученных данных производится:</w:t>
      </w:r>
      <w:r w:rsidR="00DA0D1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разработка графиков отпуска теплоты;</w:t>
      </w:r>
      <w:r w:rsidR="00DA0D1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определение расчетных расходов сетевой воды;</w:t>
      </w:r>
      <w:r w:rsidR="00DA0D1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определение гидравлических характеристик источника теплоты и тепловых сетей;</w:t>
      </w:r>
      <w:r w:rsidR="00DA0D1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гидравлический расчет источника теплоты и тепловых сетей;</w:t>
      </w:r>
      <w:r w:rsidR="00DA0D1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разработка гидравлического режима работы системы теплоснабжения, построение </w:t>
      </w:r>
      <w:r w:rsidRPr="00E85CED">
        <w:rPr>
          <w:color w:val="000000" w:themeColor="text1"/>
        </w:rPr>
        <w:lastRenderedPageBreak/>
        <w:t>графиков давлений в тепловых сетях;</w:t>
      </w:r>
      <w:r w:rsidR="00DA0D1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выбор принципиальных схем автоматического регулирования и защиты сетей теплоснабжения;</w:t>
      </w:r>
      <w:r w:rsidR="00DA0D1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разработка технических и организационных мероприятий, направленных на обеспечение рассчитанных гидравлического и теплового режимов работы системы теплоснабжения.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На втором этапе разработанные технические решения внедряются во всех звеньях системы. При этом особое внимание уделяется мероприятиям, влияющим на гидравлический режим сети и систем.</w:t>
      </w:r>
    </w:p>
    <w:p w:rsidR="001A5531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Третий этап заключается в регулировке системы по фактическому ее состоянию после проведения работ первых двух этапов.</w:t>
      </w:r>
    </w:p>
    <w:p w:rsidR="001A5531" w:rsidRPr="00F37B19" w:rsidRDefault="001A5531" w:rsidP="00BA44E5">
      <w:pPr>
        <w:pStyle w:val="1"/>
      </w:pPr>
      <w:bookmarkStart w:id="85" w:name="_Toc386448940"/>
      <w:bookmarkStart w:id="86" w:name="_Toc403086783"/>
      <w:bookmarkStart w:id="87" w:name="_Toc411808523"/>
      <w:bookmarkStart w:id="88" w:name="_Toc411810493"/>
      <w:bookmarkStart w:id="89" w:name="_Toc411810858"/>
      <w:bookmarkStart w:id="90" w:name="_Toc411811135"/>
      <w:bookmarkStart w:id="91" w:name="_Toc411911489"/>
      <w:bookmarkStart w:id="92" w:name="_Toc411929550"/>
      <w:bookmarkStart w:id="93" w:name="_Toc436594892"/>
      <w:bookmarkStart w:id="94" w:name="_Toc362704207"/>
      <w:r w:rsidRPr="00F37B19">
        <w:t xml:space="preserve">3.2.1 </w:t>
      </w:r>
      <w:bookmarkEnd w:id="85"/>
      <w:bookmarkEnd w:id="86"/>
      <w:r w:rsidRPr="00F37B19">
        <w:t>Анализ схемы теплоснабжения поселения</w:t>
      </w:r>
      <w:bookmarkEnd w:id="87"/>
      <w:bookmarkEnd w:id="88"/>
      <w:bookmarkEnd w:id="89"/>
      <w:bookmarkEnd w:id="90"/>
      <w:bookmarkEnd w:id="91"/>
      <w:bookmarkEnd w:id="92"/>
      <w:bookmarkEnd w:id="93"/>
      <w:r w:rsidRPr="00F37B19">
        <w:t xml:space="preserve"> </w:t>
      </w:r>
    </w:p>
    <w:p w:rsidR="00EC6F05" w:rsidRDefault="00EC6F05" w:rsidP="00EC6F05">
      <w:pPr>
        <w:shd w:val="clear" w:color="auto" w:fill="FFFFFF"/>
        <w:tabs>
          <w:tab w:val="left" w:pos="768"/>
        </w:tabs>
      </w:pPr>
      <w:bookmarkStart w:id="95" w:name="_Toc411911374"/>
      <w:bookmarkStart w:id="96" w:name="_Toc411911441"/>
      <w:bookmarkStart w:id="97" w:name="_Toc411911490"/>
      <w:bookmarkStart w:id="98" w:name="_Toc411929053"/>
      <w:bookmarkStart w:id="99" w:name="_Toc411929158"/>
      <w:bookmarkStart w:id="100" w:name="_Toc386448943"/>
      <w:bookmarkStart w:id="101" w:name="_Toc403086786"/>
      <w:r>
        <w:t>Котельная №3, с. Северное.</w:t>
      </w:r>
    </w:p>
    <w:p w:rsidR="00321475" w:rsidRDefault="006F7FF8" w:rsidP="00321475">
      <w:pPr>
        <w:shd w:val="clear" w:color="auto" w:fill="FFFFFF"/>
        <w:tabs>
          <w:tab w:val="left" w:pos="768"/>
        </w:tabs>
      </w:pPr>
      <w:r>
        <w:t>Котельная №3 расположена по адресу</w:t>
      </w:r>
      <w:r w:rsidRPr="006F7FF8">
        <w:t>:</w:t>
      </w:r>
      <w:r>
        <w:t xml:space="preserve"> ул. Ломоносова, 3а. Котельная введена в эксплуатацию в 1989 году. Котельная №3 является блочного типа. В котельной установлены котельные агрегаты следующих типов КВР (1,5 Гкал) и КВР(1 Гкал). Годы установки котлов 2006, 2007, 2014 г. Фактический износ котельных агрегатов доходит до 50 %. К котельной </w:t>
      </w:r>
      <w:r w:rsidR="00321475">
        <w:t xml:space="preserve">присоединены тепловые сети протяженностью 6373 м, диаметром 57 – 273 мм. Годы прокладки трубопроводов: 1989,2000, 2001, 2004, 2005, 2012, 2013, 2015 г. Изоляция труб, наземной части трубопроводов, выполнена из </w:t>
      </w:r>
      <w:r w:rsidR="00321475">
        <w:rPr>
          <w:noProof/>
        </w:rPr>
        <w:t>оцинкованной</w:t>
      </w:r>
      <w:r w:rsidR="00321475" w:rsidRPr="00102500">
        <w:rPr>
          <w:noProof/>
        </w:rPr>
        <w:t xml:space="preserve"> из</w:t>
      </w:r>
      <w:r w:rsidR="00321475">
        <w:rPr>
          <w:noProof/>
        </w:rPr>
        <w:t xml:space="preserve">оляции, подземная часть, выполнена из </w:t>
      </w:r>
      <w:r w:rsidR="002E4C5D">
        <w:rPr>
          <w:noProof/>
        </w:rPr>
        <w:t xml:space="preserve">ТГИ </w:t>
      </w:r>
      <w:r w:rsidR="00321475">
        <w:rPr>
          <w:noProof/>
        </w:rPr>
        <w:t xml:space="preserve">стальной изоляции ГОСТ30732 </w:t>
      </w:r>
      <w:r w:rsidR="00321475" w:rsidRPr="00102500">
        <w:rPr>
          <w:noProof/>
        </w:rPr>
        <w:t xml:space="preserve">тип 2 </w:t>
      </w:r>
    </w:p>
    <w:bookmarkEnd w:id="95"/>
    <w:bookmarkEnd w:id="96"/>
    <w:bookmarkEnd w:id="97"/>
    <w:bookmarkEnd w:id="98"/>
    <w:bookmarkEnd w:id="99"/>
    <w:p w:rsidR="005C0E57" w:rsidRDefault="00492946" w:rsidP="006A104A">
      <w:pPr>
        <w:rPr>
          <w:szCs w:val="24"/>
        </w:rPr>
      </w:pPr>
      <w:r>
        <w:rPr>
          <w:szCs w:val="24"/>
        </w:rPr>
        <w:t>Основным видом топлива для выработки тепловой энергии  является каменный уголь. Объем потребления каменного</w:t>
      </w:r>
      <w:r w:rsidR="006A104A">
        <w:rPr>
          <w:szCs w:val="24"/>
        </w:rPr>
        <w:t xml:space="preserve"> угля в базовом году составило</w:t>
      </w:r>
      <w:r w:rsidR="00BB2133">
        <w:rPr>
          <w:szCs w:val="24"/>
        </w:rPr>
        <w:t xml:space="preserve"> </w:t>
      </w:r>
      <w:r w:rsidR="00321475" w:rsidRPr="00102500">
        <w:rPr>
          <w:noProof/>
        </w:rPr>
        <w:t>4 986,6</w:t>
      </w:r>
      <w:r w:rsidR="00321475">
        <w:rPr>
          <w:szCs w:val="24"/>
        </w:rPr>
        <w:t xml:space="preserve"> м</w:t>
      </w:r>
      <w:r w:rsidR="00321475" w:rsidRPr="00321475">
        <w:rPr>
          <w:szCs w:val="24"/>
          <w:vertAlign w:val="superscript"/>
        </w:rPr>
        <w:t>3</w:t>
      </w:r>
      <w:r>
        <w:rPr>
          <w:szCs w:val="24"/>
        </w:rPr>
        <w:t>.</w:t>
      </w:r>
    </w:p>
    <w:p w:rsidR="00B83C68" w:rsidRDefault="005C0E57" w:rsidP="005C0E57">
      <w:pPr>
        <w:ind w:firstLine="0"/>
        <w:rPr>
          <w:szCs w:val="24"/>
        </w:rPr>
      </w:pPr>
      <w:r>
        <w:rPr>
          <w:szCs w:val="24"/>
        </w:rPr>
        <w:t xml:space="preserve"> </w:t>
      </w:r>
      <w:r w:rsidR="008E4717">
        <w:rPr>
          <w:szCs w:val="24"/>
        </w:rPr>
        <w:t xml:space="preserve"> </w:t>
      </w:r>
      <w:r w:rsidR="00492946">
        <w:rPr>
          <w:szCs w:val="24"/>
        </w:rPr>
        <w:t xml:space="preserve"> Общая установленная мощность  котельной равна </w:t>
      </w:r>
      <w:r w:rsidR="00DD5E2C">
        <w:rPr>
          <w:szCs w:val="24"/>
        </w:rPr>
        <w:t>7,1</w:t>
      </w:r>
      <w:r w:rsidR="006A104A">
        <w:rPr>
          <w:szCs w:val="24"/>
        </w:rPr>
        <w:t xml:space="preserve"> </w:t>
      </w:r>
      <w:r w:rsidR="00492946">
        <w:rPr>
          <w:szCs w:val="24"/>
        </w:rPr>
        <w:t>Гкал/час.</w:t>
      </w:r>
      <w:r w:rsidR="00DD5E2C">
        <w:rPr>
          <w:szCs w:val="24"/>
        </w:rPr>
        <w:t xml:space="preserve"> Полезный отпуск тепловой энергии составляет </w:t>
      </w:r>
      <w:r w:rsidR="00DD5E2C" w:rsidRPr="00102500">
        <w:rPr>
          <w:noProof/>
        </w:rPr>
        <w:t>13424,6</w:t>
      </w:r>
      <w:r w:rsidR="00DD5E2C">
        <w:rPr>
          <w:noProof/>
        </w:rPr>
        <w:t xml:space="preserve"> Гкал.</w:t>
      </w:r>
      <w:r>
        <w:rPr>
          <w:szCs w:val="24"/>
        </w:rPr>
        <w:t xml:space="preserve"> </w:t>
      </w:r>
      <w:r w:rsidR="00DD5E2C">
        <w:rPr>
          <w:szCs w:val="24"/>
        </w:rPr>
        <w:t>Потери в тепловых сетях составляют</w:t>
      </w:r>
      <w:r>
        <w:rPr>
          <w:szCs w:val="24"/>
        </w:rPr>
        <w:t xml:space="preserve"> </w:t>
      </w:r>
      <w:r w:rsidR="00DD5E2C" w:rsidRPr="00102500">
        <w:rPr>
          <w:noProof/>
        </w:rPr>
        <w:t>2013,69</w:t>
      </w:r>
      <w:r w:rsidR="00DD5E2C">
        <w:rPr>
          <w:noProof/>
        </w:rPr>
        <w:t xml:space="preserve"> </w:t>
      </w:r>
      <w:r>
        <w:rPr>
          <w:szCs w:val="24"/>
        </w:rPr>
        <w:t>Гкал/</w:t>
      </w:r>
      <w:r w:rsidR="00DD5E2C">
        <w:rPr>
          <w:szCs w:val="24"/>
        </w:rPr>
        <w:t xml:space="preserve">год. </w:t>
      </w:r>
      <w:r w:rsidR="00DD5E2C" w:rsidRPr="00A166EF">
        <w:rPr>
          <w:szCs w:val="24"/>
        </w:rPr>
        <w:t>П</w:t>
      </w:r>
      <w:r w:rsidR="00DD5E2C" w:rsidRPr="00A166EF">
        <w:rPr>
          <w:spacing w:val="-8"/>
          <w:szCs w:val="24"/>
        </w:rPr>
        <w:t>о</w:t>
      </w:r>
      <w:r w:rsidR="00DD5E2C" w:rsidRPr="00A166EF">
        <w:rPr>
          <w:spacing w:val="-1"/>
          <w:szCs w:val="24"/>
        </w:rPr>
        <w:t>д</w:t>
      </w:r>
      <w:r w:rsidR="00DD5E2C" w:rsidRPr="00A166EF">
        <w:rPr>
          <w:szCs w:val="24"/>
        </w:rPr>
        <w:t>кл</w:t>
      </w:r>
      <w:r w:rsidR="00DD5E2C" w:rsidRPr="00A166EF">
        <w:rPr>
          <w:spacing w:val="-10"/>
          <w:szCs w:val="24"/>
        </w:rPr>
        <w:t>ю</w:t>
      </w:r>
      <w:r w:rsidR="00DD5E2C" w:rsidRPr="00A166EF">
        <w:rPr>
          <w:spacing w:val="-1"/>
          <w:szCs w:val="24"/>
        </w:rPr>
        <w:t>ч</w:t>
      </w:r>
      <w:r w:rsidR="00DD5E2C" w:rsidRPr="00A166EF">
        <w:rPr>
          <w:szCs w:val="24"/>
        </w:rPr>
        <w:t>енная</w:t>
      </w:r>
      <w:r w:rsidR="00DD5E2C">
        <w:rPr>
          <w:szCs w:val="24"/>
        </w:rPr>
        <w:t xml:space="preserve"> </w:t>
      </w:r>
      <w:r w:rsidR="00DD5E2C" w:rsidRPr="00A166EF">
        <w:rPr>
          <w:szCs w:val="24"/>
        </w:rPr>
        <w:t>тепло</w:t>
      </w:r>
      <w:r w:rsidR="00DD5E2C" w:rsidRPr="00A166EF">
        <w:rPr>
          <w:spacing w:val="-5"/>
          <w:szCs w:val="24"/>
        </w:rPr>
        <w:t>в</w:t>
      </w:r>
      <w:r w:rsidR="00DD5E2C" w:rsidRPr="00A166EF">
        <w:rPr>
          <w:szCs w:val="24"/>
        </w:rPr>
        <w:t>ая</w:t>
      </w:r>
      <w:r w:rsidR="00DD5E2C">
        <w:rPr>
          <w:szCs w:val="24"/>
        </w:rPr>
        <w:t xml:space="preserve"> </w:t>
      </w:r>
      <w:r w:rsidR="00DD5E2C" w:rsidRPr="00A166EF">
        <w:rPr>
          <w:szCs w:val="24"/>
        </w:rPr>
        <w:t>на</w:t>
      </w:r>
      <w:r w:rsidR="00DD5E2C" w:rsidRPr="00A166EF">
        <w:rPr>
          <w:spacing w:val="-1"/>
          <w:szCs w:val="24"/>
        </w:rPr>
        <w:t>г</w:t>
      </w:r>
      <w:r w:rsidR="00DD5E2C" w:rsidRPr="00A166EF">
        <w:rPr>
          <w:spacing w:val="-6"/>
          <w:szCs w:val="24"/>
        </w:rPr>
        <w:t>р</w:t>
      </w:r>
      <w:r w:rsidR="00DD5E2C" w:rsidRPr="00A166EF">
        <w:rPr>
          <w:spacing w:val="2"/>
          <w:szCs w:val="24"/>
        </w:rPr>
        <w:t>у</w:t>
      </w:r>
      <w:r w:rsidR="00DD5E2C" w:rsidRPr="00A166EF">
        <w:rPr>
          <w:spacing w:val="-1"/>
          <w:szCs w:val="24"/>
        </w:rPr>
        <w:t>з</w:t>
      </w:r>
      <w:r w:rsidR="00DD5E2C" w:rsidRPr="00A166EF">
        <w:rPr>
          <w:spacing w:val="-4"/>
          <w:szCs w:val="24"/>
        </w:rPr>
        <w:t>к</w:t>
      </w:r>
      <w:r w:rsidR="00DD5E2C" w:rsidRPr="00A166EF">
        <w:rPr>
          <w:szCs w:val="24"/>
        </w:rPr>
        <w:t>а п</w:t>
      </w:r>
      <w:r w:rsidR="00DD5E2C" w:rsidRPr="00A166EF">
        <w:rPr>
          <w:spacing w:val="-4"/>
          <w:szCs w:val="24"/>
        </w:rPr>
        <w:t>о</w:t>
      </w:r>
      <w:r w:rsidR="00DD5E2C" w:rsidRPr="00A166EF">
        <w:rPr>
          <w:spacing w:val="3"/>
          <w:szCs w:val="24"/>
        </w:rPr>
        <w:t>т</w:t>
      </w:r>
      <w:r w:rsidR="00DD5E2C" w:rsidRPr="00A166EF">
        <w:rPr>
          <w:szCs w:val="24"/>
        </w:rPr>
        <w:t>ре</w:t>
      </w:r>
      <w:r w:rsidR="00DD5E2C" w:rsidRPr="00A166EF">
        <w:rPr>
          <w:spacing w:val="-1"/>
          <w:szCs w:val="24"/>
        </w:rPr>
        <w:t>б</w:t>
      </w:r>
      <w:r w:rsidR="00DD5E2C">
        <w:rPr>
          <w:szCs w:val="24"/>
        </w:rPr>
        <w:t xml:space="preserve">ителей составляет 5,6 </w:t>
      </w:r>
      <w:r w:rsidR="00DD5E2C" w:rsidRPr="00A166EF">
        <w:rPr>
          <w:szCs w:val="24"/>
        </w:rPr>
        <w:t>Г</w:t>
      </w:r>
      <w:r w:rsidR="00DD5E2C" w:rsidRPr="00A166EF">
        <w:rPr>
          <w:spacing w:val="-4"/>
          <w:szCs w:val="24"/>
        </w:rPr>
        <w:t>к</w:t>
      </w:r>
      <w:r w:rsidR="00DD5E2C" w:rsidRPr="00A166EF">
        <w:rPr>
          <w:spacing w:val="1"/>
          <w:szCs w:val="24"/>
        </w:rPr>
        <w:t>а</w:t>
      </w:r>
      <w:r w:rsidR="00DD5E2C" w:rsidRPr="00A166EF">
        <w:rPr>
          <w:szCs w:val="24"/>
        </w:rPr>
        <w:t>л/ч</w:t>
      </w:r>
      <w:r w:rsidR="00DD5E2C">
        <w:rPr>
          <w:szCs w:val="24"/>
        </w:rPr>
        <w:t>.</w:t>
      </w:r>
    </w:p>
    <w:p w:rsidR="00C044F1" w:rsidRDefault="00C044F1" w:rsidP="00C538B0"/>
    <w:p w:rsidR="00C538B0" w:rsidRPr="00114D24" w:rsidRDefault="00C538B0" w:rsidP="00C538B0">
      <w:r>
        <w:t xml:space="preserve">Таблица </w:t>
      </w:r>
      <w:r w:rsidR="00EC6F05">
        <w:t xml:space="preserve">13 </w:t>
      </w:r>
      <w:r w:rsidR="00380F59">
        <w:t>-</w:t>
      </w:r>
      <w:r>
        <w:t xml:space="preserve"> Тепловой баланс котельной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418"/>
        <w:gridCol w:w="1843"/>
      </w:tblGrid>
      <w:tr w:rsidR="00C538B0" w:rsidTr="00460301">
        <w:trPr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C538B0" w:rsidRDefault="0064003F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7,1</w:t>
            </w:r>
          </w:p>
        </w:tc>
      </w:tr>
      <w:tr w:rsidR="00C538B0" w:rsidTr="00460301">
        <w:trPr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C538B0" w:rsidRDefault="0064003F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39192</w:t>
            </w:r>
          </w:p>
        </w:tc>
      </w:tr>
      <w:tr w:rsidR="00C538B0" w:rsidTr="005652AD">
        <w:trPr>
          <w:trHeight w:val="271"/>
          <w:jc w:val="center"/>
        </w:trPr>
        <w:tc>
          <w:tcPr>
            <w:tcW w:w="5211" w:type="dxa"/>
          </w:tcPr>
          <w:p w:rsidR="005652AD" w:rsidRDefault="00C538B0" w:rsidP="005652A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C538B0" w:rsidRPr="00BE65B8" w:rsidRDefault="0064003F" w:rsidP="008E4717">
            <w:pPr>
              <w:ind w:firstLine="0"/>
              <w:jc w:val="center"/>
            </w:pPr>
            <w:r>
              <w:t>5,6</w:t>
            </w:r>
          </w:p>
        </w:tc>
      </w:tr>
      <w:tr w:rsidR="005652AD" w:rsidTr="00460301">
        <w:trPr>
          <w:trHeight w:val="272"/>
          <w:jc w:val="center"/>
        </w:trPr>
        <w:tc>
          <w:tcPr>
            <w:tcW w:w="5211" w:type="dxa"/>
          </w:tcPr>
          <w:p w:rsidR="005652AD" w:rsidRDefault="005652AD" w:rsidP="005652A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5652AD" w:rsidRDefault="005652AD" w:rsidP="005652A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5652AD" w:rsidRDefault="0064003F" w:rsidP="00FB466E">
            <w:pPr>
              <w:ind w:firstLine="0"/>
              <w:jc w:val="center"/>
            </w:pPr>
            <w:r>
              <w:rPr>
                <w:szCs w:val="24"/>
              </w:rPr>
              <w:t>2,796</w:t>
            </w:r>
          </w:p>
        </w:tc>
      </w:tr>
      <w:tr w:rsidR="00C538B0" w:rsidTr="00460301">
        <w:trPr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C538B0" w:rsidRDefault="0064003F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noProof/>
              </w:rPr>
              <w:t>13424,6</w:t>
            </w:r>
          </w:p>
        </w:tc>
      </w:tr>
      <w:tr w:rsidR="00C538B0" w:rsidTr="00460301">
        <w:trPr>
          <w:trHeight w:val="285"/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C538B0" w:rsidRDefault="002E4C5D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2E4C5D">
              <w:rPr>
                <w:color w:val="000000" w:themeColor="text1"/>
                <w:vertAlign w:val="superscript"/>
              </w:rPr>
              <w:t>3</w:t>
            </w:r>
            <w:r w:rsidR="00C538B0">
              <w:rPr>
                <w:color w:val="000000" w:themeColor="text1"/>
              </w:rPr>
              <w:t>/ год</w:t>
            </w:r>
          </w:p>
        </w:tc>
        <w:tc>
          <w:tcPr>
            <w:tcW w:w="1843" w:type="dxa"/>
          </w:tcPr>
          <w:p w:rsidR="00C538B0" w:rsidRDefault="0064003F" w:rsidP="00FB466E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4986,6</w:t>
            </w:r>
          </w:p>
        </w:tc>
      </w:tr>
      <w:tr w:rsidR="00C538B0" w:rsidTr="00460301">
        <w:trPr>
          <w:trHeight w:val="252"/>
          <w:jc w:val="center"/>
        </w:trPr>
        <w:tc>
          <w:tcPr>
            <w:tcW w:w="5211" w:type="dxa"/>
            <w:vAlign w:val="bottom"/>
          </w:tcPr>
          <w:p w:rsidR="00C538B0" w:rsidRDefault="00C538B0" w:rsidP="00460301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</w:t>
            </w:r>
          </w:p>
        </w:tc>
        <w:tc>
          <w:tcPr>
            <w:tcW w:w="1418" w:type="dxa"/>
          </w:tcPr>
          <w:p w:rsidR="00C538B0" w:rsidRPr="00BE65B8" w:rsidRDefault="00C538B0" w:rsidP="00460301">
            <w:pPr>
              <w:ind w:firstLine="0"/>
              <w:rPr>
                <w:noProof/>
              </w:rPr>
            </w:pPr>
            <w:r>
              <w:rPr>
                <w:color w:val="000000" w:themeColor="text1"/>
              </w:rPr>
              <w:t>Гкал/</w:t>
            </w:r>
            <w:r w:rsidR="0064003F">
              <w:rPr>
                <w:color w:val="000000" w:themeColor="text1"/>
              </w:rPr>
              <w:t>год</w:t>
            </w:r>
          </w:p>
        </w:tc>
        <w:tc>
          <w:tcPr>
            <w:tcW w:w="1843" w:type="dxa"/>
          </w:tcPr>
          <w:p w:rsidR="00C538B0" w:rsidRDefault="0064003F" w:rsidP="008E4717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t>2013,69</w:t>
            </w:r>
          </w:p>
        </w:tc>
      </w:tr>
      <w:tr w:rsidR="00C538B0" w:rsidTr="00460301">
        <w:trPr>
          <w:jc w:val="center"/>
        </w:trPr>
        <w:tc>
          <w:tcPr>
            <w:tcW w:w="5211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C538B0" w:rsidRDefault="00C538B0" w:rsidP="00460301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C538B0" w:rsidRDefault="00C538B0" w:rsidP="00F849D8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F849D8">
              <w:rPr>
                <w:color w:val="000000" w:themeColor="text1"/>
              </w:rPr>
              <w:t>0</w:t>
            </w:r>
          </w:p>
        </w:tc>
      </w:tr>
    </w:tbl>
    <w:p w:rsidR="00C538B0" w:rsidRDefault="00C538B0" w:rsidP="00C538B0"/>
    <w:p w:rsidR="0064003F" w:rsidRDefault="0064003F" w:rsidP="0064003F">
      <w:pPr>
        <w:shd w:val="clear" w:color="auto" w:fill="FFFFFF"/>
        <w:tabs>
          <w:tab w:val="left" w:pos="768"/>
        </w:tabs>
      </w:pPr>
      <w:r>
        <w:t>Котельная №4, с. Северное.</w:t>
      </w:r>
    </w:p>
    <w:p w:rsidR="0064003F" w:rsidRDefault="0064003F" w:rsidP="0064003F">
      <w:pPr>
        <w:shd w:val="clear" w:color="auto" w:fill="FFFFFF"/>
        <w:tabs>
          <w:tab w:val="left" w:pos="768"/>
        </w:tabs>
      </w:pPr>
      <w:r>
        <w:t>Котельная №4 расположена по адресу</w:t>
      </w:r>
      <w:r w:rsidRPr="006F7FF8">
        <w:t>:</w:t>
      </w:r>
      <w:r>
        <w:t xml:space="preserve"> ул. Ленина, 76. Котельная введена в эксплуатацию в 2007 году. Котельная №4 является блочного типа. В котельной установлены котельные агрегаты следующих типов КВР (1 Гкал) и КВР(0,5 Гкал). Год установки котлов 2007, 2012 г. Фактический износ котельных агрегатов доходит до 70 %. К котельной присоединены тепловые сети протяженностью 2941 м, диаметром 76 – 159 мм. Годы прокладки трубопроводов: 1992,2006, 2010, 2011, 2012г. Изоляция труб, наземной части трубопроводов, выполнена из </w:t>
      </w:r>
      <w:r>
        <w:rPr>
          <w:noProof/>
        </w:rPr>
        <w:t>оцинкованной</w:t>
      </w:r>
      <w:r w:rsidRPr="00102500">
        <w:rPr>
          <w:noProof/>
        </w:rPr>
        <w:t xml:space="preserve"> из</w:t>
      </w:r>
      <w:r>
        <w:rPr>
          <w:noProof/>
        </w:rPr>
        <w:t>оляци, подземная часть, выполнена из</w:t>
      </w:r>
      <w:r w:rsidR="002E4C5D">
        <w:rPr>
          <w:noProof/>
        </w:rPr>
        <w:t xml:space="preserve"> ТГИ</w:t>
      </w:r>
      <w:r>
        <w:rPr>
          <w:noProof/>
        </w:rPr>
        <w:t xml:space="preserve"> стальной изоляции ГОСТ30732 </w:t>
      </w:r>
      <w:r w:rsidRPr="00102500">
        <w:rPr>
          <w:noProof/>
        </w:rPr>
        <w:t xml:space="preserve">тип 2 </w:t>
      </w:r>
    </w:p>
    <w:p w:rsidR="0064003F" w:rsidRDefault="0064003F" w:rsidP="0064003F">
      <w:pPr>
        <w:rPr>
          <w:szCs w:val="24"/>
        </w:rPr>
      </w:pPr>
      <w:r>
        <w:rPr>
          <w:szCs w:val="24"/>
        </w:rPr>
        <w:t xml:space="preserve">Основным видом топлива для выработки тепловой энергии  является каменный уголь. Объем потребления каменного угля в базовом году составило </w:t>
      </w:r>
      <w:r w:rsidR="002E4C5D">
        <w:rPr>
          <w:noProof/>
        </w:rPr>
        <w:t xml:space="preserve">491,9 </w:t>
      </w:r>
      <w:r>
        <w:rPr>
          <w:szCs w:val="24"/>
        </w:rPr>
        <w:t>м</w:t>
      </w:r>
      <w:r w:rsidRPr="00321475">
        <w:rPr>
          <w:szCs w:val="24"/>
          <w:vertAlign w:val="superscript"/>
        </w:rPr>
        <w:t>3</w:t>
      </w:r>
      <w:r>
        <w:rPr>
          <w:szCs w:val="24"/>
        </w:rPr>
        <w:t>.</w:t>
      </w:r>
    </w:p>
    <w:p w:rsidR="0064003F" w:rsidRDefault="0064003F" w:rsidP="0064003F">
      <w:pPr>
        <w:ind w:firstLine="0"/>
        <w:rPr>
          <w:szCs w:val="24"/>
        </w:rPr>
      </w:pPr>
      <w:r>
        <w:rPr>
          <w:szCs w:val="24"/>
        </w:rPr>
        <w:lastRenderedPageBreak/>
        <w:t xml:space="preserve">   Общая установленная мощность  котельной равна </w:t>
      </w:r>
      <w:r w:rsidR="002E4C5D">
        <w:rPr>
          <w:szCs w:val="24"/>
        </w:rPr>
        <w:t>1,125</w:t>
      </w:r>
      <w:r>
        <w:rPr>
          <w:szCs w:val="24"/>
        </w:rPr>
        <w:t xml:space="preserve"> Гкал/час. Полезный отпуск тепловой энергии составляет </w:t>
      </w:r>
      <w:r w:rsidR="002E4C5D">
        <w:rPr>
          <w:noProof/>
        </w:rPr>
        <w:t xml:space="preserve">1324,4 </w:t>
      </w:r>
      <w:r>
        <w:rPr>
          <w:noProof/>
        </w:rPr>
        <w:t>Гкал.</w:t>
      </w:r>
      <w:r>
        <w:rPr>
          <w:szCs w:val="24"/>
        </w:rPr>
        <w:t xml:space="preserve"> Потери в тепловых сетях составляют </w:t>
      </w:r>
      <w:r w:rsidR="002E4C5D">
        <w:rPr>
          <w:noProof/>
        </w:rPr>
        <w:t xml:space="preserve">198,66 </w:t>
      </w:r>
      <w:r>
        <w:rPr>
          <w:szCs w:val="24"/>
        </w:rPr>
        <w:t xml:space="preserve">Гкал/год. </w:t>
      </w:r>
      <w:r w:rsidRPr="00A166EF">
        <w:rPr>
          <w:szCs w:val="24"/>
        </w:rPr>
        <w:t>П</w:t>
      </w:r>
      <w:r w:rsidRPr="00A166EF">
        <w:rPr>
          <w:spacing w:val="-8"/>
          <w:szCs w:val="24"/>
        </w:rPr>
        <w:t>о</w:t>
      </w:r>
      <w:r w:rsidRPr="00A166EF">
        <w:rPr>
          <w:spacing w:val="-1"/>
          <w:szCs w:val="24"/>
        </w:rPr>
        <w:t>д</w:t>
      </w:r>
      <w:r w:rsidRPr="00A166EF">
        <w:rPr>
          <w:szCs w:val="24"/>
        </w:rPr>
        <w:t>кл</w:t>
      </w:r>
      <w:r w:rsidRPr="00A166EF">
        <w:rPr>
          <w:spacing w:val="-10"/>
          <w:szCs w:val="24"/>
        </w:rPr>
        <w:t>ю</w:t>
      </w:r>
      <w:r w:rsidRPr="00A166EF">
        <w:rPr>
          <w:spacing w:val="-1"/>
          <w:szCs w:val="24"/>
        </w:rPr>
        <w:t>ч</w:t>
      </w:r>
      <w:r w:rsidRPr="00A166EF">
        <w:rPr>
          <w:szCs w:val="24"/>
        </w:rPr>
        <w:t>енная</w:t>
      </w:r>
      <w:r>
        <w:rPr>
          <w:szCs w:val="24"/>
        </w:rPr>
        <w:t xml:space="preserve"> </w:t>
      </w:r>
      <w:r w:rsidRPr="00A166EF">
        <w:rPr>
          <w:szCs w:val="24"/>
        </w:rPr>
        <w:t>тепло</w:t>
      </w:r>
      <w:r w:rsidRPr="00A166EF">
        <w:rPr>
          <w:spacing w:val="-5"/>
          <w:szCs w:val="24"/>
        </w:rPr>
        <w:t>в</w:t>
      </w:r>
      <w:r w:rsidRPr="00A166EF">
        <w:rPr>
          <w:szCs w:val="24"/>
        </w:rPr>
        <w:t>ая</w:t>
      </w:r>
      <w:r>
        <w:rPr>
          <w:szCs w:val="24"/>
        </w:rPr>
        <w:t xml:space="preserve"> </w:t>
      </w:r>
      <w:r w:rsidRPr="00A166EF">
        <w:rPr>
          <w:szCs w:val="24"/>
        </w:rPr>
        <w:t>на</w:t>
      </w:r>
      <w:r w:rsidRPr="00A166EF">
        <w:rPr>
          <w:spacing w:val="-1"/>
          <w:szCs w:val="24"/>
        </w:rPr>
        <w:t>г</w:t>
      </w:r>
      <w:r w:rsidRPr="00A166EF">
        <w:rPr>
          <w:spacing w:val="-6"/>
          <w:szCs w:val="24"/>
        </w:rPr>
        <w:t>р</w:t>
      </w:r>
      <w:r w:rsidRPr="00A166EF">
        <w:rPr>
          <w:spacing w:val="2"/>
          <w:szCs w:val="24"/>
        </w:rPr>
        <w:t>у</w:t>
      </w:r>
      <w:r w:rsidRPr="00A166EF">
        <w:rPr>
          <w:spacing w:val="-1"/>
          <w:szCs w:val="24"/>
        </w:rPr>
        <w:t>з</w:t>
      </w:r>
      <w:r w:rsidRPr="00A166EF">
        <w:rPr>
          <w:spacing w:val="-4"/>
          <w:szCs w:val="24"/>
        </w:rPr>
        <w:t>к</w:t>
      </w:r>
      <w:r w:rsidRPr="00A166EF">
        <w:rPr>
          <w:szCs w:val="24"/>
        </w:rPr>
        <w:t>а п</w:t>
      </w:r>
      <w:r w:rsidRPr="00A166EF">
        <w:rPr>
          <w:spacing w:val="-4"/>
          <w:szCs w:val="24"/>
        </w:rPr>
        <w:t>о</w:t>
      </w:r>
      <w:r w:rsidRPr="00A166EF">
        <w:rPr>
          <w:spacing w:val="3"/>
          <w:szCs w:val="24"/>
        </w:rPr>
        <w:t>т</w:t>
      </w:r>
      <w:r w:rsidRPr="00A166EF">
        <w:rPr>
          <w:szCs w:val="24"/>
        </w:rPr>
        <w:t>ре</w:t>
      </w:r>
      <w:r w:rsidRPr="00A166EF">
        <w:rPr>
          <w:spacing w:val="-1"/>
          <w:szCs w:val="24"/>
        </w:rPr>
        <w:t>б</w:t>
      </w:r>
      <w:r>
        <w:rPr>
          <w:szCs w:val="24"/>
        </w:rPr>
        <w:t xml:space="preserve">ителей составляет </w:t>
      </w:r>
      <w:r w:rsidR="002E4C5D">
        <w:rPr>
          <w:noProof/>
        </w:rPr>
        <w:t xml:space="preserve">0,775 </w:t>
      </w:r>
      <w:r w:rsidRPr="00A166EF">
        <w:rPr>
          <w:szCs w:val="24"/>
        </w:rPr>
        <w:t>Г</w:t>
      </w:r>
      <w:r w:rsidRPr="00A166EF">
        <w:rPr>
          <w:spacing w:val="-4"/>
          <w:szCs w:val="24"/>
        </w:rPr>
        <w:t>к</w:t>
      </w:r>
      <w:r w:rsidRPr="00A166EF">
        <w:rPr>
          <w:spacing w:val="1"/>
          <w:szCs w:val="24"/>
        </w:rPr>
        <w:t>а</w:t>
      </w:r>
      <w:r w:rsidRPr="00A166EF">
        <w:rPr>
          <w:szCs w:val="24"/>
        </w:rPr>
        <w:t>л/ч</w:t>
      </w:r>
      <w:r>
        <w:rPr>
          <w:szCs w:val="24"/>
        </w:rPr>
        <w:t>.</w:t>
      </w:r>
    </w:p>
    <w:p w:rsidR="0064003F" w:rsidRDefault="0064003F" w:rsidP="0064003F"/>
    <w:p w:rsidR="0064003F" w:rsidRPr="00114D24" w:rsidRDefault="0064003F" w:rsidP="0064003F">
      <w:r>
        <w:t xml:space="preserve">Таблица </w:t>
      </w:r>
      <w:r w:rsidR="00EC6F05">
        <w:t>14</w:t>
      </w:r>
      <w:r>
        <w:t xml:space="preserve"> - Тепловой баланс котельной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418"/>
        <w:gridCol w:w="1843"/>
      </w:tblGrid>
      <w:tr w:rsidR="0064003F" w:rsidTr="0056170D">
        <w:trPr>
          <w:jc w:val="center"/>
        </w:trPr>
        <w:tc>
          <w:tcPr>
            <w:tcW w:w="5211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64003F" w:rsidRDefault="002E4C5D" w:rsidP="0056170D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1,125</w:t>
            </w:r>
          </w:p>
        </w:tc>
      </w:tr>
      <w:tr w:rsidR="0064003F" w:rsidTr="0056170D">
        <w:trPr>
          <w:jc w:val="center"/>
        </w:trPr>
        <w:tc>
          <w:tcPr>
            <w:tcW w:w="5211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64003F" w:rsidRDefault="002E4C5D" w:rsidP="0056170D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6210</w:t>
            </w:r>
          </w:p>
        </w:tc>
      </w:tr>
      <w:tr w:rsidR="0064003F" w:rsidTr="0056170D">
        <w:trPr>
          <w:trHeight w:val="271"/>
          <w:jc w:val="center"/>
        </w:trPr>
        <w:tc>
          <w:tcPr>
            <w:tcW w:w="5211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64003F" w:rsidRPr="00BE65B8" w:rsidRDefault="002E4C5D" w:rsidP="0056170D">
            <w:pPr>
              <w:ind w:firstLine="0"/>
              <w:jc w:val="center"/>
            </w:pPr>
            <w:r>
              <w:t>0,775</w:t>
            </w:r>
          </w:p>
        </w:tc>
      </w:tr>
      <w:tr w:rsidR="0064003F" w:rsidTr="0056170D">
        <w:trPr>
          <w:trHeight w:val="272"/>
          <w:jc w:val="center"/>
        </w:trPr>
        <w:tc>
          <w:tcPr>
            <w:tcW w:w="5211" w:type="dxa"/>
          </w:tcPr>
          <w:p w:rsidR="0064003F" w:rsidRDefault="0064003F" w:rsidP="0056170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64003F" w:rsidRDefault="0064003F" w:rsidP="0056170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64003F" w:rsidRDefault="002E4C5D" w:rsidP="0056170D">
            <w:pPr>
              <w:ind w:firstLine="0"/>
              <w:jc w:val="center"/>
            </w:pPr>
            <w:r>
              <w:rPr>
                <w:szCs w:val="24"/>
              </w:rPr>
              <w:t>0,275</w:t>
            </w:r>
          </w:p>
        </w:tc>
      </w:tr>
      <w:tr w:rsidR="0064003F" w:rsidTr="0056170D">
        <w:trPr>
          <w:jc w:val="center"/>
        </w:trPr>
        <w:tc>
          <w:tcPr>
            <w:tcW w:w="5211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64003F" w:rsidRDefault="002E4C5D" w:rsidP="0056170D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noProof/>
              </w:rPr>
              <w:t>1324,4</w:t>
            </w:r>
          </w:p>
        </w:tc>
      </w:tr>
      <w:tr w:rsidR="0064003F" w:rsidTr="0056170D">
        <w:trPr>
          <w:trHeight w:val="285"/>
          <w:jc w:val="center"/>
        </w:trPr>
        <w:tc>
          <w:tcPr>
            <w:tcW w:w="5211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64003F" w:rsidRDefault="002E4C5D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2E4C5D">
              <w:rPr>
                <w:color w:val="000000" w:themeColor="text1"/>
                <w:vertAlign w:val="superscript"/>
              </w:rPr>
              <w:t>3</w:t>
            </w:r>
            <w:r w:rsidR="0064003F">
              <w:rPr>
                <w:color w:val="000000" w:themeColor="text1"/>
              </w:rPr>
              <w:t>/ год</w:t>
            </w:r>
          </w:p>
        </w:tc>
        <w:tc>
          <w:tcPr>
            <w:tcW w:w="1843" w:type="dxa"/>
          </w:tcPr>
          <w:p w:rsidR="0064003F" w:rsidRDefault="002E4C5D" w:rsidP="0056170D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491,9</w:t>
            </w:r>
          </w:p>
        </w:tc>
      </w:tr>
      <w:tr w:rsidR="0064003F" w:rsidTr="0056170D">
        <w:trPr>
          <w:trHeight w:val="252"/>
          <w:jc w:val="center"/>
        </w:trPr>
        <w:tc>
          <w:tcPr>
            <w:tcW w:w="5211" w:type="dxa"/>
            <w:vAlign w:val="bottom"/>
          </w:tcPr>
          <w:p w:rsidR="0064003F" w:rsidRDefault="0064003F" w:rsidP="0056170D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</w:t>
            </w:r>
          </w:p>
        </w:tc>
        <w:tc>
          <w:tcPr>
            <w:tcW w:w="1418" w:type="dxa"/>
          </w:tcPr>
          <w:p w:rsidR="0064003F" w:rsidRPr="00BE65B8" w:rsidRDefault="0064003F" w:rsidP="0056170D">
            <w:pPr>
              <w:ind w:firstLine="0"/>
              <w:rPr>
                <w:noProof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64003F" w:rsidRDefault="002E4C5D" w:rsidP="0056170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t>198,66</w:t>
            </w:r>
          </w:p>
        </w:tc>
      </w:tr>
      <w:tr w:rsidR="0064003F" w:rsidTr="0056170D">
        <w:trPr>
          <w:jc w:val="center"/>
        </w:trPr>
        <w:tc>
          <w:tcPr>
            <w:tcW w:w="5211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64003F" w:rsidRDefault="0064003F" w:rsidP="0056170D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64003F" w:rsidRDefault="0064003F" w:rsidP="0056170D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</w:tbl>
    <w:p w:rsidR="0064003F" w:rsidRDefault="0064003F" w:rsidP="00C538B0"/>
    <w:p w:rsidR="0064003F" w:rsidRDefault="0064003F" w:rsidP="00C538B0"/>
    <w:p w:rsidR="006F6712" w:rsidRDefault="00F66D96" w:rsidP="00957941">
      <w:pPr>
        <w:ind w:firstLine="426"/>
      </w:pPr>
      <w:bookmarkStart w:id="102" w:name="_Toc411808524"/>
      <w:bookmarkStart w:id="103" w:name="_Toc411810494"/>
      <w:bookmarkStart w:id="104" w:name="_Toc411810859"/>
      <w:bookmarkStart w:id="105" w:name="_Toc411811136"/>
      <w:r>
        <w:t>Анализ данных</w:t>
      </w:r>
      <w:r w:rsidR="00312D79">
        <w:t xml:space="preserve"> представленных в таблицах</w:t>
      </w:r>
      <w:r w:rsidR="0064003F">
        <w:t xml:space="preserve"> </w:t>
      </w:r>
      <w:r w:rsidR="00EC6F05">
        <w:t xml:space="preserve">13 </w:t>
      </w:r>
      <w:r w:rsidR="002E4C5D">
        <w:t xml:space="preserve">и </w:t>
      </w:r>
      <w:r w:rsidR="00EC6F05">
        <w:t>14</w:t>
      </w:r>
      <w:r w:rsidR="002E4C5D">
        <w:t xml:space="preserve"> </w:t>
      </w:r>
      <w:r>
        <w:t>показал, что котельны</w:t>
      </w:r>
      <w:r w:rsidR="008E4717">
        <w:t>е работают в нормальном режиме</w:t>
      </w:r>
      <w:r>
        <w:t>.</w:t>
      </w:r>
      <w:r w:rsidR="00312D79">
        <w:t xml:space="preserve"> За последние 3 года на тепловы</w:t>
      </w:r>
      <w:r w:rsidR="002E4C5D">
        <w:t>х сетях и оборудовании котельных</w:t>
      </w:r>
      <w:r w:rsidR="00312D79">
        <w:t xml:space="preserve"> </w:t>
      </w:r>
      <w:r w:rsidR="0064003F">
        <w:t xml:space="preserve"> не </w:t>
      </w:r>
      <w:r w:rsidR="00312D79">
        <w:t>произошло  отказа работы системы теплоснабжения. На данном этапе развития тепловой сети</w:t>
      </w:r>
      <w:r>
        <w:t xml:space="preserve"> </w:t>
      </w:r>
      <w:r w:rsidR="00957941">
        <w:t xml:space="preserve"> </w:t>
      </w:r>
      <w:r w:rsidR="00312D79">
        <w:t>д</w:t>
      </w:r>
      <w:r w:rsidR="00C9435D">
        <w:t>ефицита тепловой мощности не выявлено.</w:t>
      </w:r>
      <w:r w:rsidR="00312D79">
        <w:t xml:space="preserve"> </w:t>
      </w:r>
      <w:r w:rsidR="00C40010">
        <w:t xml:space="preserve">Согласно генеральному плану развития </w:t>
      </w:r>
      <w:r w:rsidR="00957941">
        <w:t xml:space="preserve">МО </w:t>
      </w:r>
      <w:r w:rsidR="0064003F">
        <w:t>Северного</w:t>
      </w:r>
      <w:r w:rsidR="00957941">
        <w:t xml:space="preserve"> сельсовета</w:t>
      </w:r>
      <w:r w:rsidR="00C40010">
        <w:t xml:space="preserve"> </w:t>
      </w:r>
      <w:r w:rsidR="008E4717">
        <w:t>в перспективе до 203</w:t>
      </w:r>
      <w:r w:rsidR="0064003F">
        <w:t>3</w:t>
      </w:r>
      <w:r w:rsidR="008E4717">
        <w:t xml:space="preserve"> года</w:t>
      </w:r>
      <w:r w:rsidR="00F849D8">
        <w:t xml:space="preserve"> основной задачей является модернизация тепловой сети и теплового оборудования с целью увеличения надежности, эффективности, бесперебойности теплоснабжения</w:t>
      </w:r>
      <w:r w:rsidR="00A351BE">
        <w:t>, а также увеличение тепловой мощности котельных согласно плана развития поселения (ГП МО Северного сельсовета)</w:t>
      </w:r>
      <w:r w:rsidR="00DA1FB7">
        <w:t>.</w:t>
      </w:r>
      <w:r w:rsidR="00312D79">
        <w:t xml:space="preserve"> </w:t>
      </w:r>
    </w:p>
    <w:p w:rsidR="00BA44E5" w:rsidRPr="00BA44E5" w:rsidRDefault="009E0D17" w:rsidP="005463EB">
      <w:pPr>
        <w:pStyle w:val="1"/>
      </w:pPr>
      <w:bookmarkStart w:id="106" w:name="_Toc436594893"/>
      <w:r>
        <w:t>3.2.2</w:t>
      </w:r>
      <w:r w:rsidR="00BA44E5">
        <w:t xml:space="preserve"> </w:t>
      </w:r>
      <w:r w:rsidR="00BA44E5" w:rsidRPr="00BA44E5">
        <w:t>Топливные балансы источников тепловой энергии и система обеспечения топливом.</w:t>
      </w:r>
      <w:bookmarkEnd w:id="106"/>
    </w:p>
    <w:p w:rsidR="00BA44E5" w:rsidRPr="00BA44E5" w:rsidRDefault="00BA44E5" w:rsidP="00BA44E5">
      <w:pPr>
        <w:pStyle w:val="aa"/>
        <w:ind w:firstLine="720"/>
        <w:rPr>
          <w:rFonts w:ascii="Times New Roman" w:hAnsi="Times New Roman"/>
          <w:i w:val="0"/>
          <w:sz w:val="24"/>
          <w:szCs w:val="24"/>
        </w:rPr>
      </w:pPr>
      <w:r w:rsidRPr="00BA44E5">
        <w:rPr>
          <w:rFonts w:ascii="Times New Roman" w:hAnsi="Times New Roman"/>
          <w:i w:val="0"/>
          <w:sz w:val="24"/>
          <w:szCs w:val="24"/>
        </w:rPr>
        <w:t xml:space="preserve">В настоящий момент основным топливом, использующимся при производстве тепловой энергии котельными с. </w:t>
      </w:r>
      <w:r w:rsidR="002E4C5D">
        <w:rPr>
          <w:rFonts w:ascii="Times New Roman" w:hAnsi="Times New Roman"/>
          <w:i w:val="0"/>
          <w:sz w:val="24"/>
          <w:szCs w:val="24"/>
        </w:rPr>
        <w:t>Северное</w:t>
      </w:r>
      <w:r w:rsidRPr="00BA44E5">
        <w:rPr>
          <w:rFonts w:ascii="Times New Roman" w:hAnsi="Times New Roman"/>
          <w:i w:val="0"/>
          <w:sz w:val="24"/>
          <w:szCs w:val="24"/>
        </w:rPr>
        <w:t xml:space="preserve">, является уголь. </w:t>
      </w:r>
    </w:p>
    <w:p w:rsidR="00BA44E5" w:rsidRPr="00BA44E5" w:rsidRDefault="00BA44E5" w:rsidP="00BA44E5">
      <w:pPr>
        <w:pStyle w:val="aa"/>
        <w:ind w:firstLine="720"/>
        <w:rPr>
          <w:rFonts w:ascii="Times New Roman" w:hAnsi="Times New Roman"/>
          <w:sz w:val="24"/>
          <w:szCs w:val="24"/>
        </w:rPr>
      </w:pPr>
      <w:r w:rsidRPr="00BA44E5">
        <w:rPr>
          <w:rFonts w:ascii="Times New Roman" w:hAnsi="Times New Roman"/>
          <w:i w:val="0"/>
          <w:sz w:val="24"/>
          <w:szCs w:val="24"/>
        </w:rPr>
        <w:t xml:space="preserve">В таблице </w:t>
      </w:r>
      <w:r w:rsidR="00EC6F05">
        <w:rPr>
          <w:rFonts w:ascii="Times New Roman" w:hAnsi="Times New Roman"/>
          <w:i w:val="0"/>
          <w:sz w:val="24"/>
          <w:szCs w:val="24"/>
        </w:rPr>
        <w:t>15</w:t>
      </w:r>
      <w:r w:rsidRPr="00BA44E5">
        <w:rPr>
          <w:rFonts w:ascii="Times New Roman" w:hAnsi="Times New Roman"/>
          <w:i w:val="0"/>
          <w:sz w:val="24"/>
          <w:szCs w:val="24"/>
        </w:rPr>
        <w:t xml:space="preserve"> представлены данные по годовому потреблению каменного угля.</w:t>
      </w:r>
      <w:r w:rsidRPr="00BA44E5">
        <w:rPr>
          <w:rFonts w:ascii="Times New Roman" w:hAnsi="Times New Roman"/>
          <w:sz w:val="24"/>
          <w:szCs w:val="24"/>
        </w:rPr>
        <w:t xml:space="preserve"> </w:t>
      </w:r>
    </w:p>
    <w:p w:rsidR="00BA44E5" w:rsidRDefault="00BA44E5" w:rsidP="00BA44E5">
      <w:pPr>
        <w:rPr>
          <w:b/>
          <w:szCs w:val="24"/>
        </w:rPr>
      </w:pPr>
    </w:p>
    <w:p w:rsidR="00BA44E5" w:rsidRPr="00BA44E5" w:rsidRDefault="00EC6F05" w:rsidP="00BA44E5">
      <w:pPr>
        <w:rPr>
          <w:szCs w:val="24"/>
          <w:highlight w:val="yellow"/>
        </w:rPr>
      </w:pPr>
      <w:r>
        <w:rPr>
          <w:szCs w:val="24"/>
        </w:rPr>
        <w:t>Таблица 15</w:t>
      </w:r>
      <w:r w:rsidR="00BA44E5" w:rsidRPr="00BA44E5">
        <w:rPr>
          <w:szCs w:val="24"/>
        </w:rPr>
        <w:t xml:space="preserve"> </w:t>
      </w:r>
      <w:r w:rsidR="00BA44E5">
        <w:rPr>
          <w:szCs w:val="24"/>
        </w:rPr>
        <w:t xml:space="preserve">- </w:t>
      </w:r>
      <w:r w:rsidR="00BA44E5" w:rsidRPr="00BA44E5">
        <w:rPr>
          <w:szCs w:val="24"/>
        </w:rPr>
        <w:t>Годовые объемы потребления топлива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1"/>
        <w:gridCol w:w="3279"/>
        <w:gridCol w:w="3058"/>
      </w:tblGrid>
      <w:tr w:rsidR="00BA44E5" w:rsidRPr="00BA44E5" w:rsidTr="00152106">
        <w:trPr>
          <w:trHeight w:val="72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4E5" w:rsidRPr="00BA44E5" w:rsidRDefault="00BA44E5" w:rsidP="00152106">
            <w:pPr>
              <w:ind w:firstLine="0"/>
              <w:jc w:val="center"/>
              <w:rPr>
                <w:szCs w:val="24"/>
              </w:rPr>
            </w:pPr>
            <w:r w:rsidRPr="00BA44E5">
              <w:rPr>
                <w:szCs w:val="24"/>
              </w:rPr>
              <w:t>Наименование объекта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4E5" w:rsidRPr="00BA44E5" w:rsidRDefault="00BA44E5" w:rsidP="00152106">
            <w:pPr>
              <w:ind w:firstLine="0"/>
              <w:jc w:val="center"/>
              <w:rPr>
                <w:szCs w:val="24"/>
              </w:rPr>
            </w:pPr>
            <w:r w:rsidRPr="00BA44E5">
              <w:rPr>
                <w:szCs w:val="24"/>
              </w:rPr>
              <w:t xml:space="preserve">Израсходовано за год топлива, </w:t>
            </w:r>
            <w:proofErr w:type="spellStart"/>
            <w:r w:rsidRPr="00BA44E5">
              <w:rPr>
                <w:szCs w:val="24"/>
              </w:rPr>
              <w:t>т.у.т</w:t>
            </w:r>
            <w:proofErr w:type="spellEnd"/>
            <w:r w:rsidRPr="00BA44E5">
              <w:rPr>
                <w:szCs w:val="24"/>
              </w:rPr>
              <w:t>.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4E5" w:rsidRPr="00BA44E5" w:rsidRDefault="00BA44E5" w:rsidP="002E4C5D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BA44E5">
              <w:rPr>
                <w:szCs w:val="24"/>
              </w:rPr>
              <w:t xml:space="preserve">Израсходовано за год каменного угля, </w:t>
            </w:r>
            <w:r w:rsidR="002E4C5D">
              <w:rPr>
                <w:szCs w:val="24"/>
              </w:rPr>
              <w:t>м</w:t>
            </w:r>
            <w:r w:rsidR="002E4C5D" w:rsidRPr="002E4C5D">
              <w:rPr>
                <w:szCs w:val="24"/>
                <w:vertAlign w:val="superscript"/>
              </w:rPr>
              <w:t>3</w:t>
            </w:r>
          </w:p>
        </w:tc>
      </w:tr>
      <w:tr w:rsidR="00BA44E5" w:rsidRPr="00BA44E5" w:rsidTr="002E4C5D">
        <w:trPr>
          <w:trHeight w:val="469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E5" w:rsidRPr="00BA44E5" w:rsidRDefault="002E4C5D" w:rsidP="002E4C5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Котельная №3, с Северное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E5" w:rsidRPr="00BA44E5" w:rsidRDefault="003D1821" w:rsidP="003D182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4978,62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E5" w:rsidRPr="00BA44E5" w:rsidRDefault="002E4C5D" w:rsidP="003D182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4986,6</w:t>
            </w:r>
          </w:p>
        </w:tc>
      </w:tr>
      <w:tr w:rsidR="002E4C5D" w:rsidRPr="00BA44E5" w:rsidTr="003D1821">
        <w:trPr>
          <w:trHeight w:val="318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D" w:rsidRDefault="002E4C5D" w:rsidP="002E4C5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Котельная №4, с Северное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C5D" w:rsidRDefault="003D1821" w:rsidP="003D182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491,11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4C5D" w:rsidRDefault="002E4C5D" w:rsidP="003D182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491,9</w:t>
            </w:r>
          </w:p>
        </w:tc>
      </w:tr>
    </w:tbl>
    <w:p w:rsidR="002F5691" w:rsidRDefault="002F5691" w:rsidP="00BA44E5">
      <w:pPr>
        <w:pStyle w:val="1"/>
      </w:pPr>
      <w:bookmarkStart w:id="107" w:name="_Toc411929551"/>
    </w:p>
    <w:p w:rsidR="001A5531" w:rsidRPr="00F37B19" w:rsidRDefault="009E0D17" w:rsidP="00BA44E5">
      <w:pPr>
        <w:pStyle w:val="1"/>
      </w:pPr>
      <w:bookmarkStart w:id="108" w:name="_Toc436594894"/>
      <w:r>
        <w:t>3.3</w:t>
      </w:r>
      <w:r w:rsidR="001A5531" w:rsidRPr="00F37B19">
        <w:t xml:space="preserve"> Т</w:t>
      </w:r>
      <w:bookmarkEnd w:id="100"/>
      <w:bookmarkEnd w:id="101"/>
      <w:r w:rsidR="001A5531" w:rsidRPr="00F37B19">
        <w:t>емпературный график тепловой сети</w:t>
      </w:r>
      <w:bookmarkEnd w:id="102"/>
      <w:bookmarkEnd w:id="103"/>
      <w:bookmarkEnd w:id="104"/>
      <w:bookmarkEnd w:id="105"/>
      <w:bookmarkEnd w:id="107"/>
      <w:bookmarkEnd w:id="108"/>
    </w:p>
    <w:p w:rsidR="001678DE" w:rsidRDefault="001A5531" w:rsidP="001678DE">
      <w:pPr>
        <w:rPr>
          <w:color w:val="000000" w:themeColor="text1"/>
        </w:rPr>
      </w:pPr>
      <w:r w:rsidRPr="00E85CED">
        <w:rPr>
          <w:color w:val="000000" w:themeColor="text1"/>
        </w:rPr>
        <w:t>Температуры сетевой воды, в зависимости от температуры наружного воздуха, определенные при расчете температурного графика.</w:t>
      </w:r>
    </w:p>
    <w:p w:rsidR="001678DE" w:rsidRDefault="001A5531" w:rsidP="001678DE">
      <w:pPr>
        <w:rPr>
          <w:color w:val="000000" w:themeColor="text1"/>
        </w:rPr>
      </w:pPr>
      <w:r w:rsidRPr="00E85CED">
        <w:rPr>
          <w:color w:val="000000" w:themeColor="text1"/>
        </w:rPr>
        <w:t>Температурный график тепловых сетей дает возможность поставщикам теплопередающих компаний устанавливать режим соответствия температуры передаваемого и возвратного теплоносителя среднесуточным температурным показателям окружающего воздуха.</w:t>
      </w:r>
    </w:p>
    <w:p w:rsidR="001678DE" w:rsidRDefault="001A5531" w:rsidP="001678DE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В отопительный период для каждого населенного пункта РФ разрабатывается температурный график теплоснабжения (в небольших поселениях – температурный график </w:t>
      </w:r>
      <w:r w:rsidRPr="00E85CED">
        <w:rPr>
          <w:color w:val="000000" w:themeColor="text1"/>
        </w:rPr>
        <w:lastRenderedPageBreak/>
        <w:t>котельной), который обязывает тепловые станции разного уровня обеспечивать технологические условия поставки теплоносителя потребителям.</w:t>
      </w:r>
    </w:p>
    <w:p w:rsidR="001678DE" w:rsidRDefault="001A5531" w:rsidP="001678DE">
      <w:pPr>
        <w:rPr>
          <w:color w:val="000000" w:themeColor="text1"/>
        </w:rPr>
      </w:pPr>
      <w:r w:rsidRPr="00E85CED">
        <w:rPr>
          <w:rStyle w:val="aff"/>
          <w:b w:val="0"/>
          <w:color w:val="000000" w:themeColor="text1"/>
        </w:rPr>
        <w:t>Температурный график отопления</w:t>
      </w:r>
      <w:r w:rsidRPr="00E85CED">
        <w:rPr>
          <w:color w:val="000000" w:themeColor="text1"/>
        </w:rPr>
        <w:t xml:space="preserve"> - нормальный температурный график контуров отопительных сетевых трубопроводов, работающих исключительно на отопительную нагрузку и регулируемых централизованно.</w:t>
      </w:r>
    </w:p>
    <w:p w:rsidR="00BA44E5" w:rsidRDefault="00BA44E5" w:rsidP="001678DE">
      <w:pPr>
        <w:rPr>
          <w:color w:val="000000" w:themeColor="text1"/>
        </w:rPr>
      </w:pPr>
    </w:p>
    <w:p w:rsidR="00DF7287" w:rsidRDefault="003F6228" w:rsidP="003F6228">
      <w:pPr>
        <w:jc w:val="left"/>
        <w:rPr>
          <w:color w:val="000000" w:themeColor="text1"/>
        </w:rPr>
      </w:pPr>
      <w:bookmarkStart w:id="109" w:name="_Toc386448944"/>
      <w:bookmarkStart w:id="110" w:name="_Toc403086787"/>
      <w:r w:rsidRPr="003F6228">
        <w:rPr>
          <w:noProof/>
          <w:color w:val="000000" w:themeColor="text1"/>
        </w:rPr>
        <w:drawing>
          <wp:inline distT="0" distB="0" distL="0" distR="0">
            <wp:extent cx="5892057" cy="4295954"/>
            <wp:effectExtent l="19050" t="0" r="13443" b="9346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0E22" w:rsidRPr="00BA44E5" w:rsidRDefault="00BA44E5" w:rsidP="00BA44E5">
      <w:pPr>
        <w:pStyle w:val="1"/>
        <w:rPr>
          <w:b w:val="0"/>
        </w:rPr>
      </w:pPr>
      <w:bookmarkStart w:id="111" w:name="_Toc436594895"/>
      <w:bookmarkStart w:id="112" w:name="_Toc411808525"/>
      <w:bookmarkStart w:id="113" w:name="_Toc411810495"/>
      <w:bookmarkStart w:id="114" w:name="_Toc411810860"/>
      <w:bookmarkStart w:id="115" w:name="_Toc411811137"/>
      <w:bookmarkStart w:id="116" w:name="_Toc411929552"/>
      <w:r w:rsidRPr="00BA44E5">
        <w:rPr>
          <w:b w:val="0"/>
        </w:rPr>
        <w:t>Рисунок 1 -  Температурный график системы теплоснабжения</w:t>
      </w:r>
      <w:bookmarkEnd w:id="111"/>
    </w:p>
    <w:p w:rsidR="001A5531" w:rsidRPr="00F37B19" w:rsidRDefault="001A5531" w:rsidP="00A26B66">
      <w:pPr>
        <w:pStyle w:val="1"/>
        <w:jc w:val="left"/>
      </w:pPr>
      <w:bookmarkStart w:id="117" w:name="_Toc436594896"/>
      <w:r w:rsidRPr="00F37B19">
        <w:t>3.</w:t>
      </w:r>
      <w:r w:rsidR="009E0D17">
        <w:t>4</w:t>
      </w:r>
      <w:r w:rsidRPr="00F37B19">
        <w:t xml:space="preserve"> Источники </w:t>
      </w:r>
      <w:bookmarkEnd w:id="109"/>
      <w:bookmarkEnd w:id="110"/>
      <w:r w:rsidRPr="00F37B19">
        <w:t>теплоснабжения</w:t>
      </w:r>
      <w:bookmarkEnd w:id="112"/>
      <w:bookmarkEnd w:id="113"/>
      <w:bookmarkEnd w:id="114"/>
      <w:bookmarkEnd w:id="115"/>
      <w:bookmarkEnd w:id="116"/>
      <w:bookmarkEnd w:id="117"/>
    </w:p>
    <w:p w:rsidR="001A5531" w:rsidRPr="00E85CED" w:rsidRDefault="00317CE1" w:rsidP="001A5531">
      <w:pPr>
        <w:rPr>
          <w:color w:val="000000" w:themeColor="text1"/>
        </w:rPr>
      </w:pPr>
      <w:r>
        <w:rPr>
          <w:color w:val="000000" w:themeColor="text1"/>
        </w:rPr>
        <w:t>Источник</w:t>
      </w:r>
      <w:r w:rsidR="001D5714">
        <w:rPr>
          <w:color w:val="000000" w:themeColor="text1"/>
        </w:rPr>
        <w:t>ами</w:t>
      </w:r>
      <w:r w:rsidR="003F6228">
        <w:rPr>
          <w:color w:val="000000" w:themeColor="text1"/>
        </w:rPr>
        <w:t xml:space="preserve"> теплоснабжения c. Северное</w:t>
      </w:r>
      <w:r w:rsidR="003F6228" w:rsidRPr="003F6228">
        <w:rPr>
          <w:color w:val="000000" w:themeColor="text1"/>
        </w:rPr>
        <w:t xml:space="preserve"> </w:t>
      </w:r>
      <w:r w:rsidR="003F6228">
        <w:rPr>
          <w:color w:val="000000" w:themeColor="text1"/>
        </w:rPr>
        <w:t xml:space="preserve"> </w:t>
      </w:r>
      <w:r w:rsidR="001A5531" w:rsidRPr="00E85CED">
        <w:rPr>
          <w:color w:val="000000" w:themeColor="text1"/>
        </w:rPr>
        <w:t>является котельн</w:t>
      </w:r>
      <w:r w:rsidR="001D5714">
        <w:rPr>
          <w:color w:val="000000" w:themeColor="text1"/>
        </w:rPr>
        <w:t>ые</w:t>
      </w:r>
      <w:r w:rsidR="001A5531" w:rsidRPr="00E85CED">
        <w:rPr>
          <w:color w:val="000000" w:themeColor="text1"/>
        </w:rPr>
        <w:t xml:space="preserve"> на твердом топливе (уголь).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Котельная установка представляет собой комплекс устройств, размещенных в специальных помещениях и служащих для преобразования химической энергии топлива в тепловую энергию  горячей воды. Основные элементы котельной установки — котел, топка, питательные и тягодутьевые устройства, устройства топливоподачи и автоматического регулирования и др.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i/>
          <w:iCs/>
          <w:color w:val="000000" w:themeColor="text1"/>
        </w:rPr>
        <w:t xml:space="preserve">Котел </w:t>
      </w:r>
      <w:r w:rsidRPr="00E85CED">
        <w:rPr>
          <w:color w:val="000000" w:themeColor="text1"/>
        </w:rPr>
        <w:t>— это теплообменное устройство, в котором теплота от горячих продуктов сгорания топлива передается воде. В результате этого  в водогрейных котлах нагревается до требуемой температуры.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rStyle w:val="submenu-table"/>
          <w:i/>
          <w:iCs/>
          <w:color w:val="000000" w:themeColor="text1"/>
        </w:rPr>
        <w:t>Топочное устройство</w:t>
      </w:r>
      <w:r w:rsidRPr="00E85CED">
        <w:rPr>
          <w:color w:val="000000" w:themeColor="text1"/>
        </w:rPr>
        <w:t xml:space="preserve"> служит для сжигания топлива и превращения его химической энергии в теплоту нагретых газов.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i/>
          <w:iCs/>
          <w:color w:val="000000" w:themeColor="text1"/>
        </w:rPr>
        <w:t>Питательные устройства</w:t>
      </w:r>
      <w:r w:rsidRPr="00E85CED">
        <w:rPr>
          <w:color w:val="000000" w:themeColor="text1"/>
        </w:rPr>
        <w:t xml:space="preserve"> (насосы, инжекторы) предназначены для подачи воды в котел.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rStyle w:val="submenu-table"/>
          <w:i/>
          <w:iCs/>
          <w:color w:val="000000" w:themeColor="text1"/>
        </w:rPr>
        <w:t>Тягодутьевое устройство</w:t>
      </w:r>
      <w:r w:rsidRPr="00E85CED">
        <w:rPr>
          <w:color w:val="000000" w:themeColor="text1"/>
        </w:rPr>
        <w:t xml:space="preserve"> состоит из дутьевых вентиляторов, системы </w:t>
      </w:r>
      <w:proofErr w:type="spellStart"/>
      <w:r w:rsidRPr="00E85CED">
        <w:rPr>
          <w:color w:val="000000" w:themeColor="text1"/>
        </w:rPr>
        <w:t>газовоздуховодов</w:t>
      </w:r>
      <w:proofErr w:type="spellEnd"/>
      <w:r w:rsidRPr="00E85CED">
        <w:rPr>
          <w:color w:val="000000" w:themeColor="text1"/>
        </w:rPr>
        <w:t xml:space="preserve">, дымососов и дымовой трубы, с помощью которых обеспечиваются подача необходимого количества воздуха в топку и движение продуктов сгорания по газоходам котла, </w:t>
      </w:r>
      <w:r w:rsidRPr="00E85CED">
        <w:rPr>
          <w:color w:val="000000" w:themeColor="text1"/>
        </w:rPr>
        <w:lastRenderedPageBreak/>
        <w:t>а также удаление их в атмосферу. Продукты сгорания, перемещаясь по газоходам и соприкасаясь с поверхностью нагрева, передают теплоту воде.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Для обеспечения более экономичной работы современные котельные установки имеют </w:t>
      </w:r>
      <w:r w:rsidRPr="00E85CED">
        <w:rPr>
          <w:i/>
          <w:iCs/>
          <w:color w:val="000000" w:themeColor="text1"/>
        </w:rPr>
        <w:t>вспомогательные элементы</w:t>
      </w:r>
      <w:r w:rsidRPr="00E85CED">
        <w:rPr>
          <w:color w:val="000000" w:themeColor="text1"/>
        </w:rPr>
        <w:t xml:space="preserve">: водяной экономайзер и воздухоподогреватель, служащие соответственно для подогрева воды и воздуха; устройства для подачи топлива и удаления </w:t>
      </w:r>
      <w:r w:rsidRPr="00E85CED">
        <w:rPr>
          <w:color w:val="000000" w:themeColor="text1"/>
        </w:rPr>
        <w:noBreakHyphen/>
      </w:r>
      <w:r w:rsidRPr="00E85CED">
        <w:rPr>
          <w:color w:val="000000" w:themeColor="text1"/>
        </w:rPr>
        <w:softHyphen/>
        <w:t xml:space="preserve"> золы, для очистки дымовых газов и питательной воды; приборы теплового контроля и средства автоматизации, обеспечивающие нормальную и бесперебойную работу всех звеньев котельной. 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Котельные установки в зависимости от типа потребителей разделяются на энергетические, производственно-отопительные и отопительные. По виду вырабатываемого теплоносителя они делятся на паровые (для выработки пара) и водогрейные (для выработки горячей воды).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bCs/>
          <w:iCs/>
          <w:color w:val="000000" w:themeColor="text1"/>
        </w:rPr>
        <w:t>Отопительные котельные установки</w:t>
      </w:r>
      <w:r w:rsidRPr="00E85CED">
        <w:rPr>
          <w:bCs/>
          <w:i/>
          <w:iCs/>
          <w:color w:val="000000" w:themeColor="text1"/>
        </w:rPr>
        <w:t xml:space="preserve"> </w:t>
      </w:r>
      <w:r w:rsidRPr="00E85CED">
        <w:rPr>
          <w:color w:val="000000" w:themeColor="text1"/>
        </w:rPr>
        <w:t>(в основном водогрейные) предназначены для обслуживания систем отопления, горячего водоснабжения и вентиляции производственных и жилых помещений.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В зависимости от масштаба теплоснабжения отопительные котельные разделяются на местные (индивидуальные), групповые и районные.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bCs/>
          <w:iCs/>
          <w:color w:val="000000" w:themeColor="text1"/>
        </w:rPr>
        <w:t>Групповые отопительные котельные</w:t>
      </w:r>
      <w:r w:rsidRPr="00E85CED">
        <w:rPr>
          <w:bCs/>
          <w:i/>
          <w:iCs/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обеспечивают теплотой группы зданий, жилые кварталы или небольшие микрорайоны. Такие котельные оборудуют  водогрейными котлами, как правило, </w:t>
      </w:r>
      <w:r w:rsidR="0027219A">
        <w:rPr>
          <w:color w:val="000000" w:themeColor="text1"/>
        </w:rPr>
        <w:t>б</w:t>
      </w:r>
      <w:r w:rsidR="0027219A" w:rsidRPr="00E85CED">
        <w:rPr>
          <w:color w:val="000000" w:themeColor="text1"/>
        </w:rPr>
        <w:t>ольшей</w:t>
      </w:r>
      <w:r w:rsidRPr="00E85CED">
        <w:rPr>
          <w:color w:val="000000" w:themeColor="text1"/>
        </w:rPr>
        <w:t xml:space="preserve"> </w:t>
      </w:r>
      <w:proofErr w:type="spellStart"/>
      <w:r w:rsidRPr="00E85CED">
        <w:rPr>
          <w:color w:val="000000" w:themeColor="text1"/>
        </w:rPr>
        <w:t>теплопроизводительности</w:t>
      </w:r>
      <w:proofErr w:type="spellEnd"/>
      <w:r w:rsidRPr="00E85CED">
        <w:rPr>
          <w:color w:val="000000" w:themeColor="text1"/>
        </w:rPr>
        <w:t>, чем котлы для местных котельных. Эти котельные обычно размещают в специальных зданиях.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В котельн</w:t>
      </w:r>
      <w:r w:rsidR="00401EF5">
        <w:rPr>
          <w:color w:val="000000" w:themeColor="text1"/>
        </w:rPr>
        <w:t>ых</w:t>
      </w:r>
      <w:r w:rsidRPr="00E85CED">
        <w:rPr>
          <w:color w:val="000000" w:themeColor="text1"/>
        </w:rPr>
        <w:t xml:space="preserve"> </w:t>
      </w:r>
      <w:r w:rsidR="002357AE">
        <w:rPr>
          <w:bCs/>
          <w:color w:val="000000" w:themeColor="text1"/>
          <w:szCs w:val="24"/>
          <w:shd w:val="clear" w:color="auto" w:fill="FFFFFF"/>
        </w:rPr>
        <w:t>с</w:t>
      </w:r>
      <w:r w:rsidR="00317CE1">
        <w:rPr>
          <w:bCs/>
          <w:color w:val="000000" w:themeColor="text1"/>
          <w:szCs w:val="24"/>
          <w:shd w:val="clear" w:color="auto" w:fill="FFFFFF"/>
        </w:rPr>
        <w:t>.</w:t>
      </w:r>
      <w:r w:rsidR="00BE7A42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="003F6228">
        <w:rPr>
          <w:bCs/>
          <w:color w:val="000000" w:themeColor="text1"/>
          <w:szCs w:val="24"/>
          <w:shd w:val="clear" w:color="auto" w:fill="FFFFFF"/>
        </w:rPr>
        <w:t>Северное</w:t>
      </w:r>
      <w:r w:rsidR="00D752B4">
        <w:rPr>
          <w:bCs/>
          <w:color w:val="000000" w:themeColor="text1"/>
          <w:szCs w:val="24"/>
          <w:shd w:val="clear" w:color="auto" w:fill="FFFFFF"/>
        </w:rPr>
        <w:t xml:space="preserve"> </w:t>
      </w:r>
      <w:r w:rsidRPr="00E85CED">
        <w:rPr>
          <w:color w:val="000000" w:themeColor="text1"/>
        </w:rPr>
        <w:t>используются следующие котельные агрегаты</w:t>
      </w:r>
      <w:r w:rsidR="0027219A">
        <w:rPr>
          <w:color w:val="000000" w:themeColor="text1"/>
        </w:rPr>
        <w:t xml:space="preserve"> </w:t>
      </w:r>
      <w:r w:rsidR="00B50600">
        <w:rPr>
          <w:noProof/>
        </w:rPr>
        <w:t>КВр-1,2, КВр-0,5, КВр-1.5</w:t>
      </w:r>
      <w:r w:rsidR="00BE7A42">
        <w:rPr>
          <w:noProof/>
        </w:rPr>
        <w:t>.</w:t>
      </w:r>
      <w:r w:rsidR="00317CE1" w:rsidRPr="00C816B7">
        <w:rPr>
          <w:noProof/>
        </w:rPr>
        <w:t xml:space="preserve">   </w:t>
      </w:r>
    </w:p>
    <w:p w:rsidR="001A5531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Данны</w:t>
      </w:r>
      <w:r w:rsidR="00CA3470">
        <w:rPr>
          <w:color w:val="000000" w:themeColor="text1"/>
        </w:rPr>
        <w:t>й</w:t>
      </w:r>
      <w:r w:rsidRPr="00E85CED">
        <w:rPr>
          <w:color w:val="000000" w:themeColor="text1"/>
        </w:rPr>
        <w:t xml:space="preserve"> котельны</w:t>
      </w:r>
      <w:r w:rsidR="002357AE">
        <w:rPr>
          <w:color w:val="000000" w:themeColor="text1"/>
        </w:rPr>
        <w:t>й</w:t>
      </w:r>
      <w:r w:rsidRPr="00E85CED">
        <w:rPr>
          <w:color w:val="000000" w:themeColor="text1"/>
        </w:rPr>
        <w:t xml:space="preserve"> агрегаты име</w:t>
      </w:r>
      <w:r w:rsidR="00A01D42">
        <w:rPr>
          <w:color w:val="000000" w:themeColor="text1"/>
        </w:rPr>
        <w:t>е</w:t>
      </w:r>
      <w:r w:rsidRPr="00E85CED">
        <w:rPr>
          <w:color w:val="000000" w:themeColor="text1"/>
        </w:rPr>
        <w:t>т следующие характеристики</w:t>
      </w:r>
      <w:r w:rsidR="00937707">
        <w:rPr>
          <w:color w:val="000000" w:themeColor="text1"/>
        </w:rPr>
        <w:t>.</w:t>
      </w:r>
    </w:p>
    <w:p w:rsidR="00B50600" w:rsidRPr="00E85CED" w:rsidRDefault="00EC6F05" w:rsidP="00EC6F05">
      <w:pPr>
        <w:pStyle w:val="af4"/>
        <w:ind w:firstLine="0"/>
        <w:rPr>
          <w:rStyle w:val="aff"/>
          <w:rFonts w:cs="Arial"/>
          <w:b w:val="0"/>
          <w:color w:val="000000" w:themeColor="text1"/>
        </w:rPr>
      </w:pPr>
      <w:bookmarkStart w:id="118" w:name="_Toc411808526"/>
      <w:bookmarkStart w:id="119" w:name="_Toc411810496"/>
      <w:bookmarkStart w:id="120" w:name="_Toc411810861"/>
      <w:bookmarkStart w:id="121" w:name="_Toc411811138"/>
      <w:bookmarkStart w:id="122" w:name="_Toc411929553"/>
      <w:r>
        <w:rPr>
          <w:rStyle w:val="aff"/>
          <w:rFonts w:cs="Arial"/>
          <w:b w:val="0"/>
          <w:color w:val="000000" w:themeColor="text1"/>
        </w:rPr>
        <w:t>Таблица 16</w:t>
      </w:r>
      <w:r w:rsidR="00B50600">
        <w:rPr>
          <w:rStyle w:val="aff"/>
          <w:rFonts w:cs="Arial"/>
          <w:b w:val="0"/>
          <w:color w:val="000000" w:themeColor="text1"/>
        </w:rPr>
        <w:t xml:space="preserve"> </w:t>
      </w:r>
      <w:r w:rsidR="00B50600" w:rsidRPr="00E85CED">
        <w:rPr>
          <w:rStyle w:val="aff"/>
          <w:rFonts w:cs="Arial"/>
          <w:b w:val="0"/>
          <w:color w:val="000000" w:themeColor="text1"/>
        </w:rPr>
        <w:t xml:space="preserve">- Технические характеристики водогрейного котла </w:t>
      </w:r>
      <w:r w:rsidR="00B50600">
        <w:rPr>
          <w:noProof/>
        </w:rPr>
        <w:t>КВр-1,2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46"/>
        <w:gridCol w:w="4746"/>
      </w:tblGrid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 Марка котла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>
              <w:rPr>
                <w:noProof/>
              </w:rPr>
              <w:t>КВр-1,2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1,16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топлива, кг/ч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теплоносителя среды, м³/ч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0-</w:t>
            </w:r>
            <w:r w:rsidRPr="00E85CED">
              <w:rPr>
                <w:color w:val="000000" w:themeColor="text1"/>
              </w:rPr>
              <w:t>95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Давление рабочей среды, МПа 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6</w:t>
            </w:r>
            <w:r w:rsidRPr="00E85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6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B50600" w:rsidRPr="00E85CED" w:rsidTr="0056170D">
        <w:trPr>
          <w:trHeight w:val="705"/>
        </w:trPr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Аэродинамическое сопротивление, Па (мм. вод. ст.)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367</w:t>
            </w:r>
          </w:p>
        </w:tc>
      </w:tr>
      <w:tr w:rsidR="00B50600" w:rsidRPr="00E85CED" w:rsidTr="0056170D">
        <w:trPr>
          <w:trHeight w:val="135"/>
        </w:trPr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746" w:type="dxa"/>
          </w:tcPr>
          <w:p w:rsidR="00B50600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лет</w:t>
            </w:r>
          </w:p>
        </w:tc>
      </w:tr>
    </w:tbl>
    <w:p w:rsidR="00B50600" w:rsidRDefault="00EC6F05" w:rsidP="00EC6F05">
      <w:pPr>
        <w:pStyle w:val="af4"/>
        <w:ind w:firstLine="0"/>
        <w:rPr>
          <w:noProof/>
        </w:rPr>
      </w:pPr>
      <w:r>
        <w:rPr>
          <w:rStyle w:val="aff"/>
          <w:rFonts w:cs="Arial"/>
          <w:b w:val="0"/>
          <w:color w:val="000000" w:themeColor="text1"/>
        </w:rPr>
        <w:t>Таблица 17</w:t>
      </w:r>
      <w:r w:rsidR="00B50600">
        <w:rPr>
          <w:rStyle w:val="aff"/>
          <w:rFonts w:cs="Arial"/>
          <w:b w:val="0"/>
          <w:color w:val="000000" w:themeColor="text1"/>
        </w:rPr>
        <w:t xml:space="preserve"> </w:t>
      </w:r>
      <w:r w:rsidR="00B50600" w:rsidRPr="00E85CED">
        <w:rPr>
          <w:rStyle w:val="aff"/>
          <w:rFonts w:cs="Arial"/>
          <w:b w:val="0"/>
          <w:color w:val="000000" w:themeColor="text1"/>
        </w:rPr>
        <w:t xml:space="preserve">- Технические характеристики водогрейного котла </w:t>
      </w:r>
      <w:r w:rsidR="00B50600">
        <w:rPr>
          <w:noProof/>
        </w:rPr>
        <w:t>Квр-0,6</w:t>
      </w:r>
      <w:r w:rsidR="00601F75">
        <w:rPr>
          <w:noProof/>
        </w:rPr>
        <w:t>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46"/>
        <w:gridCol w:w="4746"/>
      </w:tblGrid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 Марка котла</w:t>
            </w:r>
          </w:p>
        </w:tc>
        <w:tc>
          <w:tcPr>
            <w:tcW w:w="4746" w:type="dxa"/>
          </w:tcPr>
          <w:p w:rsidR="00B50600" w:rsidRPr="00E85CED" w:rsidRDefault="00B50600" w:rsidP="00B50600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>
              <w:rPr>
                <w:noProof/>
              </w:rPr>
              <w:t>Квр-0,5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601F75">
              <w:rPr>
                <w:color w:val="000000" w:themeColor="text1"/>
              </w:rPr>
              <w:t>63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746" w:type="dxa"/>
          </w:tcPr>
          <w:p w:rsidR="00B50600" w:rsidRPr="00E85CED" w:rsidRDefault="00B50600" w:rsidP="00B50600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топлива, кг/ч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50600" w:rsidRPr="00E85CED" w:rsidTr="0056170D"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95-70</w:t>
            </w:r>
          </w:p>
        </w:tc>
      </w:tr>
      <w:tr w:rsidR="00B50600" w:rsidRPr="00E85CED" w:rsidTr="0056170D">
        <w:trPr>
          <w:trHeight w:val="135"/>
        </w:trPr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Аэродинамическое сопротивление, Па</w:t>
            </w:r>
          </w:p>
        </w:tc>
        <w:tc>
          <w:tcPr>
            <w:tcW w:w="4746" w:type="dxa"/>
          </w:tcPr>
          <w:p w:rsidR="00B50600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720</w:t>
            </w:r>
          </w:p>
        </w:tc>
      </w:tr>
      <w:tr w:rsidR="00B50600" w:rsidRPr="00E85CED" w:rsidTr="0056170D">
        <w:trPr>
          <w:trHeight w:val="570"/>
        </w:trPr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Гидравлическое сопротивление котла при перепаде температур 25 </w:t>
            </w:r>
            <w:r w:rsidRPr="000F0674">
              <w:rPr>
                <w:color w:val="000000" w:themeColor="text1"/>
                <w:vertAlign w:val="superscript"/>
              </w:rPr>
              <w:t>0</w:t>
            </w:r>
            <w:r>
              <w:rPr>
                <w:color w:val="000000" w:themeColor="text1"/>
              </w:rPr>
              <w:t>С, МПа</w:t>
            </w:r>
          </w:p>
        </w:tc>
        <w:tc>
          <w:tcPr>
            <w:tcW w:w="4746" w:type="dxa"/>
          </w:tcPr>
          <w:p w:rsidR="00B50600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0,04</w:t>
            </w:r>
          </w:p>
        </w:tc>
      </w:tr>
      <w:tr w:rsidR="00B50600" w:rsidRPr="00E85CED" w:rsidTr="0056170D">
        <w:trPr>
          <w:trHeight w:val="248"/>
        </w:trPr>
        <w:tc>
          <w:tcPr>
            <w:tcW w:w="4746" w:type="dxa"/>
          </w:tcPr>
          <w:p w:rsidR="00B50600" w:rsidRDefault="00B50600" w:rsidP="0056170D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 воды, м</w:t>
            </w:r>
            <w:r w:rsidRPr="002E4819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/ч</w:t>
            </w:r>
          </w:p>
        </w:tc>
        <w:tc>
          <w:tcPr>
            <w:tcW w:w="4746" w:type="dxa"/>
          </w:tcPr>
          <w:p w:rsidR="00B50600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B50600" w:rsidRPr="00E85CED" w:rsidTr="0056170D">
        <w:trPr>
          <w:trHeight w:val="135"/>
        </w:trPr>
        <w:tc>
          <w:tcPr>
            <w:tcW w:w="4746" w:type="dxa"/>
          </w:tcPr>
          <w:p w:rsidR="00B50600" w:rsidRPr="00E85CED" w:rsidRDefault="00B50600" w:rsidP="0056170D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746" w:type="dxa"/>
          </w:tcPr>
          <w:p w:rsidR="00B50600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10 лет</w:t>
            </w:r>
          </w:p>
        </w:tc>
      </w:tr>
    </w:tbl>
    <w:p w:rsidR="00B50600" w:rsidRDefault="00B50600" w:rsidP="00B50600"/>
    <w:p w:rsidR="00B50600" w:rsidRPr="00F37B19" w:rsidRDefault="00EC6F05" w:rsidP="00A26B66">
      <w:pPr>
        <w:ind w:firstLine="0"/>
        <w:jc w:val="left"/>
      </w:pPr>
      <w:r>
        <w:t>Таблица 18</w:t>
      </w:r>
      <w:r w:rsidR="00B50600" w:rsidRPr="00F37B19">
        <w:t xml:space="preserve"> - Технические характери</w:t>
      </w:r>
      <w:r w:rsidR="00601F75">
        <w:t>стики водогрейного котла Квр-1,5</w:t>
      </w: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5170"/>
        <w:gridCol w:w="4463"/>
      </w:tblGrid>
      <w:tr w:rsidR="00B50600" w:rsidRPr="00E85CED" w:rsidTr="00A26B66"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Марка котла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 w:rsidRPr="00F37B19">
              <w:t>Квр-1,</w:t>
            </w:r>
            <w:r>
              <w:t>5</w:t>
            </w:r>
          </w:p>
        </w:tc>
      </w:tr>
      <w:tr w:rsidR="00B50600" w:rsidRPr="00E85CED" w:rsidTr="00A26B66"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1,8</w:t>
            </w:r>
          </w:p>
        </w:tc>
      </w:tr>
      <w:tr w:rsidR="00B50600" w:rsidRPr="00E85CED" w:rsidTr="00A26B66"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</w:p>
        </w:tc>
      </w:tr>
      <w:tr w:rsidR="00B50600" w:rsidRPr="00E85CED" w:rsidTr="00A26B66"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B50600" w:rsidRPr="00E85CED" w:rsidTr="00A26B66"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</w:tr>
      <w:tr w:rsidR="00B50600" w:rsidRPr="00E85CED" w:rsidTr="00A26B66"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топлива, кг/ч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</w:t>
            </w:r>
          </w:p>
        </w:tc>
      </w:tr>
      <w:tr w:rsidR="00B50600" w:rsidRPr="00E85CED" w:rsidTr="00A26B66"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уходящих газов, °C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</w:t>
            </w:r>
          </w:p>
        </w:tc>
      </w:tr>
      <w:tr w:rsidR="00B50600" w:rsidRPr="00E85CED" w:rsidTr="00A26B66"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95-70</w:t>
            </w:r>
          </w:p>
        </w:tc>
      </w:tr>
      <w:tr w:rsidR="00B50600" w:rsidRPr="00E85CED" w:rsidTr="00A26B66">
        <w:trPr>
          <w:trHeight w:val="111"/>
        </w:trPr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Давление рабочей среды, МПа 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pStyle w:val="af4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6</w:t>
            </w:r>
            <w:r w:rsidRPr="00E85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6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B50600" w:rsidRPr="00E85CED" w:rsidTr="00A26B66">
        <w:trPr>
          <w:trHeight w:val="150"/>
        </w:trPr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Номинальный расход рабочей среды м</w:t>
            </w:r>
            <w:r w:rsidRPr="00A4217F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/ч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</w:tr>
      <w:tr w:rsidR="00B50600" w:rsidRPr="00E85CED" w:rsidTr="00A26B66">
        <w:trPr>
          <w:trHeight w:val="126"/>
        </w:trPr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Гидравлическое сопротивление, </w:t>
            </w:r>
            <w:r w:rsidRPr="00E85CED">
              <w:rPr>
                <w:color w:val="000000" w:themeColor="text1"/>
              </w:rPr>
              <w:t>МПа 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pStyle w:val="af4"/>
              <w:tabs>
                <w:tab w:val="left" w:pos="2055"/>
                <w:tab w:val="center" w:pos="2619"/>
              </w:tabs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0,07 (0,7)</w:t>
            </w:r>
          </w:p>
        </w:tc>
      </w:tr>
      <w:tr w:rsidR="00B50600" w:rsidRPr="00E85CED" w:rsidTr="00A26B66">
        <w:trPr>
          <w:trHeight w:val="150"/>
        </w:trPr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Аэродинамическое сопротивление, Па</w:t>
            </w:r>
          </w:p>
        </w:tc>
        <w:tc>
          <w:tcPr>
            <w:tcW w:w="4463" w:type="dxa"/>
          </w:tcPr>
          <w:p w:rsidR="00B50600" w:rsidRPr="00E85CED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</w:t>
            </w:r>
          </w:p>
        </w:tc>
      </w:tr>
      <w:tr w:rsidR="00B50600" w:rsidRPr="00E85CED" w:rsidTr="00A26B66">
        <w:trPr>
          <w:trHeight w:val="135"/>
        </w:trPr>
        <w:tc>
          <w:tcPr>
            <w:tcW w:w="5170" w:type="dxa"/>
          </w:tcPr>
          <w:p w:rsidR="00B50600" w:rsidRPr="00E85CED" w:rsidRDefault="00B50600" w:rsidP="00A26B66">
            <w:pPr>
              <w:pStyle w:val="af4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463" w:type="dxa"/>
          </w:tcPr>
          <w:p w:rsidR="00B50600" w:rsidRDefault="00B50600" w:rsidP="00A26B66">
            <w:pPr>
              <w:pStyle w:val="af4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10 лет</w:t>
            </w:r>
          </w:p>
        </w:tc>
      </w:tr>
    </w:tbl>
    <w:p w:rsidR="00B50600" w:rsidRDefault="00B50600" w:rsidP="00B50600">
      <w:pPr>
        <w:rPr>
          <w:color w:val="000000" w:themeColor="text1"/>
        </w:rPr>
      </w:pPr>
    </w:p>
    <w:p w:rsidR="001A5531" w:rsidRPr="00F37B19" w:rsidRDefault="001A5531" w:rsidP="00BA44E5">
      <w:pPr>
        <w:pStyle w:val="1"/>
      </w:pPr>
      <w:bookmarkStart w:id="123" w:name="_Toc436594897"/>
      <w:r w:rsidRPr="00F37B19">
        <w:t>3.</w:t>
      </w:r>
      <w:r w:rsidR="009E0D17">
        <w:t xml:space="preserve">5 </w:t>
      </w:r>
      <w:r w:rsidRPr="00F37B19">
        <w:t xml:space="preserve">Схема системы </w:t>
      </w:r>
      <w:bookmarkEnd w:id="94"/>
      <w:r w:rsidRPr="00F37B19">
        <w:t>теплоснабжения</w:t>
      </w:r>
      <w:bookmarkEnd w:id="118"/>
      <w:bookmarkEnd w:id="119"/>
      <w:bookmarkEnd w:id="120"/>
      <w:bookmarkEnd w:id="121"/>
      <w:bookmarkEnd w:id="122"/>
      <w:bookmarkEnd w:id="123"/>
      <w:r w:rsidRPr="00F37B19">
        <w:t xml:space="preserve"> </w:t>
      </w:r>
    </w:p>
    <w:p w:rsidR="00BE4619" w:rsidRPr="00BE4619" w:rsidRDefault="00BE4619" w:rsidP="00BE4619"/>
    <w:p w:rsidR="001A5531" w:rsidRDefault="001A5531" w:rsidP="001A5531">
      <w:pPr>
        <w:rPr>
          <w:color w:val="000000" w:themeColor="text1"/>
        </w:rPr>
      </w:pPr>
      <w:bookmarkStart w:id="124" w:name="_Toc410179755"/>
      <w:bookmarkStart w:id="125" w:name="_Toc411808527"/>
      <w:bookmarkStart w:id="126" w:name="_Toc411810497"/>
      <w:bookmarkStart w:id="127" w:name="_Toc411810862"/>
      <w:bookmarkStart w:id="128" w:name="_Toc411811139"/>
      <w:bookmarkStart w:id="129" w:name="_Toc411811329"/>
      <w:bookmarkStart w:id="130" w:name="_Toc411812105"/>
      <w:r w:rsidRPr="00E85CED">
        <w:rPr>
          <w:color w:val="000000" w:themeColor="text1"/>
        </w:rPr>
        <w:t xml:space="preserve">(см. приложение </w:t>
      </w:r>
      <w:r w:rsidR="00CA3470">
        <w:rPr>
          <w:color w:val="000000" w:themeColor="text1"/>
        </w:rPr>
        <w:t>1</w:t>
      </w:r>
      <w:r w:rsidRPr="00E85CED">
        <w:rPr>
          <w:color w:val="000000" w:themeColor="text1"/>
        </w:rPr>
        <w:t>)</w:t>
      </w:r>
      <w:bookmarkEnd w:id="124"/>
      <w:bookmarkEnd w:id="125"/>
      <w:bookmarkEnd w:id="126"/>
      <w:bookmarkEnd w:id="127"/>
      <w:bookmarkEnd w:id="128"/>
      <w:bookmarkEnd w:id="129"/>
      <w:bookmarkEnd w:id="130"/>
    </w:p>
    <w:p w:rsidR="00A01D42" w:rsidRDefault="00A01D42" w:rsidP="00A01D42">
      <w:pPr>
        <w:rPr>
          <w:lang w:eastAsia="en-US"/>
        </w:rPr>
      </w:pPr>
      <w:bookmarkStart w:id="131" w:name="_Toc411810498"/>
      <w:bookmarkStart w:id="132" w:name="_Toc411810863"/>
      <w:bookmarkStart w:id="133" w:name="_Toc411811140"/>
      <w:bookmarkStart w:id="134" w:name="_Toc411929554"/>
    </w:p>
    <w:p w:rsidR="001A5531" w:rsidRPr="00F37B19" w:rsidRDefault="00E027C4" w:rsidP="00BA44E5">
      <w:pPr>
        <w:pStyle w:val="1"/>
      </w:pPr>
      <w:bookmarkStart w:id="135" w:name="_Toc436594898"/>
      <w:r w:rsidRPr="00F37B19">
        <w:t>4. ПРЕДЛОЖЕНИЯ </w:t>
      </w:r>
      <w:r w:rsidR="001A5531" w:rsidRPr="00F37B19">
        <w:t>ПО</w:t>
      </w:r>
      <w:r w:rsidRPr="00F37B19">
        <w:t> </w:t>
      </w:r>
      <w:r w:rsidR="001A5531" w:rsidRPr="00F37B19">
        <w:t>СТРОИТЕЛЬСТВУ,</w:t>
      </w:r>
      <w:r w:rsidRPr="00F37B19">
        <w:t> </w:t>
      </w:r>
      <w:r w:rsidR="001A5531" w:rsidRPr="00F37B19">
        <w:t>РЕКОНСТРУКЦИИ</w:t>
      </w:r>
      <w:r w:rsidRPr="00F37B19">
        <w:t> </w:t>
      </w:r>
      <w:r w:rsidR="001A5531" w:rsidRPr="00F37B19">
        <w:t>И</w:t>
      </w:r>
      <w:r w:rsidRPr="00F37B19">
        <w:t xml:space="preserve"> ТЕХНИЧЕСКОМУ ПЕРЕВООРУЖЕНИЮ ИСТОЧНИКОВ ТЕПЛОВОЙ </w:t>
      </w:r>
      <w:r w:rsidR="001A5531" w:rsidRPr="00F37B19">
        <w:t>ЭНЕРГИИ  И ТЕПЛОВЫХ СЕТЕЙ</w:t>
      </w:r>
      <w:bookmarkEnd w:id="131"/>
      <w:bookmarkEnd w:id="132"/>
      <w:bookmarkEnd w:id="133"/>
      <w:bookmarkEnd w:id="134"/>
      <w:bookmarkEnd w:id="135"/>
    </w:p>
    <w:p w:rsidR="001A5531" w:rsidRPr="00F37B19" w:rsidRDefault="001A5531" w:rsidP="00BA44E5">
      <w:pPr>
        <w:pStyle w:val="1"/>
      </w:pPr>
      <w:bookmarkStart w:id="136" w:name="_Toc411810499"/>
      <w:bookmarkStart w:id="137" w:name="_Toc411810864"/>
      <w:bookmarkStart w:id="138" w:name="_Toc411811141"/>
      <w:bookmarkStart w:id="139" w:name="_Toc411929555"/>
      <w:bookmarkStart w:id="140" w:name="_Toc436594899"/>
      <w:r w:rsidRPr="00F37B19">
        <w:t>4.1 Предложения по реконструкции источников тепловой энергии,</w:t>
      </w:r>
      <w:bookmarkStart w:id="141" w:name="_Toc411810500"/>
      <w:bookmarkStart w:id="142" w:name="_Toc411810865"/>
      <w:bookmarkStart w:id="143" w:name="_Toc411811142"/>
      <w:bookmarkStart w:id="144" w:name="_Toc411929556"/>
      <w:bookmarkEnd w:id="136"/>
      <w:bookmarkEnd w:id="137"/>
      <w:bookmarkEnd w:id="138"/>
      <w:bookmarkEnd w:id="139"/>
      <w:r w:rsidR="000553AC" w:rsidRPr="00F37B19">
        <w:t xml:space="preserve"> </w:t>
      </w:r>
      <w:r w:rsidRPr="00F37B19">
        <w:t>обеспечивающих перспективную тепловую нагрузку в существующих и</w:t>
      </w:r>
      <w:bookmarkStart w:id="145" w:name="_Toc411810501"/>
      <w:bookmarkStart w:id="146" w:name="_Toc411810866"/>
      <w:bookmarkStart w:id="147" w:name="_Toc411811143"/>
      <w:bookmarkStart w:id="148" w:name="_Toc411929557"/>
      <w:bookmarkEnd w:id="141"/>
      <w:bookmarkEnd w:id="142"/>
      <w:bookmarkEnd w:id="143"/>
      <w:bookmarkEnd w:id="144"/>
      <w:r w:rsidR="000553AC" w:rsidRPr="00F37B19">
        <w:t xml:space="preserve"> </w:t>
      </w:r>
      <w:r w:rsidRPr="00F37B19">
        <w:t>расширяемых зонах действия источников тепловой энергии</w:t>
      </w:r>
      <w:bookmarkEnd w:id="140"/>
      <w:bookmarkEnd w:id="145"/>
      <w:bookmarkEnd w:id="146"/>
      <w:bookmarkEnd w:id="147"/>
      <w:bookmarkEnd w:id="148"/>
    </w:p>
    <w:p w:rsidR="001A5531" w:rsidRDefault="00C54361" w:rsidP="0045696A">
      <w:pPr>
        <w:ind w:firstLine="426"/>
        <w:rPr>
          <w:color w:val="000000" w:themeColor="text1"/>
        </w:rPr>
      </w:pPr>
      <w:r>
        <w:rPr>
          <w:color w:val="000000" w:themeColor="text1"/>
        </w:rPr>
        <w:t>Котельные агрегаты</w:t>
      </w:r>
      <w:r w:rsidR="00B44399">
        <w:rPr>
          <w:color w:val="000000" w:themeColor="text1"/>
        </w:rPr>
        <w:t xml:space="preserve"> </w:t>
      </w:r>
      <w:r w:rsidR="001678DE">
        <w:rPr>
          <w:color w:val="000000" w:themeColor="text1"/>
        </w:rPr>
        <w:t xml:space="preserve"> </w:t>
      </w:r>
      <w:r w:rsidR="0045696A">
        <w:rPr>
          <w:color w:val="000000" w:themeColor="text1"/>
        </w:rPr>
        <w:t>в котельн</w:t>
      </w:r>
      <w:r w:rsidR="002C4F23">
        <w:rPr>
          <w:color w:val="000000" w:themeColor="text1"/>
        </w:rPr>
        <w:t>ых</w:t>
      </w:r>
      <w:r w:rsidR="0045696A">
        <w:rPr>
          <w:color w:val="000000" w:themeColor="text1"/>
        </w:rPr>
        <w:t xml:space="preserve"> </w:t>
      </w:r>
      <w:r w:rsidR="002357AE">
        <w:rPr>
          <w:color w:val="000000" w:themeColor="text1"/>
        </w:rPr>
        <w:t>с</w:t>
      </w:r>
      <w:r w:rsidR="0045696A">
        <w:rPr>
          <w:color w:val="000000" w:themeColor="text1"/>
        </w:rPr>
        <w:t xml:space="preserve">. </w:t>
      </w:r>
      <w:r w:rsidR="00B50600">
        <w:rPr>
          <w:color w:val="000000" w:themeColor="text1"/>
        </w:rPr>
        <w:t>Северное</w:t>
      </w:r>
      <w:r w:rsidR="00CA3470">
        <w:rPr>
          <w:color w:val="000000" w:themeColor="text1"/>
        </w:rPr>
        <w:t xml:space="preserve"> </w:t>
      </w:r>
      <w:proofErr w:type="spellStart"/>
      <w:r w:rsidR="00B50600">
        <w:rPr>
          <w:color w:val="000000" w:themeColor="text1"/>
        </w:rPr>
        <w:t>КВр</w:t>
      </w:r>
      <w:proofErr w:type="spellEnd"/>
      <w:r w:rsidR="005E3013">
        <w:rPr>
          <w:color w:val="000000" w:themeColor="text1"/>
        </w:rPr>
        <w:t xml:space="preserve"> </w:t>
      </w:r>
      <w:r w:rsidR="00CF4C1F">
        <w:rPr>
          <w:color w:val="000000" w:themeColor="text1"/>
        </w:rPr>
        <w:t xml:space="preserve">по данным обслуживающей организации имеют до </w:t>
      </w:r>
      <w:r w:rsidR="00B50600">
        <w:rPr>
          <w:color w:val="000000" w:themeColor="text1"/>
        </w:rPr>
        <w:t>5</w:t>
      </w:r>
      <w:r w:rsidR="002357AE">
        <w:rPr>
          <w:color w:val="000000" w:themeColor="text1"/>
        </w:rPr>
        <w:t>0</w:t>
      </w:r>
      <w:r w:rsidR="00CF4C1F">
        <w:rPr>
          <w:color w:val="000000" w:themeColor="text1"/>
        </w:rPr>
        <w:t xml:space="preserve"> % износа. </w:t>
      </w:r>
      <w:r w:rsidR="00B44399">
        <w:rPr>
          <w:noProof/>
        </w:rPr>
        <w:t xml:space="preserve">Срок службы котельных агрегатов составляет </w:t>
      </w:r>
      <w:r w:rsidR="00C44F1B">
        <w:rPr>
          <w:color w:val="000000" w:themeColor="text1"/>
        </w:rPr>
        <w:t>не менее 10 лет</w:t>
      </w:r>
      <w:r w:rsidR="00B44399">
        <w:rPr>
          <w:noProof/>
        </w:rPr>
        <w:t xml:space="preserve">. </w:t>
      </w:r>
      <w:r w:rsidR="00CF4C1F">
        <w:rPr>
          <w:noProof/>
          <w:color w:val="000000" w:themeColor="text1"/>
        </w:rPr>
        <w:t>В связи с этим р</w:t>
      </w:r>
      <w:r w:rsidR="001A5531" w:rsidRPr="00E85CED">
        <w:rPr>
          <w:color w:val="000000" w:themeColor="text1"/>
        </w:rPr>
        <w:t>екомендуется производить своевременное обслуживание оборудования согласно техниче</w:t>
      </w:r>
      <w:r w:rsidR="00B40101">
        <w:rPr>
          <w:color w:val="000000" w:themeColor="text1"/>
        </w:rPr>
        <w:t>ской документации. Для оборудования с большим процентом износа рекомендуется своевременно проводить капитальный ремонт или переоборудование.</w:t>
      </w:r>
      <w:r w:rsidR="00E609AC">
        <w:rPr>
          <w:color w:val="000000" w:themeColor="text1"/>
        </w:rPr>
        <w:t xml:space="preserve"> </w:t>
      </w:r>
    </w:p>
    <w:p w:rsidR="00C57209" w:rsidRDefault="00C57209" w:rsidP="0045696A">
      <w:pPr>
        <w:ind w:firstLine="426"/>
        <w:rPr>
          <w:color w:val="000000" w:themeColor="text1"/>
        </w:rPr>
      </w:pPr>
    </w:p>
    <w:p w:rsidR="005E3013" w:rsidRDefault="005E3013" w:rsidP="00DA0D13">
      <w:pPr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Таблица</w:t>
      </w:r>
      <w:r w:rsidR="003F274B">
        <w:rPr>
          <w:color w:val="000000" w:themeColor="text1"/>
        </w:rPr>
        <w:t xml:space="preserve"> </w:t>
      </w:r>
      <w:r w:rsidR="00EC6F05">
        <w:rPr>
          <w:color w:val="000000" w:themeColor="text1"/>
        </w:rPr>
        <w:t>1</w:t>
      </w:r>
      <w:r w:rsidR="00BA44E5">
        <w:rPr>
          <w:color w:val="000000" w:themeColor="text1"/>
        </w:rPr>
        <w:t>9</w:t>
      </w:r>
      <w:r w:rsidR="003F274B">
        <w:rPr>
          <w:color w:val="000000" w:themeColor="text1"/>
        </w:rPr>
        <w:t xml:space="preserve"> - </w:t>
      </w:r>
      <w:r w:rsidR="00657DD7">
        <w:rPr>
          <w:color w:val="000000" w:themeColor="text1"/>
        </w:rPr>
        <w:t>Перечень мероприятий по модернизации и техническому обслуживанию котельной</w:t>
      </w:r>
      <w:r w:rsidR="00DA0D13" w:rsidRPr="00DA0D13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2127"/>
        <w:gridCol w:w="3082"/>
      </w:tblGrid>
      <w:tr w:rsidR="00B50600" w:rsidTr="0056170D">
        <w:tc>
          <w:tcPr>
            <w:tcW w:w="817" w:type="dxa"/>
            <w:vAlign w:val="center"/>
          </w:tcPr>
          <w:p w:rsidR="00B50600" w:rsidRDefault="00B50600" w:rsidP="0056170D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B50600" w:rsidRPr="00970392" w:rsidRDefault="00B50600" w:rsidP="0056170D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п/п</w:t>
            </w:r>
          </w:p>
        </w:tc>
        <w:tc>
          <w:tcPr>
            <w:tcW w:w="3827" w:type="dxa"/>
          </w:tcPr>
          <w:p w:rsidR="00B50600" w:rsidRDefault="00B50600" w:rsidP="0056170D">
            <w:pPr>
              <w:ind w:firstLine="0"/>
              <w:jc w:val="center"/>
            </w:pPr>
            <w:r>
              <w:t>Мероприятие</w:t>
            </w:r>
          </w:p>
        </w:tc>
        <w:tc>
          <w:tcPr>
            <w:tcW w:w="2127" w:type="dxa"/>
          </w:tcPr>
          <w:p w:rsidR="00B50600" w:rsidRDefault="00B50600" w:rsidP="0056170D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082" w:type="dxa"/>
          </w:tcPr>
          <w:p w:rsidR="00B50600" w:rsidRDefault="00B50600" w:rsidP="0056170D">
            <w:pPr>
              <w:ind w:firstLine="0"/>
              <w:jc w:val="center"/>
            </w:pPr>
            <w:r>
              <w:t>Результат</w:t>
            </w:r>
          </w:p>
        </w:tc>
      </w:tr>
      <w:tr w:rsidR="00B50600" w:rsidTr="0056170D">
        <w:tc>
          <w:tcPr>
            <w:tcW w:w="9853" w:type="dxa"/>
            <w:gridSpan w:val="4"/>
            <w:vAlign w:val="center"/>
          </w:tcPr>
          <w:p w:rsidR="00B50600" w:rsidRPr="009E0D17" w:rsidRDefault="00B50600" w:rsidP="0056170D">
            <w:pPr>
              <w:ind w:firstLine="0"/>
              <w:jc w:val="center"/>
            </w:pPr>
            <w:r w:rsidRPr="009E0D17">
              <w:t>Котельная №3</w:t>
            </w: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B50600" w:rsidRPr="00B50600" w:rsidRDefault="00B50600" w:rsidP="00B50600">
            <w:pPr>
              <w:ind w:firstLine="0"/>
              <w:jc w:val="center"/>
            </w:pPr>
            <w:r>
              <w:t>Замена существующих насосов с частотным приводом (</w:t>
            </w:r>
            <w:r w:rsidRPr="00A25E7C">
              <w:t>2</w:t>
            </w:r>
            <w:r>
              <w:t xml:space="preserve"> </w:t>
            </w:r>
            <w:proofErr w:type="spellStart"/>
            <w:r w:rsidRPr="00A25E7C">
              <w:t>шт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:rsidR="00B50600" w:rsidRPr="00A25E7C" w:rsidRDefault="00B50600" w:rsidP="0056170D">
            <w:pPr>
              <w:ind w:firstLine="0"/>
              <w:jc w:val="center"/>
            </w:pPr>
            <w:r w:rsidRPr="00A25E7C">
              <w:t>2016</w:t>
            </w:r>
          </w:p>
        </w:tc>
        <w:tc>
          <w:tcPr>
            <w:tcW w:w="3082" w:type="dxa"/>
            <w:vMerge w:val="restart"/>
          </w:tcPr>
          <w:p w:rsidR="00B50600" w:rsidRPr="005A7F5A" w:rsidRDefault="00B50600" w:rsidP="00B50600">
            <w:pPr>
              <w:ind w:firstLine="0"/>
              <w:jc w:val="left"/>
              <w:rPr>
                <w:highlight w:val="yellow"/>
              </w:rPr>
            </w:pPr>
            <w:r w:rsidRPr="000B7BA1">
              <w:t>Обеспечение бесперебойного теплоснабжения</w:t>
            </w: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B50600" w:rsidRDefault="00B50600" w:rsidP="00B50600">
            <w:pPr>
              <w:ind w:firstLine="0"/>
              <w:rPr>
                <w:highlight w:val="yellow"/>
              </w:rPr>
            </w:pPr>
            <w:r>
              <w:t xml:space="preserve">Установка системы управления с частотным приводом для существующих насосных агрегатов (2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:rsidR="00B50600" w:rsidRPr="00A25E7C" w:rsidRDefault="00B50600" w:rsidP="0056170D">
            <w:pPr>
              <w:ind w:firstLine="0"/>
              <w:jc w:val="center"/>
            </w:pPr>
            <w:r>
              <w:t>2017</w:t>
            </w:r>
          </w:p>
        </w:tc>
        <w:tc>
          <w:tcPr>
            <w:tcW w:w="3082" w:type="dxa"/>
            <w:vMerge/>
          </w:tcPr>
          <w:p w:rsidR="00B50600" w:rsidRPr="005A7F5A" w:rsidRDefault="00B50600" w:rsidP="0056170D">
            <w:pPr>
              <w:jc w:val="left"/>
              <w:rPr>
                <w:highlight w:val="yellow"/>
              </w:rPr>
            </w:pP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3827" w:type="dxa"/>
          </w:tcPr>
          <w:p w:rsidR="00B50600" w:rsidRDefault="00B50600" w:rsidP="0056170D">
            <w:pPr>
              <w:ind w:firstLine="0"/>
              <w:jc w:val="left"/>
              <w:rPr>
                <w:highlight w:val="yellow"/>
              </w:rPr>
            </w:pPr>
            <w:r>
              <w:t>Строительство/капитальный ремонт котельной (замена кровли)</w:t>
            </w:r>
          </w:p>
        </w:tc>
        <w:tc>
          <w:tcPr>
            <w:tcW w:w="2127" w:type="dxa"/>
          </w:tcPr>
          <w:p w:rsidR="00B50600" w:rsidRPr="00A25E7C" w:rsidRDefault="00B50600" w:rsidP="0056170D">
            <w:pPr>
              <w:ind w:firstLine="0"/>
              <w:jc w:val="center"/>
            </w:pPr>
            <w:r>
              <w:t>2017</w:t>
            </w:r>
          </w:p>
        </w:tc>
        <w:tc>
          <w:tcPr>
            <w:tcW w:w="3082" w:type="dxa"/>
            <w:vMerge/>
          </w:tcPr>
          <w:p w:rsidR="00B50600" w:rsidRPr="005A7F5A" w:rsidRDefault="00B50600" w:rsidP="0056170D">
            <w:pPr>
              <w:jc w:val="left"/>
              <w:rPr>
                <w:highlight w:val="yellow"/>
              </w:rPr>
            </w:pP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B50600" w:rsidRPr="00601F75" w:rsidRDefault="00B50600" w:rsidP="00601F75">
            <w:pPr>
              <w:ind w:firstLine="0"/>
              <w:jc w:val="center"/>
            </w:pPr>
            <w:r>
              <w:t>Установка  и замена грязевиков (фильтров) (</w:t>
            </w:r>
            <w:r w:rsidR="00601F75">
              <w:t>1шт</w:t>
            </w:r>
            <w:r>
              <w:t>)</w:t>
            </w:r>
          </w:p>
        </w:tc>
        <w:tc>
          <w:tcPr>
            <w:tcW w:w="2127" w:type="dxa"/>
          </w:tcPr>
          <w:p w:rsidR="00B50600" w:rsidRPr="00A25E7C" w:rsidRDefault="00B50600" w:rsidP="0056170D">
            <w:pPr>
              <w:ind w:firstLine="0"/>
              <w:jc w:val="center"/>
            </w:pPr>
            <w:r>
              <w:t>2017</w:t>
            </w:r>
          </w:p>
        </w:tc>
        <w:tc>
          <w:tcPr>
            <w:tcW w:w="3082" w:type="dxa"/>
            <w:vMerge/>
          </w:tcPr>
          <w:p w:rsidR="00B50600" w:rsidRPr="005A7F5A" w:rsidRDefault="00B50600" w:rsidP="0056170D">
            <w:pPr>
              <w:jc w:val="left"/>
              <w:rPr>
                <w:highlight w:val="yellow"/>
              </w:rPr>
            </w:pP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B50600" w:rsidRDefault="00B50600" w:rsidP="00601F75">
            <w:pPr>
              <w:ind w:firstLine="0"/>
              <w:jc w:val="left"/>
              <w:rPr>
                <w:highlight w:val="yellow"/>
              </w:rPr>
            </w:pPr>
            <w:r>
              <w:t>Установка и замена существующих или отсутствующих измерительных приборов (термометры</w:t>
            </w:r>
            <w:r w:rsidR="00601F75">
              <w:t xml:space="preserve"> 9 шт.</w:t>
            </w:r>
            <w:r>
              <w:t>, манометры</w:t>
            </w:r>
            <w:r w:rsidR="00601F75">
              <w:t xml:space="preserve"> 9 шт.</w:t>
            </w:r>
            <w:r>
              <w:t xml:space="preserve">) </w:t>
            </w:r>
          </w:p>
        </w:tc>
        <w:tc>
          <w:tcPr>
            <w:tcW w:w="2127" w:type="dxa"/>
          </w:tcPr>
          <w:p w:rsidR="00B50600" w:rsidRPr="00A25E7C" w:rsidRDefault="00B50600" w:rsidP="0056170D">
            <w:pPr>
              <w:ind w:firstLine="0"/>
              <w:jc w:val="center"/>
            </w:pPr>
            <w:r>
              <w:t>2016</w:t>
            </w:r>
          </w:p>
        </w:tc>
        <w:tc>
          <w:tcPr>
            <w:tcW w:w="3082" w:type="dxa"/>
            <w:vMerge/>
          </w:tcPr>
          <w:p w:rsidR="00B50600" w:rsidRPr="005A7F5A" w:rsidRDefault="00B50600" w:rsidP="0056170D">
            <w:pPr>
              <w:jc w:val="left"/>
              <w:rPr>
                <w:highlight w:val="yellow"/>
              </w:rPr>
            </w:pP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B50600" w:rsidRPr="00601F75" w:rsidRDefault="00B50600" w:rsidP="00601F75">
            <w:pPr>
              <w:ind w:firstLine="0"/>
            </w:pPr>
            <w:r>
              <w:t>Реконструкция неподвижных и скользящих опор трубопроводов (</w:t>
            </w:r>
            <w:r w:rsidR="00601F75">
              <w:t>4шт</w:t>
            </w:r>
            <w:r>
              <w:t>)</w:t>
            </w:r>
          </w:p>
        </w:tc>
        <w:tc>
          <w:tcPr>
            <w:tcW w:w="2127" w:type="dxa"/>
          </w:tcPr>
          <w:p w:rsidR="00B50600" w:rsidRPr="00A25E7C" w:rsidRDefault="00B50600" w:rsidP="0056170D">
            <w:pPr>
              <w:ind w:firstLine="0"/>
              <w:jc w:val="center"/>
            </w:pPr>
            <w:r>
              <w:t>2017</w:t>
            </w:r>
          </w:p>
        </w:tc>
        <w:tc>
          <w:tcPr>
            <w:tcW w:w="3082" w:type="dxa"/>
            <w:vMerge/>
          </w:tcPr>
          <w:p w:rsidR="00B50600" w:rsidRPr="005A7F5A" w:rsidRDefault="00B50600" w:rsidP="0056170D">
            <w:pPr>
              <w:ind w:firstLine="0"/>
              <w:jc w:val="left"/>
              <w:rPr>
                <w:highlight w:val="yellow"/>
              </w:rPr>
            </w:pP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B50600" w:rsidRPr="00601F75" w:rsidRDefault="00601F75" w:rsidP="00601F75">
            <w:pPr>
              <w:ind w:firstLine="0"/>
            </w:pPr>
            <w:r>
              <w:t>Установка резервного насоса</w:t>
            </w:r>
            <w:r w:rsidR="00B50600">
              <w:t>(</w:t>
            </w:r>
            <w:r>
              <w:t>1шт</w:t>
            </w:r>
            <w:r w:rsidR="00B50600">
              <w:t>)</w:t>
            </w:r>
          </w:p>
        </w:tc>
        <w:tc>
          <w:tcPr>
            <w:tcW w:w="2127" w:type="dxa"/>
          </w:tcPr>
          <w:p w:rsidR="00B50600" w:rsidRPr="00A25E7C" w:rsidRDefault="00B50600" w:rsidP="0056170D">
            <w:pPr>
              <w:ind w:firstLine="0"/>
              <w:jc w:val="center"/>
            </w:pPr>
            <w:r>
              <w:t>2017</w:t>
            </w:r>
          </w:p>
        </w:tc>
        <w:tc>
          <w:tcPr>
            <w:tcW w:w="3082" w:type="dxa"/>
            <w:vMerge/>
          </w:tcPr>
          <w:p w:rsidR="00B50600" w:rsidRPr="005A7F5A" w:rsidRDefault="00B50600" w:rsidP="0056170D">
            <w:pPr>
              <w:ind w:firstLine="0"/>
              <w:jc w:val="left"/>
              <w:rPr>
                <w:highlight w:val="yellow"/>
              </w:rPr>
            </w:pP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B50600" w:rsidRDefault="00B50600" w:rsidP="0056170D">
            <w:pPr>
              <w:ind w:firstLine="0"/>
              <w:jc w:val="left"/>
              <w:rPr>
                <w:highlight w:val="yellow"/>
              </w:rPr>
            </w:pPr>
            <w:r>
              <w:t>Реконструкция тепловых сетей, протяженностью 1500 м</w:t>
            </w:r>
          </w:p>
        </w:tc>
        <w:tc>
          <w:tcPr>
            <w:tcW w:w="2127" w:type="dxa"/>
          </w:tcPr>
          <w:p w:rsidR="00B50600" w:rsidRPr="00A25E7C" w:rsidRDefault="00B50600" w:rsidP="0056170D">
            <w:pPr>
              <w:ind w:firstLine="0"/>
              <w:jc w:val="center"/>
            </w:pPr>
            <w:r>
              <w:t>2016-2018</w:t>
            </w:r>
          </w:p>
        </w:tc>
        <w:tc>
          <w:tcPr>
            <w:tcW w:w="3082" w:type="dxa"/>
            <w:vMerge w:val="restart"/>
          </w:tcPr>
          <w:p w:rsidR="00B50600" w:rsidRPr="005A7F5A" w:rsidRDefault="00B50600" w:rsidP="0056170D">
            <w:pPr>
              <w:ind w:firstLine="0"/>
              <w:jc w:val="left"/>
              <w:rPr>
                <w:highlight w:val="yellow"/>
              </w:rPr>
            </w:pPr>
            <w:r w:rsidRPr="00D63A0A">
              <w:t>Обеспечение теплоснабжения</w:t>
            </w: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B50600" w:rsidRPr="00601F75" w:rsidRDefault="00B50600" w:rsidP="00601F75">
            <w:pPr>
              <w:ind w:firstLine="0"/>
            </w:pPr>
            <w:r>
              <w:t>Приведение в нормативное состояние имеющихся тепловых камер, запорной и регулирующей арматуры и задвижек, тепловую изоляцию трубопроводов</w:t>
            </w:r>
            <w:r w:rsidR="00601F75">
              <w:t xml:space="preserve"> (</w:t>
            </w:r>
            <w:r w:rsidR="00601F75" w:rsidRPr="00A25E7C">
              <w:t>10шт</w:t>
            </w:r>
            <w:r w:rsidR="00601F75">
              <w:t>)</w:t>
            </w:r>
          </w:p>
        </w:tc>
        <w:tc>
          <w:tcPr>
            <w:tcW w:w="2127" w:type="dxa"/>
          </w:tcPr>
          <w:p w:rsidR="00B50600" w:rsidRPr="005A7F5A" w:rsidRDefault="00B50600" w:rsidP="0056170D">
            <w:pPr>
              <w:ind w:firstLine="0"/>
              <w:jc w:val="center"/>
              <w:rPr>
                <w:highlight w:val="yellow"/>
              </w:rPr>
            </w:pPr>
            <w:r>
              <w:t>2017-</w:t>
            </w:r>
            <w:r w:rsidRPr="00A25E7C">
              <w:t>2019</w:t>
            </w:r>
          </w:p>
        </w:tc>
        <w:tc>
          <w:tcPr>
            <w:tcW w:w="3082" w:type="dxa"/>
            <w:vMerge/>
          </w:tcPr>
          <w:p w:rsidR="00B50600" w:rsidRPr="005A7F5A" w:rsidRDefault="00B50600" w:rsidP="0056170D">
            <w:pPr>
              <w:ind w:firstLine="0"/>
              <w:jc w:val="left"/>
              <w:rPr>
                <w:highlight w:val="yellow"/>
              </w:rPr>
            </w:pPr>
          </w:p>
        </w:tc>
      </w:tr>
      <w:tr w:rsidR="00B50600" w:rsidTr="0056170D">
        <w:tc>
          <w:tcPr>
            <w:tcW w:w="817" w:type="dxa"/>
          </w:tcPr>
          <w:p w:rsidR="00B50600" w:rsidRDefault="00B50600" w:rsidP="0056170D">
            <w:pPr>
              <w:ind w:firstLine="0"/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B50600" w:rsidRDefault="00B50600" w:rsidP="00601F75">
            <w:pPr>
              <w:ind w:firstLine="0"/>
            </w:pPr>
            <w:r>
              <w:t>Установка с</w:t>
            </w:r>
            <w:r w:rsidR="00601F75">
              <w:t>четчиков (2шт</w:t>
            </w:r>
            <w:r>
              <w:t>)</w:t>
            </w:r>
          </w:p>
        </w:tc>
        <w:tc>
          <w:tcPr>
            <w:tcW w:w="2127" w:type="dxa"/>
          </w:tcPr>
          <w:p w:rsidR="00B50600" w:rsidRDefault="00B50600" w:rsidP="0056170D">
            <w:pPr>
              <w:ind w:firstLine="0"/>
              <w:jc w:val="center"/>
            </w:pPr>
            <w:r>
              <w:t>2018г.</w:t>
            </w:r>
          </w:p>
        </w:tc>
        <w:tc>
          <w:tcPr>
            <w:tcW w:w="3082" w:type="dxa"/>
          </w:tcPr>
          <w:p w:rsidR="00B50600" w:rsidRDefault="00B50600" w:rsidP="0056170D">
            <w:pPr>
              <w:ind w:firstLine="0"/>
              <w:jc w:val="left"/>
            </w:pPr>
            <w:r>
              <w:t>Контроль распределения воды</w:t>
            </w:r>
          </w:p>
        </w:tc>
      </w:tr>
    </w:tbl>
    <w:p w:rsidR="00B50600" w:rsidRDefault="00B50600" w:rsidP="00DA0D13">
      <w:pPr>
        <w:ind w:firstLine="0"/>
        <w:jc w:val="left"/>
        <w:rPr>
          <w:color w:val="000000" w:themeColor="text1"/>
        </w:rPr>
      </w:pPr>
    </w:p>
    <w:p w:rsidR="001A5531" w:rsidRPr="00F37B19" w:rsidRDefault="001A5531" w:rsidP="00BA44E5">
      <w:pPr>
        <w:pStyle w:val="1"/>
      </w:pPr>
      <w:bookmarkStart w:id="149" w:name="_Toc411810502"/>
      <w:bookmarkStart w:id="150" w:name="_Toc411810867"/>
      <w:bookmarkStart w:id="151" w:name="_Toc411811144"/>
      <w:bookmarkStart w:id="152" w:name="_Toc411929558"/>
      <w:bookmarkStart w:id="153" w:name="_Toc436594900"/>
      <w:r w:rsidRPr="00F37B19">
        <w:t>4.2  Предложения по строительству и реконструкции тепловых сетей</w:t>
      </w:r>
      <w:bookmarkEnd w:id="149"/>
      <w:bookmarkEnd w:id="150"/>
      <w:bookmarkEnd w:id="151"/>
      <w:bookmarkEnd w:id="152"/>
      <w:bookmarkEnd w:id="153"/>
    </w:p>
    <w:p w:rsidR="00155143" w:rsidRDefault="001A5531" w:rsidP="00155143">
      <w:r w:rsidRPr="00E038B4">
        <w:rPr>
          <w:color w:val="000000" w:themeColor="text1"/>
          <w:szCs w:val="24"/>
        </w:rPr>
        <w:t>Реконструкция существующих участков тепловых сетей необходима для</w:t>
      </w:r>
      <w:r w:rsidRPr="002C4F23">
        <w:rPr>
          <w:color w:val="000000" w:themeColor="text1"/>
          <w:sz w:val="28"/>
        </w:rPr>
        <w:t xml:space="preserve"> </w:t>
      </w:r>
      <w:r w:rsidRPr="00E85CED">
        <w:rPr>
          <w:color w:val="000000" w:themeColor="text1"/>
        </w:rPr>
        <w:t>обновления трубопроводов с истекшим сроком службы</w:t>
      </w:r>
      <w:r w:rsidR="00B40101">
        <w:rPr>
          <w:color w:val="000000" w:themeColor="text1"/>
        </w:rPr>
        <w:t xml:space="preserve"> и требующих капитального ремонта</w:t>
      </w:r>
      <w:r w:rsidRPr="00E85CED">
        <w:rPr>
          <w:color w:val="000000" w:themeColor="text1"/>
        </w:rPr>
        <w:t>.</w:t>
      </w:r>
      <w:r w:rsidR="00B40101">
        <w:rPr>
          <w:color w:val="000000" w:themeColor="text1"/>
        </w:rPr>
        <w:t xml:space="preserve">  В случае замены участков тепловой сети рекомендуется использовать современные материалы трубопроводов и их тепловой изоляции, что значительно увеличивает срок службы трубопровода.</w:t>
      </w:r>
      <w:r w:rsidRPr="00E85CED">
        <w:rPr>
          <w:color w:val="000000" w:themeColor="text1"/>
        </w:rPr>
        <w:t xml:space="preserve"> </w:t>
      </w:r>
      <w:r w:rsidRPr="00C37C63">
        <w:t>Основной проблемой организации качественного и надежного теплоснабжения поселения является износ тепловых сетей. Значительная часть сетей имеет фактический ресурс, превышающий нормативный ресурс. В рассматриваемой настоящей работой перспективе (до 203</w:t>
      </w:r>
      <w:r w:rsidR="006B6847">
        <w:t>3</w:t>
      </w:r>
      <w:r w:rsidRPr="00C37C63">
        <w:t xml:space="preserve"> года)</w:t>
      </w:r>
      <w:r w:rsidR="00057690" w:rsidRPr="00C37C63">
        <w:t xml:space="preserve"> по мере истечения ресурса участков тепловой сети рекомендуется</w:t>
      </w:r>
      <w:r w:rsidR="001B6627" w:rsidRPr="00C37C63">
        <w:t xml:space="preserve"> проводить периодическое техническое освидетельствование и  своевременную реконструкцию участков трубопровода не прошедших техническое освидетельствование (РД 153-34.0-20.522-99 Типовая инструкция по периодическому техническому освидетельствованию трубопроводов тепловых сетей в процессе эксплуатации.)  </w:t>
      </w:r>
      <w:r w:rsidR="00C44F1B" w:rsidRPr="00C37C63">
        <w:t>Срок эксплуатации трубопровода тепловой сети составляет 20-25 лет</w:t>
      </w:r>
      <w:r w:rsidR="001B6627" w:rsidRPr="00C37C63">
        <w:t>.</w:t>
      </w:r>
    </w:p>
    <w:p w:rsidR="001B6627" w:rsidRPr="00155143" w:rsidRDefault="001B6627" w:rsidP="009A0ED4">
      <w:pPr>
        <w:rPr>
          <w:color w:val="000000" w:themeColor="text1"/>
        </w:rPr>
      </w:pPr>
      <w:r w:rsidRPr="00155143">
        <w:rPr>
          <w:rFonts w:eastAsiaTheme="minorHAnsi"/>
        </w:rPr>
        <w:t>Существует несколько способов проведения диагностики тепловых сетей, с помощью которых планируются капитальные и текущие ремонты.</w:t>
      </w:r>
    </w:p>
    <w:p w:rsidR="001A5531" w:rsidRPr="00E85CED" w:rsidRDefault="001B6627" w:rsidP="009A0ED4">
      <w:pPr>
        <w:rPr>
          <w:color w:val="000000" w:themeColor="text1"/>
        </w:rPr>
      </w:pPr>
      <w:r>
        <w:rPr>
          <w:rFonts w:eastAsiaTheme="minorHAnsi"/>
          <w:szCs w:val="24"/>
          <w:lang w:eastAsia="en-US"/>
        </w:rPr>
        <w:t>Методы технической диагностики: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bookmarkStart w:id="154" w:name="_Toc411810503"/>
      <w:bookmarkStart w:id="155" w:name="_Toc411810868"/>
      <w:bookmarkStart w:id="156" w:name="_Toc411811145"/>
      <w:bookmarkStart w:id="157" w:name="_Toc411929559"/>
      <w:r w:rsidRPr="001B6627">
        <w:rPr>
          <w:rFonts w:eastAsiaTheme="minorHAnsi"/>
          <w:i/>
          <w:iCs/>
          <w:szCs w:val="24"/>
          <w:lang w:eastAsia="en-US"/>
        </w:rPr>
        <w:t>Метод акустической эмиссии</w:t>
      </w:r>
      <w:r w:rsidRPr="001B6627">
        <w:rPr>
          <w:rFonts w:eastAsiaTheme="minorHAnsi"/>
          <w:szCs w:val="24"/>
          <w:lang w:eastAsia="en-US"/>
        </w:rPr>
        <w:t>. Метод, п</w:t>
      </w:r>
      <w:r w:rsidR="009A0ED4">
        <w:rPr>
          <w:rFonts w:eastAsiaTheme="minorHAnsi"/>
          <w:szCs w:val="24"/>
          <w:lang w:eastAsia="en-US"/>
        </w:rPr>
        <w:t xml:space="preserve">роверенный в мировой практике и </w:t>
      </w:r>
      <w:r w:rsidRPr="001B6627">
        <w:rPr>
          <w:rFonts w:eastAsiaTheme="minorHAnsi"/>
          <w:szCs w:val="24"/>
          <w:lang w:eastAsia="en-US"/>
        </w:rPr>
        <w:t>позволяющий точно определять местоположение д</w:t>
      </w:r>
      <w:r w:rsidR="009A0ED4">
        <w:rPr>
          <w:rFonts w:eastAsiaTheme="minorHAnsi"/>
          <w:szCs w:val="24"/>
          <w:lang w:eastAsia="en-US"/>
        </w:rPr>
        <w:t xml:space="preserve">ефектов стального трубопровода, </w:t>
      </w:r>
      <w:r w:rsidRPr="001B6627">
        <w:rPr>
          <w:rFonts w:eastAsiaTheme="minorHAnsi"/>
          <w:szCs w:val="24"/>
          <w:lang w:eastAsia="en-US"/>
        </w:rPr>
        <w:t>находящегося под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изменяемым давлением, но по усл</w:t>
      </w:r>
      <w:r w:rsidR="009A0ED4">
        <w:rPr>
          <w:rFonts w:eastAsiaTheme="minorHAnsi"/>
          <w:szCs w:val="24"/>
          <w:lang w:eastAsia="en-US"/>
        </w:rPr>
        <w:t xml:space="preserve">овиям применения на действующих </w:t>
      </w:r>
      <w:r w:rsidRPr="001B6627">
        <w:rPr>
          <w:rFonts w:eastAsiaTheme="minorHAnsi"/>
          <w:szCs w:val="24"/>
          <w:lang w:eastAsia="en-US"/>
        </w:rPr>
        <w:t>тепловых сетях имеет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ограниченную область использования.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магнитной памяти металла</w:t>
      </w:r>
      <w:r w:rsidRPr="001B6627">
        <w:rPr>
          <w:rFonts w:eastAsiaTheme="minorHAnsi"/>
          <w:szCs w:val="24"/>
          <w:lang w:eastAsia="en-US"/>
        </w:rPr>
        <w:t>. Метод</w:t>
      </w:r>
      <w:r w:rsidR="009A0ED4">
        <w:rPr>
          <w:rFonts w:eastAsiaTheme="minorHAnsi"/>
          <w:szCs w:val="24"/>
          <w:lang w:eastAsia="en-US"/>
        </w:rPr>
        <w:t xml:space="preserve"> хорош для выявления участков с </w:t>
      </w:r>
      <w:r w:rsidRPr="001B6627">
        <w:rPr>
          <w:rFonts w:eastAsiaTheme="minorHAnsi"/>
          <w:szCs w:val="24"/>
          <w:lang w:eastAsia="en-US"/>
        </w:rPr>
        <w:t>повышенным напряжением металла при непосредственном контакте с трубопроводом</w:t>
      </w:r>
      <w:r w:rsidR="009A0ED4"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тепловых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сетей. Используется там, где можно прокат</w:t>
      </w:r>
      <w:r w:rsidR="009A0ED4">
        <w:rPr>
          <w:rFonts w:eastAsiaTheme="minorHAnsi"/>
          <w:szCs w:val="24"/>
          <w:lang w:eastAsia="en-US"/>
        </w:rPr>
        <w:t xml:space="preserve">ывать каретку по голому металлу </w:t>
      </w:r>
      <w:r w:rsidRPr="001B6627">
        <w:rPr>
          <w:rFonts w:eastAsiaTheme="minorHAnsi"/>
          <w:szCs w:val="24"/>
          <w:lang w:eastAsia="en-US"/>
        </w:rPr>
        <w:t>трубы, этим обусловлена и ограниченность его применения.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 xml:space="preserve">Метод наземного </w:t>
      </w:r>
      <w:proofErr w:type="spellStart"/>
      <w:r w:rsidRPr="001B6627">
        <w:rPr>
          <w:rFonts w:eastAsiaTheme="minorHAnsi"/>
          <w:i/>
          <w:iCs/>
          <w:szCs w:val="24"/>
          <w:lang w:eastAsia="en-US"/>
        </w:rPr>
        <w:t>тепловизионного</w:t>
      </w:r>
      <w:proofErr w:type="spellEnd"/>
      <w:r w:rsidRPr="001B6627">
        <w:rPr>
          <w:rFonts w:eastAsiaTheme="minorHAnsi"/>
          <w:i/>
          <w:iCs/>
          <w:szCs w:val="24"/>
          <w:lang w:eastAsia="en-US"/>
        </w:rPr>
        <w:t xml:space="preserve"> обследования с помощью </w:t>
      </w:r>
      <w:proofErr w:type="spellStart"/>
      <w:r w:rsidRPr="001B6627">
        <w:rPr>
          <w:rFonts w:eastAsiaTheme="minorHAnsi"/>
          <w:i/>
          <w:iCs/>
          <w:szCs w:val="24"/>
          <w:lang w:eastAsia="en-US"/>
        </w:rPr>
        <w:t>тепловизора</w:t>
      </w:r>
      <w:proofErr w:type="spellEnd"/>
      <w:r w:rsidR="009A0ED4">
        <w:rPr>
          <w:rFonts w:eastAsiaTheme="minorHAnsi"/>
          <w:szCs w:val="24"/>
          <w:lang w:eastAsia="en-US"/>
        </w:rPr>
        <w:t>. При до</w:t>
      </w:r>
      <w:r w:rsidRPr="001B6627">
        <w:rPr>
          <w:rFonts w:eastAsiaTheme="minorHAnsi"/>
          <w:szCs w:val="24"/>
          <w:lang w:eastAsia="en-US"/>
        </w:rPr>
        <w:t>ступной поверхности трассы, желательно с однородным</w:t>
      </w:r>
      <w:r w:rsidR="009A0ED4">
        <w:rPr>
          <w:rFonts w:eastAsiaTheme="minorHAnsi"/>
          <w:szCs w:val="24"/>
          <w:lang w:eastAsia="en-US"/>
        </w:rPr>
        <w:t xml:space="preserve"> покрытием, наличием точной </w:t>
      </w:r>
      <w:r w:rsidRPr="001B6627">
        <w:rPr>
          <w:rFonts w:eastAsiaTheme="minorHAnsi"/>
          <w:szCs w:val="24"/>
          <w:lang w:eastAsia="en-US"/>
        </w:rPr>
        <w:lastRenderedPageBreak/>
        <w:t>исполнительной документации, с применением специал</w:t>
      </w:r>
      <w:r w:rsidR="009A0ED4">
        <w:rPr>
          <w:rFonts w:eastAsiaTheme="minorHAnsi"/>
          <w:szCs w:val="24"/>
          <w:lang w:eastAsia="en-US"/>
        </w:rPr>
        <w:t xml:space="preserve">ьного программного обеспечения, </w:t>
      </w:r>
      <w:r w:rsidRPr="001B6627">
        <w:rPr>
          <w:rFonts w:eastAsiaTheme="minorHAnsi"/>
          <w:szCs w:val="24"/>
          <w:lang w:eastAsia="en-US"/>
        </w:rPr>
        <w:t>может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очень хорошо показывать состояние обследу</w:t>
      </w:r>
      <w:r w:rsidR="009A0ED4">
        <w:rPr>
          <w:rFonts w:eastAsiaTheme="minorHAnsi"/>
          <w:szCs w:val="24"/>
          <w:lang w:eastAsia="en-US"/>
        </w:rPr>
        <w:t xml:space="preserve">емого участка. По вышеназванным </w:t>
      </w:r>
      <w:r w:rsidRPr="001B6627">
        <w:rPr>
          <w:rFonts w:eastAsiaTheme="minorHAnsi"/>
          <w:szCs w:val="24"/>
          <w:lang w:eastAsia="en-US"/>
        </w:rPr>
        <w:t>условиям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применение возможно только на 10% старых прокладок. В неко</w:t>
      </w:r>
      <w:r w:rsidR="009A0ED4">
        <w:rPr>
          <w:rFonts w:eastAsiaTheme="minorHAnsi"/>
          <w:szCs w:val="24"/>
          <w:lang w:eastAsia="en-US"/>
        </w:rPr>
        <w:t xml:space="preserve">торых случаях </w:t>
      </w:r>
      <w:r w:rsidRPr="001B6627">
        <w:rPr>
          <w:rFonts w:eastAsiaTheme="minorHAnsi"/>
          <w:szCs w:val="24"/>
          <w:lang w:eastAsia="en-US"/>
        </w:rPr>
        <w:t>метод эффективен для поиска утечек.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Тепловая аэросъемка в ИК-диапазоне</w:t>
      </w:r>
      <w:r w:rsidRPr="001B6627">
        <w:rPr>
          <w:rFonts w:eastAsiaTheme="minorHAnsi"/>
          <w:szCs w:val="24"/>
          <w:lang w:eastAsia="en-US"/>
        </w:rPr>
        <w:t>. Метод очень эффективен для планирования</w:t>
      </w:r>
    </w:p>
    <w:p w:rsidR="001B6627" w:rsidRPr="001B6627" w:rsidRDefault="001B6627" w:rsidP="009A0ED4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ремонтов и выявления участков с повышенными тепловыми потерями. Съемку</w:t>
      </w:r>
      <w:r w:rsidR="009A0ED4"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необходимо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проводить весной (март-апрель) и осенью (октябрь</w:t>
      </w:r>
      <w:r w:rsidR="009A0ED4">
        <w:rPr>
          <w:rFonts w:eastAsiaTheme="minorHAnsi"/>
          <w:szCs w:val="24"/>
          <w:lang w:eastAsia="en-US"/>
        </w:rPr>
        <w:t xml:space="preserve">-ноябрь), когда система </w:t>
      </w:r>
      <w:r w:rsidRPr="001B6627">
        <w:rPr>
          <w:rFonts w:eastAsiaTheme="minorHAnsi"/>
          <w:szCs w:val="24"/>
          <w:lang w:eastAsia="en-US"/>
        </w:rPr>
        <w:t>отопления работает, но снега на земле нет.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акустической диагностики</w:t>
      </w:r>
      <w:r w:rsidRPr="001B6627">
        <w:rPr>
          <w:rFonts w:eastAsiaTheme="minorHAnsi"/>
          <w:szCs w:val="24"/>
          <w:lang w:eastAsia="en-US"/>
        </w:rPr>
        <w:t>. Используются корреляторы</w:t>
      </w:r>
      <w:r w:rsidR="009A0ED4"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усовершенствованной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конструкции.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тепловых сетей.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proofErr w:type="spellStart"/>
      <w:r w:rsidRPr="001B6627">
        <w:rPr>
          <w:rFonts w:eastAsiaTheme="minorHAnsi"/>
          <w:i/>
          <w:iCs/>
          <w:szCs w:val="24"/>
          <w:lang w:eastAsia="en-US"/>
        </w:rPr>
        <w:t>Опрессовка</w:t>
      </w:r>
      <w:proofErr w:type="spellEnd"/>
      <w:r w:rsidRPr="001B6627">
        <w:rPr>
          <w:rFonts w:eastAsiaTheme="minorHAnsi"/>
          <w:i/>
          <w:iCs/>
          <w:szCs w:val="24"/>
          <w:lang w:eastAsia="en-US"/>
        </w:rPr>
        <w:t xml:space="preserve"> на прочность повышенным давлением</w:t>
      </w:r>
      <w:r w:rsidRPr="001B6627">
        <w:rPr>
          <w:rFonts w:eastAsiaTheme="minorHAnsi"/>
          <w:szCs w:val="24"/>
          <w:lang w:eastAsia="en-US"/>
        </w:rPr>
        <w:t>. Метод применялся и был разработан с целью выявления ослабленных мест трубопровода в ремонтный период и исключения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94% повреждений выявляется в ремонтный период и только 6% уходит на период отопления.</w:t>
      </w:r>
    </w:p>
    <w:p w:rsidR="001B6627" w:rsidRPr="001B6627" w:rsidRDefault="001B6627" w:rsidP="009A0ED4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 xml:space="preserve">С применением комплексной оперативной системы сбора и анализа данных о состоянии теплопроводов, </w:t>
      </w:r>
      <w:proofErr w:type="spellStart"/>
      <w:r w:rsidRPr="001B6627">
        <w:rPr>
          <w:rFonts w:eastAsiaTheme="minorHAnsi"/>
          <w:szCs w:val="24"/>
          <w:lang w:eastAsia="en-US"/>
        </w:rPr>
        <w:t>опрессовку</w:t>
      </w:r>
      <w:proofErr w:type="spellEnd"/>
      <w:r w:rsidRPr="001B6627">
        <w:rPr>
          <w:rFonts w:eastAsiaTheme="minorHAnsi"/>
          <w:szCs w:val="24"/>
          <w:lang w:eastAsia="en-US"/>
        </w:rPr>
        <w:t xml:space="preserve"> стало возможным рассматривать, как метод диагностики </w:t>
      </w:r>
      <w:r w:rsidR="00272C1C">
        <w:rPr>
          <w:rFonts w:eastAsiaTheme="minorHAnsi"/>
          <w:szCs w:val="24"/>
          <w:lang w:eastAsia="en-US"/>
        </w:rPr>
        <w:t>и планиро</w:t>
      </w:r>
      <w:r w:rsidRPr="001B6627">
        <w:rPr>
          <w:rFonts w:eastAsiaTheme="minorHAnsi"/>
          <w:szCs w:val="24"/>
          <w:lang w:eastAsia="en-US"/>
        </w:rPr>
        <w:t>вания ремонтов, перекладок тепловых сетей.</w:t>
      </w:r>
      <w:r w:rsidR="00272C1C"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 xml:space="preserve">Опыт планирования ремонтов, анализ состояния </w:t>
      </w:r>
      <w:r w:rsidR="00272C1C">
        <w:rPr>
          <w:rFonts w:eastAsiaTheme="minorHAnsi"/>
          <w:szCs w:val="24"/>
          <w:lang w:eastAsia="en-US"/>
        </w:rPr>
        <w:t>действующих сетей, опыт примене</w:t>
      </w:r>
      <w:r w:rsidRPr="001B6627">
        <w:rPr>
          <w:rFonts w:eastAsiaTheme="minorHAnsi"/>
          <w:szCs w:val="24"/>
          <w:lang w:eastAsia="en-US"/>
        </w:rPr>
        <w:t>ния различных методов диагностики позволяет сделать</w:t>
      </w:r>
      <w:r w:rsidR="00272C1C">
        <w:rPr>
          <w:rFonts w:eastAsiaTheme="minorHAnsi"/>
          <w:szCs w:val="24"/>
          <w:lang w:eastAsia="en-US"/>
        </w:rPr>
        <w:t xml:space="preserve"> следующие предложения для буду</w:t>
      </w:r>
      <w:r w:rsidRPr="001B6627">
        <w:rPr>
          <w:rFonts w:eastAsiaTheme="minorHAnsi"/>
          <w:szCs w:val="24"/>
          <w:lang w:eastAsia="en-US"/>
        </w:rPr>
        <w:t>щих нормативных документов по тепловым сетям.</w:t>
      </w:r>
    </w:p>
    <w:p w:rsidR="001B6627" w:rsidRPr="001B6627" w:rsidRDefault="001B6627" w:rsidP="00A01D42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1. Техническую диагностику на предприятиях тепловых сетей нужно внедрят</w:t>
      </w:r>
      <w:r w:rsidR="00A01D42">
        <w:rPr>
          <w:rFonts w:eastAsiaTheme="minorHAnsi"/>
          <w:szCs w:val="24"/>
          <w:lang w:eastAsia="en-US"/>
        </w:rPr>
        <w:t>ь систем</w:t>
      </w:r>
      <w:r w:rsidRPr="001B6627">
        <w:rPr>
          <w:rFonts w:eastAsiaTheme="minorHAnsi"/>
          <w:szCs w:val="24"/>
          <w:lang w:eastAsia="en-US"/>
        </w:rPr>
        <w:t>но одновременно с изменением системы планирования и проведения ремонтных работ и индивидуально в зависимости от особенностей конкретного предприятия.</w:t>
      </w:r>
    </w:p>
    <w:p w:rsidR="00605939" w:rsidRDefault="001B6627" w:rsidP="009A0ED4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1B6627">
        <w:rPr>
          <w:rFonts w:eastAsiaTheme="minorHAnsi"/>
          <w:szCs w:val="24"/>
          <w:lang w:eastAsia="en-US"/>
        </w:rPr>
        <w:t>2. Нормы эксплуатации необходимо разрабатывать отдельно для каждой теплоснабжающей организации на основании перевода всех данных</w:t>
      </w:r>
      <w:r w:rsidR="00272C1C">
        <w:rPr>
          <w:rFonts w:eastAsiaTheme="minorHAnsi"/>
          <w:szCs w:val="24"/>
          <w:lang w:eastAsia="en-US"/>
        </w:rPr>
        <w:t xml:space="preserve"> в электронный вид и последующе</w:t>
      </w:r>
      <w:r w:rsidRPr="001B6627">
        <w:rPr>
          <w:rFonts w:eastAsiaTheme="minorHAnsi"/>
          <w:lang w:eastAsia="en-US"/>
        </w:rPr>
        <w:t>го анализа.</w:t>
      </w:r>
    </w:p>
    <w:p w:rsidR="00D47492" w:rsidRDefault="00D47492" w:rsidP="00D47492">
      <w:pPr>
        <w:rPr>
          <w:szCs w:val="24"/>
        </w:rPr>
      </w:pPr>
    </w:p>
    <w:p w:rsidR="00D47492" w:rsidRPr="00F37404" w:rsidRDefault="00D47492" w:rsidP="007076E1">
      <w:pPr>
        <w:rPr>
          <w:szCs w:val="24"/>
        </w:rPr>
      </w:pPr>
      <w:r w:rsidRPr="00F37404">
        <w:rPr>
          <w:szCs w:val="24"/>
        </w:rPr>
        <w:t>Схема тепловых сетей с.</w:t>
      </w:r>
      <w:r w:rsidR="00A351BE">
        <w:rPr>
          <w:szCs w:val="24"/>
        </w:rPr>
        <w:t xml:space="preserve"> </w:t>
      </w:r>
      <w:r w:rsidRPr="00F37404">
        <w:rPr>
          <w:szCs w:val="24"/>
        </w:rPr>
        <w:t>Северное двухтрубная, тупиковая.</w:t>
      </w:r>
    </w:p>
    <w:p w:rsidR="00D47492" w:rsidRPr="00F37404" w:rsidRDefault="00D47492" w:rsidP="00D47492">
      <w:pPr>
        <w:rPr>
          <w:szCs w:val="24"/>
        </w:rPr>
      </w:pPr>
      <w:r w:rsidRPr="00F37404">
        <w:rPr>
          <w:szCs w:val="24"/>
        </w:rPr>
        <w:t xml:space="preserve">Прокладка магистральных и распределительных тепловых сетей предусматривается надземная, а также в непроходных унифицированных сборных железобетонных каналах лоткового типа по серии 3.006-2. Трубопроводы монтируются из стальных электросварных труб по ГОСТ 10704-91 из стали В20 ГОСТ 10705-80. Соединение труб выполняются на сварке. Арматура тепловых сетей – стальная. </w:t>
      </w:r>
    </w:p>
    <w:p w:rsidR="00D47492" w:rsidRPr="00F37404" w:rsidRDefault="00D47492" w:rsidP="00D47492">
      <w:pPr>
        <w:rPr>
          <w:szCs w:val="24"/>
        </w:rPr>
      </w:pPr>
      <w:r w:rsidRPr="00F37404">
        <w:rPr>
          <w:szCs w:val="24"/>
        </w:rPr>
        <w:t xml:space="preserve">Изоляция труб при надземной прокладке предусматривается из матов </w:t>
      </w:r>
      <w:proofErr w:type="spellStart"/>
      <w:r w:rsidRPr="00F37404">
        <w:rPr>
          <w:szCs w:val="24"/>
        </w:rPr>
        <w:t>минераловатных</w:t>
      </w:r>
      <w:proofErr w:type="spellEnd"/>
      <w:r w:rsidRPr="00F37404">
        <w:rPr>
          <w:szCs w:val="24"/>
        </w:rPr>
        <w:t xml:space="preserve"> прошивных из стеклоткани по ГОСТ 21880-94 с покровным слоем из оцинкованной стали. Изоляция труб при подземной прокладке предусматривается матами из стеклянного штапельного волокна на синтетическом связующем «</w:t>
      </w:r>
      <w:r w:rsidRPr="00F37404">
        <w:rPr>
          <w:szCs w:val="24"/>
          <w:lang w:val="en-US"/>
        </w:rPr>
        <w:t>URSA</w:t>
      </w:r>
      <w:r w:rsidRPr="00F37404">
        <w:rPr>
          <w:szCs w:val="24"/>
        </w:rPr>
        <w:t>» ТУ 5763-002-00287697-97  М-17, М-11 с покровным слоем из стеклопластика рулонного РСТ.</w:t>
      </w:r>
    </w:p>
    <w:p w:rsidR="00D47492" w:rsidRPr="00F37404" w:rsidRDefault="00D47492" w:rsidP="00D47492">
      <w:pPr>
        <w:rPr>
          <w:szCs w:val="24"/>
        </w:rPr>
      </w:pPr>
      <w:r w:rsidRPr="00F37404">
        <w:rPr>
          <w:szCs w:val="24"/>
        </w:rPr>
        <w:t xml:space="preserve">Тепловые удлинения </w:t>
      </w:r>
      <w:r>
        <w:rPr>
          <w:szCs w:val="24"/>
        </w:rPr>
        <w:t>компенсирую</w:t>
      </w:r>
      <w:r w:rsidRPr="00F37404">
        <w:rPr>
          <w:szCs w:val="24"/>
        </w:rPr>
        <w:t>тся естественными поворотами трассы. Для предотвращения коррозии трубопроводов от блуждающих токов при подземной прокладке предусматривается устройство стальных токопроводящих перемычек в камерах. Дренаж теплосети осуществляется через дренажные колодцы.</w:t>
      </w:r>
    </w:p>
    <w:p w:rsidR="00D47492" w:rsidRPr="00F37404" w:rsidRDefault="00D47492" w:rsidP="00D47492">
      <w:pPr>
        <w:rPr>
          <w:szCs w:val="24"/>
        </w:rPr>
      </w:pPr>
      <w:r w:rsidRPr="00F37404">
        <w:rPr>
          <w:szCs w:val="24"/>
        </w:rPr>
        <w:t>Тепловую изоляцию трубопроводов и оборудования выполнить по серии 7.903-9 в.1 и СНиП 41-03-2003.</w:t>
      </w:r>
    </w:p>
    <w:p w:rsidR="00D47492" w:rsidRPr="00F37404" w:rsidRDefault="00D47492" w:rsidP="00D47492">
      <w:pPr>
        <w:spacing w:before="120"/>
        <w:jc w:val="center"/>
        <w:rPr>
          <w:szCs w:val="24"/>
          <w:u w:val="single"/>
        </w:rPr>
      </w:pPr>
      <w:r w:rsidRPr="00A04C7C">
        <w:rPr>
          <w:szCs w:val="24"/>
          <w:u w:val="single"/>
        </w:rPr>
        <w:t>Расчетный срок строительства</w:t>
      </w:r>
    </w:p>
    <w:p w:rsidR="00D47492" w:rsidRPr="00F37404" w:rsidRDefault="00D47492" w:rsidP="00D47492">
      <w:pPr>
        <w:rPr>
          <w:szCs w:val="24"/>
          <w:u w:val="single"/>
        </w:rPr>
      </w:pPr>
    </w:p>
    <w:p w:rsidR="00D47492" w:rsidRPr="00F37404" w:rsidRDefault="00D47492" w:rsidP="00D47492">
      <w:pPr>
        <w:rPr>
          <w:szCs w:val="24"/>
        </w:rPr>
      </w:pPr>
      <w:r w:rsidRPr="00F37404">
        <w:rPr>
          <w:szCs w:val="24"/>
        </w:rPr>
        <w:t xml:space="preserve">Общая тепловая нагрузка по жилым микрорайонам с.Северного с учетом объектов соцкультбыта на расчетный срок строительства увеличится на 7,194 МВт (6,186 Гкал/час) составит 20,91 МВт (17,98 Гкал/час). </w:t>
      </w:r>
    </w:p>
    <w:p w:rsidR="00D47492" w:rsidRPr="00F37404" w:rsidRDefault="00D47492" w:rsidP="00D47492">
      <w:pPr>
        <w:rPr>
          <w:szCs w:val="24"/>
        </w:rPr>
      </w:pPr>
      <w:r w:rsidRPr="00F37404">
        <w:rPr>
          <w:szCs w:val="24"/>
        </w:rPr>
        <w:lastRenderedPageBreak/>
        <w:t>Теплоснабжение жилой застройки в Центральном планировочном районе на расчетный срок строительства</w:t>
      </w:r>
      <w:r w:rsidRPr="00F37404">
        <w:rPr>
          <w:color w:val="0000FF"/>
          <w:szCs w:val="24"/>
        </w:rPr>
        <w:t xml:space="preserve"> </w:t>
      </w:r>
      <w:r w:rsidRPr="00F37404">
        <w:rPr>
          <w:szCs w:val="24"/>
        </w:rPr>
        <w:t>сохранится от котельной</w:t>
      </w:r>
      <w:r w:rsidR="00A351BE">
        <w:rPr>
          <w:szCs w:val="24"/>
        </w:rPr>
        <w:t xml:space="preserve"> №3</w:t>
      </w:r>
      <w:r w:rsidRPr="00F37404">
        <w:rPr>
          <w:szCs w:val="24"/>
        </w:rPr>
        <w:t xml:space="preserve">. Общая тепловая нагрузка по Центральному району на расчетный срок строительства составит </w:t>
      </w:r>
      <w:r w:rsidRPr="00A04C7C">
        <w:rPr>
          <w:szCs w:val="24"/>
        </w:rPr>
        <w:t>15,81 МВт (13,60 Гкал/час).</w:t>
      </w:r>
      <w:r w:rsidRPr="00F37404">
        <w:rPr>
          <w:szCs w:val="24"/>
        </w:rPr>
        <w:t xml:space="preserve"> </w:t>
      </w:r>
    </w:p>
    <w:p w:rsidR="00D47492" w:rsidRPr="00F37404" w:rsidRDefault="00D47492" w:rsidP="00D47492">
      <w:pPr>
        <w:rPr>
          <w:szCs w:val="24"/>
        </w:rPr>
      </w:pPr>
      <w:r w:rsidRPr="00F37404">
        <w:rPr>
          <w:color w:val="000000"/>
          <w:szCs w:val="24"/>
        </w:rPr>
        <w:t>Теплоснабжение малоэтажных жилых домов предлагается решить, используя индивидуальные малометражные источники тепла.</w:t>
      </w:r>
    </w:p>
    <w:p w:rsidR="00D47492" w:rsidRPr="00F37404" w:rsidRDefault="00D47492" w:rsidP="00D47492">
      <w:pPr>
        <w:rPr>
          <w:szCs w:val="24"/>
        </w:rPr>
      </w:pPr>
      <w:r w:rsidRPr="00F37404">
        <w:rPr>
          <w:szCs w:val="24"/>
        </w:rPr>
        <w:t>Теплоснабжение районов Западный, Восточный, Южный на расчетный срок строительства сохранится от существующих источников тепла. Отопление частного сектора микрорайонов – печное.</w:t>
      </w:r>
    </w:p>
    <w:p w:rsidR="00D47492" w:rsidRPr="00F37404" w:rsidRDefault="00D47492" w:rsidP="00D47492">
      <w:pPr>
        <w:rPr>
          <w:szCs w:val="24"/>
        </w:rPr>
      </w:pPr>
      <w:r w:rsidRPr="00F37404">
        <w:rPr>
          <w:szCs w:val="24"/>
        </w:rPr>
        <w:t xml:space="preserve">На расчетный срок строительства расход тепла по промышленным предприятиям составит </w:t>
      </w:r>
      <w:r w:rsidRPr="00A04C7C">
        <w:rPr>
          <w:szCs w:val="24"/>
        </w:rPr>
        <w:t>13,0 МВт (11,2 Гкал/час).</w:t>
      </w:r>
      <w:r w:rsidRPr="00F37404">
        <w:rPr>
          <w:szCs w:val="24"/>
        </w:rPr>
        <w:t xml:space="preserve"> Теплоснабжение промышленных предприятий на расчетный срок строительства сохраняется от собственных котельных.</w:t>
      </w:r>
    </w:p>
    <w:p w:rsidR="00D47492" w:rsidRDefault="00D47492" w:rsidP="00D47492">
      <w:pPr>
        <w:rPr>
          <w:szCs w:val="24"/>
        </w:rPr>
      </w:pPr>
    </w:p>
    <w:p w:rsidR="001A5531" w:rsidRPr="00F37B19" w:rsidRDefault="00E027C4" w:rsidP="00BA44E5">
      <w:pPr>
        <w:pStyle w:val="1"/>
      </w:pPr>
      <w:bookmarkStart w:id="158" w:name="_Toc436594901"/>
      <w:r w:rsidRPr="00F37B19">
        <w:t>5. ИНВЕСТИЦИИ В СТРОИТЕЛЬСТВО, РЕКОНСТРУКЦИЮ </w:t>
      </w:r>
      <w:r w:rsidR="001A5531" w:rsidRPr="00F37B19">
        <w:t>И ТЕХНИЧЕСКОЕ ПЕРЕВООРУЖЕНИЕ ОБЪЕКТОВ ТЕПЛОСНАБЖЕНИЯ</w:t>
      </w:r>
      <w:bookmarkEnd w:id="154"/>
      <w:bookmarkEnd w:id="155"/>
      <w:bookmarkEnd w:id="156"/>
      <w:bookmarkEnd w:id="157"/>
      <w:bookmarkEnd w:id="158"/>
      <w:r w:rsidR="001A5531" w:rsidRPr="00F37B19">
        <w:t xml:space="preserve"> </w:t>
      </w:r>
    </w:p>
    <w:p w:rsidR="001A5531" w:rsidRPr="00F37B19" w:rsidRDefault="001A5531" w:rsidP="00BA44E5">
      <w:pPr>
        <w:pStyle w:val="1"/>
      </w:pPr>
      <w:bookmarkStart w:id="159" w:name="_Toc411810504"/>
      <w:bookmarkStart w:id="160" w:name="_Toc411810869"/>
      <w:bookmarkStart w:id="161" w:name="_Toc411811146"/>
      <w:bookmarkStart w:id="162" w:name="_Toc411929560"/>
      <w:bookmarkStart w:id="163" w:name="_Toc436594902"/>
      <w:r w:rsidRPr="00F37B19">
        <w:t>5.1 Инвестиции в источники теплоснабжения</w:t>
      </w:r>
      <w:bookmarkEnd w:id="159"/>
      <w:bookmarkEnd w:id="160"/>
      <w:bookmarkEnd w:id="161"/>
      <w:bookmarkEnd w:id="162"/>
      <w:bookmarkEnd w:id="163"/>
    </w:p>
    <w:p w:rsidR="000553AC" w:rsidRDefault="002357AE" w:rsidP="00272C1C">
      <w:pPr>
        <w:rPr>
          <w:color w:val="000000" w:themeColor="text1"/>
        </w:rPr>
      </w:pPr>
      <w:r>
        <w:rPr>
          <w:color w:val="000000" w:themeColor="text1"/>
        </w:rPr>
        <w:t xml:space="preserve">В период реализации </w:t>
      </w:r>
      <w:r w:rsidR="001A5531" w:rsidRPr="00E85CED">
        <w:rPr>
          <w:color w:val="000000" w:themeColor="text1"/>
        </w:rPr>
        <w:t>программы до 203</w:t>
      </w:r>
      <w:r w:rsidR="00601F75">
        <w:rPr>
          <w:color w:val="000000" w:themeColor="text1"/>
        </w:rPr>
        <w:t>3</w:t>
      </w:r>
      <w:r w:rsidR="001A5531" w:rsidRPr="00E85CED">
        <w:rPr>
          <w:color w:val="000000" w:themeColor="text1"/>
        </w:rPr>
        <w:t xml:space="preserve"> года потребуется реконструкция действующих источников тепловой энергии в связи с полным износом оборудования.</w:t>
      </w:r>
      <w:r w:rsidR="00272C1C">
        <w:rPr>
          <w:color w:val="000000" w:themeColor="text1"/>
        </w:rPr>
        <w:t xml:space="preserve"> </w:t>
      </w:r>
    </w:p>
    <w:p w:rsidR="00272C1C" w:rsidRDefault="00B40101" w:rsidP="00272C1C">
      <w:pPr>
        <w:rPr>
          <w:color w:val="000000" w:themeColor="text1"/>
        </w:rPr>
      </w:pPr>
      <w:r w:rsidRPr="00E85CED">
        <w:rPr>
          <w:color w:val="000000" w:themeColor="text1"/>
        </w:rPr>
        <w:t>В период 2015 -2020 гг. в соответствии с Федеральным законом от 23.11.2009 № 261-ФЗ «Об энергосбережении и о повышении энергетической эффективности и о внесении в отдельные законодательные акты Российской Федерации» на границах балансовой принадлежности необходима установка приборов учета энергоресурсов (согласно проектной документации).</w:t>
      </w:r>
    </w:p>
    <w:p w:rsidR="00B40101" w:rsidRPr="00E85CED" w:rsidRDefault="00B40101" w:rsidP="00657DD7">
      <w:pPr>
        <w:rPr>
          <w:color w:val="000000" w:themeColor="text1"/>
        </w:rPr>
      </w:pPr>
      <w:r w:rsidRPr="00E85CED">
        <w:rPr>
          <w:color w:val="000000" w:themeColor="text1"/>
        </w:rPr>
        <w:t>Оснащение приборами уче</w:t>
      </w:r>
      <w:r w:rsidR="00601F75">
        <w:rPr>
          <w:color w:val="000000" w:themeColor="text1"/>
        </w:rPr>
        <w:t>та тепловой энергии существующих котельных</w:t>
      </w:r>
      <w:r w:rsidRPr="00E85CED">
        <w:rPr>
          <w:color w:val="000000" w:themeColor="text1"/>
        </w:rPr>
        <w:t>. Узел учета на котельной – это комплекс приборов и устройств, предназначенный для учета тепловой энергии, теплоносителя, а также для контроля и регистрации его параметров. Конструктивно узел учета представляет собой набор «модулей», которые врезаются в трубопроводы. В узел учета тепла входят: вычислитель, преобразователи расхода, температуры, давления, приборы индикации температуры и давления, а также запорная арматура. Стоимость организации приборного учета на существующ</w:t>
      </w:r>
      <w:r w:rsidR="00601F75">
        <w:rPr>
          <w:color w:val="000000" w:themeColor="text1"/>
        </w:rPr>
        <w:t>их</w:t>
      </w:r>
      <w:r w:rsidR="000553AC">
        <w:rPr>
          <w:color w:val="000000" w:themeColor="text1"/>
        </w:rPr>
        <w:t xml:space="preserve"> котельн</w:t>
      </w:r>
      <w:r w:rsidR="00601F75">
        <w:rPr>
          <w:color w:val="000000" w:themeColor="text1"/>
        </w:rPr>
        <w:t>ых №3 и №4 в</w:t>
      </w:r>
      <w:r w:rsidRPr="00E85CED">
        <w:rPr>
          <w:color w:val="000000" w:themeColor="text1"/>
        </w:rPr>
        <w:t xml:space="preserve"> </w:t>
      </w:r>
      <w:r w:rsidR="002357AE">
        <w:rPr>
          <w:color w:val="000000" w:themeColor="text1"/>
        </w:rPr>
        <w:t>с</w:t>
      </w:r>
      <w:r w:rsidRPr="00E85CED">
        <w:rPr>
          <w:color w:val="000000" w:themeColor="text1"/>
        </w:rPr>
        <w:t xml:space="preserve">. </w:t>
      </w:r>
      <w:r w:rsidR="00601F75">
        <w:rPr>
          <w:color w:val="000000" w:themeColor="text1"/>
        </w:rPr>
        <w:t>Северное</w:t>
      </w:r>
      <w:r w:rsidR="00657DD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составит </w:t>
      </w:r>
      <w:r w:rsidR="00601F75">
        <w:rPr>
          <w:color w:val="000000" w:themeColor="text1"/>
        </w:rPr>
        <w:t>1166,212</w:t>
      </w:r>
      <w:r w:rsidR="00657DD7">
        <w:rPr>
          <w:color w:val="000000" w:themeColor="text1"/>
        </w:rPr>
        <w:t xml:space="preserve"> тыс. рублей </w:t>
      </w:r>
      <w:r w:rsidRPr="00E85CED">
        <w:rPr>
          <w:color w:val="000000" w:themeColor="text1"/>
        </w:rPr>
        <w:t xml:space="preserve"> (таблица </w:t>
      </w:r>
      <w:r w:rsidR="00EC6F05">
        <w:rPr>
          <w:color w:val="000000" w:themeColor="text1"/>
        </w:rPr>
        <w:t>20</w:t>
      </w:r>
      <w:r w:rsidR="003F274B">
        <w:rPr>
          <w:color w:val="000000" w:themeColor="text1"/>
        </w:rPr>
        <w:t>)</w:t>
      </w:r>
    </w:p>
    <w:p w:rsidR="00380F59" w:rsidRDefault="00380F59" w:rsidP="00B40101">
      <w:pPr>
        <w:rPr>
          <w:color w:val="000000" w:themeColor="text1"/>
        </w:rPr>
      </w:pPr>
    </w:p>
    <w:p w:rsidR="00B40101" w:rsidRPr="00E85CED" w:rsidRDefault="00B40101" w:rsidP="00B40101">
      <w:pPr>
        <w:rPr>
          <w:color w:val="000000" w:themeColor="text1"/>
          <w:szCs w:val="24"/>
        </w:rPr>
      </w:pPr>
      <w:r w:rsidRPr="00E85CED">
        <w:rPr>
          <w:color w:val="000000" w:themeColor="text1"/>
        </w:rPr>
        <w:t xml:space="preserve">Таблица </w:t>
      </w:r>
      <w:r w:rsidR="00EC6F05">
        <w:rPr>
          <w:color w:val="000000" w:themeColor="text1"/>
        </w:rPr>
        <w:t>2</w:t>
      </w:r>
      <w:r w:rsidR="00BA44E5">
        <w:rPr>
          <w:color w:val="000000" w:themeColor="text1"/>
        </w:rPr>
        <w:t>0</w:t>
      </w:r>
      <w:r w:rsidR="003F274B">
        <w:rPr>
          <w:color w:val="000000" w:themeColor="text1"/>
        </w:rPr>
        <w:t xml:space="preserve"> - </w:t>
      </w:r>
      <w:r w:rsidR="00937707">
        <w:rPr>
          <w:color w:val="000000" w:themeColor="text1"/>
        </w:rPr>
        <w:t xml:space="preserve">Расчет стоимости установки прибора учета тепловой энергии </w:t>
      </w:r>
      <w:r w:rsidR="000553AC">
        <w:rPr>
          <w:color w:val="000000" w:themeColor="text1"/>
        </w:rPr>
        <w:t>(один комплект)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54"/>
      </w:tblGrid>
      <w:tr w:rsidR="00B40101" w:rsidRPr="00E85CED" w:rsidTr="003B4C19">
        <w:trPr>
          <w:trHeight w:val="213"/>
        </w:trPr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Статья расхода</w:t>
            </w:r>
          </w:p>
        </w:tc>
        <w:tc>
          <w:tcPr>
            <w:tcW w:w="2154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Стоимость, руб.</w:t>
            </w:r>
          </w:p>
        </w:tc>
      </w:tr>
      <w:tr w:rsidR="00B40101" w:rsidRPr="00E85CED" w:rsidTr="003B4C19"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Проектная документация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87640</w:t>
            </w:r>
          </w:p>
        </w:tc>
      </w:tr>
      <w:tr w:rsidR="00B40101" w:rsidRPr="00E85CED" w:rsidTr="003B4C19"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Комплект многопоточного теплосчетчика МКТС с четырьмя расходомерами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179840</w:t>
            </w:r>
          </w:p>
        </w:tc>
      </w:tr>
      <w:tr w:rsidR="00B40101" w:rsidRPr="00E85CED" w:rsidTr="003B4C19"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Итого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267480</w:t>
            </w:r>
          </w:p>
        </w:tc>
      </w:tr>
      <w:tr w:rsidR="00B40101" w:rsidRPr="00E85CED" w:rsidTr="003B4C19"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НДС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48146</w:t>
            </w:r>
          </w:p>
        </w:tc>
      </w:tr>
      <w:tr w:rsidR="00B40101" w:rsidRPr="00E85CED" w:rsidTr="003B4C19">
        <w:trPr>
          <w:trHeight w:val="351"/>
        </w:trPr>
        <w:tc>
          <w:tcPr>
            <w:tcW w:w="7338" w:type="dxa"/>
          </w:tcPr>
          <w:p w:rsidR="00B40101" w:rsidRPr="00E85CED" w:rsidRDefault="00B40101" w:rsidP="003B4C19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Итого + НДС</w:t>
            </w:r>
          </w:p>
        </w:tc>
        <w:tc>
          <w:tcPr>
            <w:tcW w:w="2154" w:type="dxa"/>
            <w:vAlign w:val="center"/>
          </w:tcPr>
          <w:p w:rsidR="00B40101" w:rsidRPr="00E85CED" w:rsidRDefault="00B40101" w:rsidP="003B4C19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583106</w:t>
            </w:r>
          </w:p>
          <w:p w:rsidR="00B40101" w:rsidRPr="00E85CED" w:rsidRDefault="00B40101" w:rsidP="003B4C19">
            <w:pPr>
              <w:rPr>
                <w:color w:val="000000" w:themeColor="text1"/>
              </w:rPr>
            </w:pPr>
          </w:p>
        </w:tc>
      </w:tr>
    </w:tbl>
    <w:p w:rsidR="00B40101" w:rsidRPr="00E85CED" w:rsidRDefault="00B40101" w:rsidP="00B40101">
      <w:pPr>
        <w:rPr>
          <w:color w:val="000000" w:themeColor="text1"/>
        </w:rPr>
      </w:pPr>
    </w:p>
    <w:p w:rsidR="00B06A84" w:rsidRDefault="00B40101" w:rsidP="00937707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Инвестиции в реконструируемые источники теплоснабжения по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периодам приведены в таблице </w:t>
      </w:r>
      <w:r w:rsidR="00EC6F05">
        <w:rPr>
          <w:color w:val="000000" w:themeColor="text1"/>
        </w:rPr>
        <w:t>2</w:t>
      </w:r>
      <w:r w:rsidR="00BA44E5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E609AC">
        <w:rPr>
          <w:color w:val="000000" w:themeColor="text1"/>
        </w:rPr>
        <w:t xml:space="preserve"> </w:t>
      </w:r>
    </w:p>
    <w:p w:rsidR="00E609AC" w:rsidRPr="00E85CED" w:rsidRDefault="00E609AC" w:rsidP="00937707">
      <w:pPr>
        <w:ind w:firstLine="708"/>
        <w:rPr>
          <w:color w:val="000000" w:themeColor="text1"/>
        </w:rPr>
      </w:pPr>
      <w:r>
        <w:t xml:space="preserve">Таблица </w:t>
      </w:r>
      <w:r w:rsidR="00EC6F05">
        <w:t>21</w:t>
      </w:r>
      <w:r w:rsidR="003F274B">
        <w:t>.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1843"/>
        <w:gridCol w:w="1701"/>
        <w:gridCol w:w="1559"/>
        <w:gridCol w:w="1560"/>
      </w:tblGrid>
      <w:tr w:rsidR="00657DD7" w:rsidRPr="00E33624" w:rsidTr="003F274B">
        <w:tc>
          <w:tcPr>
            <w:tcW w:w="709" w:type="dxa"/>
            <w:vAlign w:val="center"/>
          </w:tcPr>
          <w:p w:rsidR="00657DD7" w:rsidRPr="00E33624" w:rsidRDefault="00657DD7" w:rsidP="003F274B">
            <w:pPr>
              <w:ind w:firstLine="0"/>
              <w:jc w:val="center"/>
            </w:pPr>
            <w:r w:rsidRPr="00E33624">
              <w:t>№</w:t>
            </w:r>
          </w:p>
        </w:tc>
        <w:tc>
          <w:tcPr>
            <w:tcW w:w="1842" w:type="dxa"/>
            <w:vAlign w:val="center"/>
          </w:tcPr>
          <w:p w:rsidR="00657DD7" w:rsidRPr="00E33624" w:rsidRDefault="00657DD7" w:rsidP="003F274B">
            <w:pPr>
              <w:ind w:firstLine="0"/>
              <w:jc w:val="center"/>
            </w:pPr>
            <w:r w:rsidRPr="00E33624"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657DD7" w:rsidRPr="00E33624" w:rsidRDefault="00657DD7" w:rsidP="003F274B">
            <w:pPr>
              <w:ind w:firstLine="0"/>
              <w:jc w:val="center"/>
            </w:pPr>
            <w:r w:rsidRPr="00E33624">
              <w:t xml:space="preserve">Обоснование </w:t>
            </w:r>
            <w:r w:rsidR="00866F35">
              <w:t xml:space="preserve">необходимости строительства ил </w:t>
            </w:r>
            <w:r w:rsidRPr="00E33624">
              <w:lastRenderedPageBreak/>
              <w:t>реконструкции</w:t>
            </w:r>
          </w:p>
        </w:tc>
        <w:tc>
          <w:tcPr>
            <w:tcW w:w="1701" w:type="dxa"/>
            <w:vAlign w:val="center"/>
          </w:tcPr>
          <w:p w:rsidR="00657DD7" w:rsidRPr="00E33624" w:rsidRDefault="00657DD7" w:rsidP="003F274B">
            <w:pPr>
              <w:ind w:firstLine="0"/>
              <w:jc w:val="center"/>
            </w:pPr>
            <w:r w:rsidRPr="00E33624">
              <w:lastRenderedPageBreak/>
              <w:t>Эффект от реализации мероприятия</w:t>
            </w:r>
          </w:p>
        </w:tc>
        <w:tc>
          <w:tcPr>
            <w:tcW w:w="1559" w:type="dxa"/>
            <w:vAlign w:val="center"/>
          </w:tcPr>
          <w:p w:rsidR="00657DD7" w:rsidRPr="00E33624" w:rsidRDefault="00657DD7" w:rsidP="003F274B">
            <w:pPr>
              <w:ind w:firstLine="0"/>
              <w:jc w:val="center"/>
            </w:pPr>
            <w:r w:rsidRPr="00E33624">
              <w:t>Объемы финансирования тыс. руб.</w:t>
            </w:r>
          </w:p>
        </w:tc>
        <w:tc>
          <w:tcPr>
            <w:tcW w:w="1560" w:type="dxa"/>
            <w:vAlign w:val="center"/>
          </w:tcPr>
          <w:p w:rsidR="00657DD7" w:rsidRPr="00E33624" w:rsidRDefault="00657DD7" w:rsidP="003F274B">
            <w:pPr>
              <w:ind w:firstLine="0"/>
              <w:jc w:val="center"/>
            </w:pPr>
            <w:r w:rsidRPr="00E33624">
              <w:t>Сроки</w:t>
            </w:r>
          </w:p>
          <w:p w:rsidR="00657DD7" w:rsidRPr="00E33624" w:rsidRDefault="00657DD7" w:rsidP="003F274B">
            <w:pPr>
              <w:ind w:firstLine="0"/>
              <w:jc w:val="center"/>
            </w:pPr>
            <w:r w:rsidRPr="00E33624">
              <w:t>реализации</w:t>
            </w:r>
          </w:p>
        </w:tc>
      </w:tr>
      <w:tr w:rsidR="00657DD7" w:rsidRPr="00E33624" w:rsidTr="00866F35">
        <w:tc>
          <w:tcPr>
            <w:tcW w:w="709" w:type="dxa"/>
          </w:tcPr>
          <w:p w:rsidR="00866F35" w:rsidRDefault="00657DD7" w:rsidP="00866F35">
            <w:r w:rsidRPr="00E33624">
              <w:lastRenderedPageBreak/>
              <w:t>2</w:t>
            </w:r>
          </w:p>
          <w:p w:rsidR="00657DD7" w:rsidRPr="00866F35" w:rsidRDefault="00866F35" w:rsidP="00866F35">
            <w:pPr>
              <w:ind w:firstLine="0"/>
            </w:pPr>
            <w:r>
              <w:t>1</w:t>
            </w:r>
          </w:p>
        </w:tc>
        <w:tc>
          <w:tcPr>
            <w:tcW w:w="1842" w:type="dxa"/>
          </w:tcPr>
          <w:p w:rsidR="00657DD7" w:rsidRPr="00E33624" w:rsidRDefault="00657DD7" w:rsidP="00866F35">
            <w:pPr>
              <w:ind w:firstLine="0"/>
            </w:pPr>
            <w:r w:rsidRPr="00E33624">
              <w:t xml:space="preserve">Замена  котлов </w:t>
            </w:r>
          </w:p>
        </w:tc>
        <w:tc>
          <w:tcPr>
            <w:tcW w:w="1843" w:type="dxa"/>
          </w:tcPr>
          <w:p w:rsidR="00657DD7" w:rsidRPr="00E33624" w:rsidRDefault="00657DD7" w:rsidP="00866F35">
            <w:pPr>
              <w:ind w:firstLine="0"/>
            </w:pPr>
            <w:r w:rsidRPr="00E33624">
              <w:t>Износ оборудования.</w:t>
            </w:r>
          </w:p>
        </w:tc>
        <w:tc>
          <w:tcPr>
            <w:tcW w:w="1701" w:type="dxa"/>
          </w:tcPr>
          <w:p w:rsidR="00657DD7" w:rsidRPr="00E33624" w:rsidRDefault="00657DD7" w:rsidP="00866F35">
            <w:pPr>
              <w:ind w:firstLine="0"/>
            </w:pPr>
            <w:r w:rsidRPr="00E33624">
              <w:t>Экономия энергоресурсов, надежность теплоснабжения</w:t>
            </w:r>
            <w:r w:rsidR="00866F35">
              <w:t xml:space="preserve"> </w:t>
            </w:r>
            <w:r w:rsidRPr="00E33624">
              <w:t>и повышение производительности</w:t>
            </w:r>
          </w:p>
        </w:tc>
        <w:tc>
          <w:tcPr>
            <w:tcW w:w="1559" w:type="dxa"/>
            <w:vAlign w:val="center"/>
          </w:tcPr>
          <w:p w:rsidR="00657DD7" w:rsidRPr="00E33624" w:rsidRDefault="00A351BE" w:rsidP="00901507">
            <w:pPr>
              <w:ind w:firstLine="0"/>
              <w:jc w:val="center"/>
            </w:pPr>
            <w:r>
              <w:t>3000</w:t>
            </w:r>
          </w:p>
        </w:tc>
        <w:tc>
          <w:tcPr>
            <w:tcW w:w="1560" w:type="dxa"/>
            <w:vAlign w:val="center"/>
          </w:tcPr>
          <w:p w:rsidR="00657DD7" w:rsidRPr="00E33624" w:rsidRDefault="002357AE" w:rsidP="00901507">
            <w:pPr>
              <w:ind w:firstLine="0"/>
              <w:jc w:val="center"/>
            </w:pPr>
            <w:r>
              <w:t>2025-2030 г.</w:t>
            </w:r>
          </w:p>
        </w:tc>
      </w:tr>
      <w:tr w:rsidR="00866F35" w:rsidRPr="00E33624" w:rsidTr="00866F35">
        <w:tc>
          <w:tcPr>
            <w:tcW w:w="709" w:type="dxa"/>
          </w:tcPr>
          <w:p w:rsidR="00866F35" w:rsidRPr="00E33624" w:rsidRDefault="00866F35" w:rsidP="00866F35">
            <w:pPr>
              <w:ind w:firstLine="0"/>
            </w:pPr>
            <w:r>
              <w:t>2</w:t>
            </w:r>
          </w:p>
        </w:tc>
        <w:tc>
          <w:tcPr>
            <w:tcW w:w="1842" w:type="dxa"/>
          </w:tcPr>
          <w:p w:rsidR="00866F35" w:rsidRPr="00E33624" w:rsidRDefault="00866F35" w:rsidP="00866F35">
            <w:pPr>
              <w:ind w:firstLine="0"/>
            </w:pPr>
            <w:r>
              <w:t>Ремонт здания котельной</w:t>
            </w:r>
          </w:p>
        </w:tc>
        <w:tc>
          <w:tcPr>
            <w:tcW w:w="1843" w:type="dxa"/>
          </w:tcPr>
          <w:p w:rsidR="00866F35" w:rsidRDefault="00866F35" w:rsidP="00DA0D13">
            <w:pPr>
              <w:rPr>
                <w:spacing w:val="-8"/>
              </w:rPr>
            </w:pPr>
          </w:p>
          <w:p w:rsidR="00866F35" w:rsidRPr="00E33624" w:rsidRDefault="00866F35" w:rsidP="00DA0D13">
            <w:pPr>
              <w:rPr>
                <w:spacing w:val="-8"/>
              </w:rPr>
            </w:pPr>
          </w:p>
        </w:tc>
        <w:tc>
          <w:tcPr>
            <w:tcW w:w="1701" w:type="dxa"/>
          </w:tcPr>
          <w:p w:rsidR="00866F35" w:rsidRPr="00E33624" w:rsidRDefault="00866F35" w:rsidP="00DA0D13"/>
        </w:tc>
        <w:tc>
          <w:tcPr>
            <w:tcW w:w="1559" w:type="dxa"/>
            <w:vAlign w:val="center"/>
          </w:tcPr>
          <w:p w:rsidR="00866F35" w:rsidRPr="00E33624" w:rsidRDefault="00A351BE" w:rsidP="00901507">
            <w:pPr>
              <w:ind w:firstLine="0"/>
              <w:jc w:val="center"/>
            </w:pPr>
            <w:r>
              <w:t>1000</w:t>
            </w:r>
          </w:p>
        </w:tc>
        <w:tc>
          <w:tcPr>
            <w:tcW w:w="1560" w:type="dxa"/>
            <w:vAlign w:val="center"/>
          </w:tcPr>
          <w:p w:rsidR="00866F35" w:rsidRPr="00B613A7" w:rsidRDefault="00866F35" w:rsidP="00901507">
            <w:pPr>
              <w:ind w:firstLine="0"/>
              <w:jc w:val="center"/>
            </w:pPr>
            <w:r>
              <w:t>2015-2020 г.</w:t>
            </w:r>
          </w:p>
        </w:tc>
      </w:tr>
      <w:tr w:rsidR="00866F35" w:rsidRPr="00E33624" w:rsidTr="00866F35">
        <w:trPr>
          <w:trHeight w:val="542"/>
        </w:trPr>
        <w:tc>
          <w:tcPr>
            <w:tcW w:w="709" w:type="dxa"/>
          </w:tcPr>
          <w:p w:rsidR="00866F35" w:rsidRDefault="00866F35" w:rsidP="00866F35">
            <w:r>
              <w:t>43</w:t>
            </w:r>
          </w:p>
        </w:tc>
        <w:tc>
          <w:tcPr>
            <w:tcW w:w="1842" w:type="dxa"/>
          </w:tcPr>
          <w:p w:rsidR="00866F35" w:rsidRDefault="00866F35" w:rsidP="00866F35">
            <w:pPr>
              <w:ind w:firstLine="0"/>
            </w:pPr>
            <w:r>
              <w:rPr>
                <w:color w:val="000000" w:themeColor="text1"/>
              </w:rPr>
              <w:t>Установка прибора учета тепловой энергии</w:t>
            </w:r>
          </w:p>
        </w:tc>
        <w:tc>
          <w:tcPr>
            <w:tcW w:w="1843" w:type="dxa"/>
          </w:tcPr>
          <w:p w:rsidR="00866F35" w:rsidRDefault="00866F35" w:rsidP="00DA0D13">
            <w:pPr>
              <w:rPr>
                <w:spacing w:val="-8"/>
              </w:rPr>
            </w:pPr>
          </w:p>
        </w:tc>
        <w:tc>
          <w:tcPr>
            <w:tcW w:w="1701" w:type="dxa"/>
          </w:tcPr>
          <w:p w:rsidR="00866F35" w:rsidRPr="00E33624" w:rsidRDefault="00866F35" w:rsidP="00866F35">
            <w:pPr>
              <w:ind w:firstLine="0"/>
            </w:pPr>
            <w:r w:rsidRPr="00E85CED">
              <w:rPr>
                <w:color w:val="000000" w:themeColor="text1"/>
              </w:rPr>
              <w:t>№ 261-ФЗ от 23.11.2009</w:t>
            </w:r>
          </w:p>
        </w:tc>
        <w:tc>
          <w:tcPr>
            <w:tcW w:w="1559" w:type="dxa"/>
            <w:vAlign w:val="center"/>
          </w:tcPr>
          <w:p w:rsidR="00866F35" w:rsidRDefault="00A351BE" w:rsidP="00901507">
            <w:pPr>
              <w:ind w:firstLine="0"/>
              <w:jc w:val="center"/>
            </w:pPr>
            <w:r>
              <w:t>1166,212</w:t>
            </w:r>
          </w:p>
        </w:tc>
        <w:tc>
          <w:tcPr>
            <w:tcW w:w="1560" w:type="dxa"/>
            <w:vAlign w:val="center"/>
          </w:tcPr>
          <w:p w:rsidR="00866F35" w:rsidRDefault="00866F35" w:rsidP="00901507">
            <w:pPr>
              <w:ind w:firstLine="0"/>
              <w:jc w:val="center"/>
            </w:pPr>
            <w:r>
              <w:t>2015-2020 г.</w:t>
            </w:r>
          </w:p>
        </w:tc>
      </w:tr>
      <w:tr w:rsidR="00866F35" w:rsidRPr="00E33624" w:rsidTr="00866F35">
        <w:trPr>
          <w:trHeight w:val="276"/>
        </w:trPr>
        <w:tc>
          <w:tcPr>
            <w:tcW w:w="709" w:type="dxa"/>
          </w:tcPr>
          <w:p w:rsidR="00866F35" w:rsidRDefault="00866F35" w:rsidP="00DA0D13"/>
        </w:tc>
        <w:tc>
          <w:tcPr>
            <w:tcW w:w="1842" w:type="dxa"/>
          </w:tcPr>
          <w:p w:rsidR="00866F35" w:rsidRDefault="00866F35" w:rsidP="00DA0D13"/>
        </w:tc>
        <w:tc>
          <w:tcPr>
            <w:tcW w:w="1843" w:type="dxa"/>
          </w:tcPr>
          <w:p w:rsidR="00866F35" w:rsidRPr="00E33624" w:rsidRDefault="00866F35" w:rsidP="00DA0D13">
            <w:pPr>
              <w:rPr>
                <w:spacing w:val="-8"/>
              </w:rPr>
            </w:pPr>
          </w:p>
        </w:tc>
        <w:tc>
          <w:tcPr>
            <w:tcW w:w="1701" w:type="dxa"/>
          </w:tcPr>
          <w:p w:rsidR="00866F35" w:rsidRPr="00E33624" w:rsidRDefault="00866F35" w:rsidP="00DA0D13">
            <w:r w:rsidRPr="00E33624">
              <w:t xml:space="preserve">Итого </w:t>
            </w:r>
          </w:p>
        </w:tc>
        <w:tc>
          <w:tcPr>
            <w:tcW w:w="1559" w:type="dxa"/>
            <w:vAlign w:val="center"/>
          </w:tcPr>
          <w:p w:rsidR="00866F35" w:rsidRDefault="00901507" w:rsidP="00901507">
            <w:pPr>
              <w:ind w:firstLine="0"/>
              <w:jc w:val="center"/>
            </w:pPr>
            <w:r>
              <w:t>5166,212</w:t>
            </w:r>
          </w:p>
        </w:tc>
        <w:tc>
          <w:tcPr>
            <w:tcW w:w="1560" w:type="dxa"/>
            <w:vAlign w:val="center"/>
          </w:tcPr>
          <w:p w:rsidR="00866F35" w:rsidRDefault="00866F35" w:rsidP="00901507">
            <w:pPr>
              <w:jc w:val="center"/>
            </w:pPr>
          </w:p>
        </w:tc>
      </w:tr>
    </w:tbl>
    <w:p w:rsidR="001A5531" w:rsidRPr="00F37B19" w:rsidRDefault="001A5531" w:rsidP="00BA44E5">
      <w:pPr>
        <w:pStyle w:val="1"/>
      </w:pPr>
      <w:bookmarkStart w:id="164" w:name="_Toc411810505"/>
      <w:bookmarkStart w:id="165" w:name="_Toc411810870"/>
      <w:bookmarkStart w:id="166" w:name="_Toc411811147"/>
      <w:bookmarkStart w:id="167" w:name="_Toc411929561"/>
      <w:bookmarkStart w:id="168" w:name="_Toc436594903"/>
      <w:r w:rsidRPr="00F37B19">
        <w:t>5.2 Инвестиции в тепловые сети</w:t>
      </w:r>
      <w:bookmarkEnd w:id="164"/>
      <w:bookmarkEnd w:id="165"/>
      <w:bookmarkEnd w:id="166"/>
      <w:bookmarkEnd w:id="167"/>
      <w:bookmarkEnd w:id="168"/>
    </w:p>
    <w:p w:rsidR="00F56967" w:rsidRDefault="00AD153B" w:rsidP="00AD153B">
      <w:r>
        <w:t>Нормативный срок службы тепловых сетей составляет 20-25 лет. В период реализации плана развития до 203</w:t>
      </w:r>
      <w:r w:rsidR="00901507">
        <w:t>3</w:t>
      </w:r>
      <w:r>
        <w:t xml:space="preserve"> года рекомендуется заменить участки трубопроводов согласно</w:t>
      </w:r>
      <w:r w:rsidR="00393E93">
        <w:t xml:space="preserve"> показателю фактического износа</w:t>
      </w:r>
      <w:r>
        <w:t>.</w:t>
      </w:r>
    </w:p>
    <w:p w:rsidR="001A5531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Удельные затраты на реконструкцию тепловых сетей различных диаметров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приведены на рисунке </w:t>
      </w:r>
      <w:r>
        <w:rPr>
          <w:color w:val="000000" w:themeColor="text1"/>
        </w:rPr>
        <w:t>1</w:t>
      </w:r>
      <w:r w:rsidRPr="00E85CED">
        <w:rPr>
          <w:color w:val="000000" w:themeColor="text1"/>
        </w:rPr>
        <w:t>.</w:t>
      </w:r>
    </w:p>
    <w:p w:rsidR="00E83238" w:rsidRPr="00E85CED" w:rsidRDefault="00E83238" w:rsidP="00E83238">
      <w:pPr>
        <w:jc w:val="center"/>
        <w:rPr>
          <w:color w:val="000000" w:themeColor="text1"/>
        </w:rPr>
      </w:pPr>
      <w:r w:rsidRPr="00E83238">
        <w:rPr>
          <w:noProof/>
          <w:color w:val="000000" w:themeColor="text1"/>
        </w:rPr>
        <w:drawing>
          <wp:inline distT="0" distB="0" distL="0" distR="0">
            <wp:extent cx="3110281" cy="2684374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531" w:rsidRPr="00E85CED" w:rsidRDefault="00B82CCE" w:rsidP="00B82CCE">
      <w:pPr>
        <w:jc w:val="left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p w:rsidR="00D47492" w:rsidRDefault="001A5531" w:rsidP="00F56967">
      <w:pPr>
        <w:rPr>
          <w:sz w:val="20"/>
        </w:rPr>
      </w:pPr>
      <w:r>
        <w:rPr>
          <w:color w:val="000000" w:themeColor="text1"/>
        </w:rPr>
        <w:t xml:space="preserve">Рисунок </w:t>
      </w:r>
      <w:r w:rsidR="00BA44E5">
        <w:rPr>
          <w:color w:val="000000" w:themeColor="text1"/>
        </w:rPr>
        <w:t>2</w:t>
      </w:r>
      <w:r w:rsidRPr="00E85CED">
        <w:rPr>
          <w:color w:val="000000" w:themeColor="text1"/>
        </w:rPr>
        <w:t xml:space="preserve"> </w:t>
      </w:r>
      <w:r w:rsidR="00380F59">
        <w:rPr>
          <w:color w:val="000000" w:themeColor="text1"/>
        </w:rPr>
        <w:t>-</w:t>
      </w:r>
      <w:r w:rsidRPr="00E85CED">
        <w:rPr>
          <w:color w:val="000000" w:themeColor="text1"/>
        </w:rPr>
        <w:t xml:space="preserve"> Удельная стоимость прокладки 1 </w:t>
      </w:r>
      <w:proofErr w:type="spellStart"/>
      <w:r w:rsidRPr="00E85CED">
        <w:rPr>
          <w:color w:val="000000" w:themeColor="text1"/>
        </w:rPr>
        <w:t>мп</w:t>
      </w:r>
      <w:proofErr w:type="spellEnd"/>
      <w:r w:rsidRPr="00E85CED">
        <w:rPr>
          <w:color w:val="000000" w:themeColor="text1"/>
        </w:rPr>
        <w:t xml:space="preserve"> тепловой сети в зависимости от диаметра трубопровода. </w:t>
      </w:r>
      <w:r w:rsidR="00850357" w:rsidRPr="00AC1A61">
        <w:rPr>
          <w:sz w:val="20"/>
        </w:rPr>
        <w:t xml:space="preserve"> </w:t>
      </w:r>
    </w:p>
    <w:p w:rsidR="00D47492" w:rsidRDefault="00D47492" w:rsidP="00F56967">
      <w:pPr>
        <w:rPr>
          <w:sz w:val="20"/>
        </w:rPr>
      </w:pPr>
    </w:p>
    <w:p w:rsidR="00850357" w:rsidRPr="00AC1A61" w:rsidRDefault="00850357" w:rsidP="00F56967">
      <w:pPr>
        <w:rPr>
          <w:sz w:val="20"/>
        </w:rPr>
      </w:pPr>
      <w:r w:rsidRPr="00AC1A61">
        <w:rPr>
          <w:sz w:val="20"/>
        </w:rPr>
        <w:t xml:space="preserve">       </w:t>
      </w:r>
    </w:p>
    <w:p w:rsidR="001A5531" w:rsidRPr="00F37B19" w:rsidRDefault="001A5531" w:rsidP="00BA44E5">
      <w:pPr>
        <w:pStyle w:val="1"/>
      </w:pPr>
      <w:bookmarkStart w:id="169" w:name="_Toc411810506"/>
      <w:bookmarkStart w:id="170" w:name="_Toc411810871"/>
      <w:bookmarkStart w:id="171" w:name="_Toc411811148"/>
      <w:bookmarkStart w:id="172" w:name="_Toc411929562"/>
      <w:bookmarkStart w:id="173" w:name="_Toc436594904"/>
      <w:r w:rsidRPr="00F37B19">
        <w:t>6. РЕШЕНИЕ ПО ОПРЕДЕЛЕНИЮ ЕДИНОЙ ТЕПЛОСНАБЖАЮЩЕЙ ОРГАНИЗАЦИИ</w:t>
      </w:r>
      <w:bookmarkEnd w:id="169"/>
      <w:bookmarkEnd w:id="170"/>
      <w:bookmarkEnd w:id="171"/>
      <w:bookmarkEnd w:id="172"/>
      <w:bookmarkEnd w:id="173"/>
      <w:r w:rsidRPr="00F37B19">
        <w:t xml:space="preserve">  </w:t>
      </w:r>
    </w:p>
    <w:p w:rsidR="001A5531" w:rsidRPr="00E85CED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 xml:space="preserve"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В соответствии со статьей 2 пунктом 28 Федерального закона 190 «О </w:t>
      </w:r>
      <w:r w:rsidRPr="00E85CED">
        <w:rPr>
          <w:color w:val="000000" w:themeColor="text1"/>
        </w:rPr>
        <w:lastRenderedPageBreak/>
        <w:t>теплоснабжении»: 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 порядке, которые установлены правилами организации теплоснабжения, утвержденными Правительством Российской Федерации». 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проекта.</w:t>
      </w:r>
    </w:p>
    <w:p w:rsidR="001A5531" w:rsidRPr="00E85CED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>Постановления Правительства Российской Федерации «Об утверждении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правил организации теплоснабжения», предложенный к утверждению Правительством Российской Федерации в соответствии со статьей 4 пунктом 1 ФЗ-23 190 «О теплоснабжении»: Критерии и порядок определения единой теплоснабжающей организации:</w:t>
      </w:r>
    </w:p>
    <w:p w:rsidR="001A5531" w:rsidRPr="00E85CED" w:rsidRDefault="001A5531" w:rsidP="003F274B">
      <w:pPr>
        <w:rPr>
          <w:color w:val="000000" w:themeColor="text1"/>
        </w:rPr>
      </w:pPr>
      <w:r w:rsidRPr="00E85CED">
        <w:rPr>
          <w:color w:val="000000" w:themeColor="text1"/>
        </w:rPr>
        <w:t>1. Статус единой теплоснабжающей организации присваивается органом</w:t>
      </w:r>
      <w:r w:rsidR="003F274B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местного самоуправления или федеральным органом исполнительной власти (далее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1A5531" w:rsidRPr="00E85CED" w:rsidRDefault="001A5531" w:rsidP="003F274B">
      <w:pPr>
        <w:rPr>
          <w:color w:val="000000" w:themeColor="text1"/>
        </w:rPr>
      </w:pPr>
      <w:r w:rsidRPr="00E85CED">
        <w:rPr>
          <w:color w:val="000000" w:themeColor="text1"/>
        </w:rPr>
        <w:t>2. В проекте схемы теплоснабжения должны быть определены границы зон</w:t>
      </w:r>
      <w:r w:rsidR="003F274B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деятельности единой теплоснабжающей организации (организаций). Границы зоны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(зон) деятельности единой теплоснабжающей организации (организаций)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определяются границами системы теплоснабжения, в отношении которой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присваивается соответствующий статус.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 случае, если на территории поселения, городского округа существуют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несколько систем теплоснабжения, уполномоченные органы вправе: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-определить единую теплоснабжающую организацию (организации) в каждой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из систем теплоснабжения, расположенных в границах поселения, городского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округа;</w:t>
      </w:r>
      <w:r w:rsidR="003F274B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-определить на несколько систем теплоснабжения единую теплоснабжающую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организацию, если такая организация владеет на праве собственности или ином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законном основании источниками тепловой энергии и (или) тепловыми сетями в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каждой из систем теплоснабжения, входящей в зону её деятельности.</w:t>
      </w:r>
    </w:p>
    <w:p w:rsidR="001A5531" w:rsidRPr="00E85CED" w:rsidRDefault="001A5531" w:rsidP="00C37C63">
      <w:pPr>
        <w:rPr>
          <w:color w:val="000000" w:themeColor="text1"/>
        </w:rPr>
      </w:pPr>
      <w:r w:rsidRPr="00E85CED">
        <w:rPr>
          <w:color w:val="000000" w:themeColor="text1"/>
        </w:rPr>
        <w:t>3. 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округа,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поселения, городского округа.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 xml:space="preserve">4. 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</w:t>
      </w:r>
      <w:r w:rsidRPr="00E85CED">
        <w:rPr>
          <w:color w:val="000000" w:themeColor="text1"/>
        </w:rPr>
        <w:lastRenderedPageBreak/>
        <w:t>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1A5531" w:rsidRPr="00E85CED" w:rsidRDefault="001A5531" w:rsidP="00A95CA7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5. Критериями определения единой теплоснабжающей организации являются:</w:t>
      </w:r>
    </w:p>
    <w:p w:rsidR="001A5531" w:rsidRPr="00E85CED" w:rsidRDefault="001A5531" w:rsidP="00A95CA7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1) владение на праве собственности или ином законном основании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источниками тепловой энергии с наибольшей совокупной установленной тепловой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мощностью в границах зоны деятельности единой теплоснабжающей </w:t>
      </w:r>
      <w:proofErr w:type="spellStart"/>
      <w:r w:rsidRPr="00E85CED">
        <w:rPr>
          <w:color w:val="000000" w:themeColor="text1"/>
        </w:rPr>
        <w:t>организации</w:t>
      </w:r>
      <w:r w:rsidR="00C37C63">
        <w:rPr>
          <w:color w:val="000000" w:themeColor="text1"/>
        </w:rPr>
        <w:t>и</w:t>
      </w:r>
      <w:r w:rsidRPr="00E85CED">
        <w:rPr>
          <w:color w:val="000000" w:themeColor="text1"/>
        </w:rPr>
        <w:t>или</w:t>
      </w:r>
      <w:proofErr w:type="spellEnd"/>
      <w:r w:rsidRPr="00E85CED">
        <w:rPr>
          <w:color w:val="000000" w:themeColor="text1"/>
        </w:rPr>
        <w:t xml:space="preserve"> тепловыми сетями, к которым непосредственно подключены источники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2)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6.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1A5531" w:rsidRPr="00E85CED" w:rsidRDefault="001A5531" w:rsidP="00C37C63">
      <w:pPr>
        <w:rPr>
          <w:color w:val="000000" w:themeColor="text1"/>
        </w:rPr>
      </w:pPr>
      <w:r w:rsidRPr="00E85CED">
        <w:rPr>
          <w:color w:val="000000" w:themeColor="text1"/>
        </w:rPr>
        <w:t>8. Единая теплоснабжающая организация при осуществлении своей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деятельности обязана:</w:t>
      </w:r>
    </w:p>
    <w:p w:rsidR="001A5531" w:rsidRPr="00E85CED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t>а) заключать и надлежаще исполнять д</w:t>
      </w:r>
      <w:r w:rsidR="00C37C63">
        <w:rPr>
          <w:color w:val="000000" w:themeColor="text1"/>
        </w:rPr>
        <w:t xml:space="preserve">оговоры теплоснабжения со всеми </w:t>
      </w:r>
      <w:r w:rsidRPr="00E85CED">
        <w:rPr>
          <w:color w:val="000000" w:themeColor="text1"/>
        </w:rPr>
        <w:t>обратившимися к ней потребителями тепловой энергии в своей зоне деятельности;</w:t>
      </w:r>
    </w:p>
    <w:p w:rsidR="001A5531" w:rsidRPr="00E85CED" w:rsidRDefault="001A5531" w:rsidP="00A95CA7">
      <w:pPr>
        <w:rPr>
          <w:color w:val="000000" w:themeColor="text1"/>
        </w:rPr>
      </w:pPr>
      <w:r w:rsidRPr="00E85CED">
        <w:rPr>
          <w:color w:val="000000" w:themeColor="text1"/>
        </w:rPr>
        <w:t>б) осуществлять мониторинг реализации схемы теплоснабжения и подавать в</w:t>
      </w:r>
      <w:r w:rsidR="00A95CA7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орган, утвердивший схему теплоснабжения, отчеты о реализации, включая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предложения по актуализации схемы теплоснабжения;</w:t>
      </w:r>
    </w:p>
    <w:p w:rsidR="001A5531" w:rsidRPr="00E85CED" w:rsidRDefault="00A95CA7" w:rsidP="00C37C63">
      <w:pPr>
        <w:rPr>
          <w:color w:val="000000" w:themeColor="text1"/>
        </w:rPr>
      </w:pPr>
      <w:r>
        <w:rPr>
          <w:color w:val="000000" w:themeColor="text1"/>
        </w:rPr>
        <w:t xml:space="preserve">в) </w:t>
      </w:r>
      <w:r w:rsidR="001A5531" w:rsidRPr="00E85CED">
        <w:rPr>
          <w:color w:val="000000" w:themeColor="text1"/>
        </w:rPr>
        <w:t>надлежащим образом исполнять обязательства перед иными</w:t>
      </w:r>
      <w:r w:rsidR="00C37C63">
        <w:rPr>
          <w:color w:val="000000" w:themeColor="text1"/>
        </w:rPr>
        <w:t xml:space="preserve"> </w:t>
      </w:r>
      <w:r w:rsidR="001A5531" w:rsidRPr="00E85CED">
        <w:rPr>
          <w:color w:val="000000" w:themeColor="text1"/>
        </w:rPr>
        <w:t xml:space="preserve">теплоснабжающими и </w:t>
      </w:r>
      <w:proofErr w:type="spellStart"/>
      <w:r w:rsidR="001A5531" w:rsidRPr="00E85CED">
        <w:rPr>
          <w:color w:val="000000" w:themeColor="text1"/>
        </w:rPr>
        <w:t>теплосетевыми</w:t>
      </w:r>
      <w:proofErr w:type="spellEnd"/>
      <w:r w:rsidR="001A5531" w:rsidRPr="00E85CED">
        <w:rPr>
          <w:color w:val="000000" w:themeColor="text1"/>
        </w:rPr>
        <w:t xml:space="preserve"> организациями в зоне своей деятельности;</w:t>
      </w:r>
    </w:p>
    <w:p w:rsidR="001A5531" w:rsidRPr="00E85CED" w:rsidRDefault="001A5531" w:rsidP="00C37C63">
      <w:pPr>
        <w:rPr>
          <w:color w:val="000000" w:themeColor="text1"/>
        </w:rPr>
      </w:pPr>
      <w:r w:rsidRPr="00E85CED">
        <w:rPr>
          <w:color w:val="000000" w:themeColor="text1"/>
        </w:rPr>
        <w:t>г) осуществлять контроль режимов потребления тепловой энергии в зоне</w:t>
      </w:r>
      <w:r w:rsidR="00C37C63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своей деятельности.</w:t>
      </w:r>
    </w:p>
    <w:p w:rsidR="001A5531" w:rsidRDefault="001A5531" w:rsidP="001A5531">
      <w:pPr>
        <w:rPr>
          <w:color w:val="000000"/>
          <w:szCs w:val="24"/>
        </w:rPr>
      </w:pPr>
      <w:r w:rsidRPr="00E85CED">
        <w:rPr>
          <w:color w:val="000000" w:themeColor="text1"/>
        </w:rPr>
        <w:t xml:space="preserve">В настоящее время предприятие </w:t>
      </w:r>
      <w:r w:rsidR="0056170D" w:rsidRPr="0056170D">
        <w:rPr>
          <w:color w:val="000000"/>
          <w:szCs w:val="24"/>
        </w:rPr>
        <w:t>ЗАО ЖКХ «Северное»</w:t>
      </w:r>
      <w:r w:rsidR="0056170D">
        <w:rPr>
          <w:b/>
          <w:color w:val="000000"/>
          <w:szCs w:val="24"/>
        </w:rPr>
        <w:t xml:space="preserve"> </w:t>
      </w:r>
      <w:r w:rsidRPr="00E85CED">
        <w:rPr>
          <w:color w:val="000000" w:themeColor="text1"/>
        </w:rPr>
        <w:t>отвечает всем требованиям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критериев по определению единой теплоснабжающей организации. 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</w:t>
      </w:r>
      <w:r w:rsidR="0056170D" w:rsidRPr="0056170D">
        <w:rPr>
          <w:color w:val="000000"/>
          <w:szCs w:val="24"/>
        </w:rPr>
        <w:t>ЗАО ЖКХ «Северное»</w:t>
      </w:r>
      <w:r w:rsidR="0056170D">
        <w:rPr>
          <w:color w:val="000000"/>
          <w:szCs w:val="24"/>
        </w:rPr>
        <w:t>.</w:t>
      </w:r>
    </w:p>
    <w:p w:rsidR="001A5531" w:rsidRPr="00F37B19" w:rsidRDefault="001A5531" w:rsidP="00BA44E5">
      <w:pPr>
        <w:pStyle w:val="1"/>
      </w:pPr>
      <w:bookmarkStart w:id="174" w:name="_Toc411810507"/>
      <w:bookmarkStart w:id="175" w:name="_Toc411810872"/>
      <w:bookmarkStart w:id="176" w:name="_Toc411811149"/>
      <w:bookmarkStart w:id="177" w:name="_Toc411929563"/>
      <w:bookmarkStart w:id="178" w:name="_Toc436594905"/>
      <w:r w:rsidRPr="00F37B19">
        <w:t>7. РЕШЕНИЯ ПО БЕСХОЗЯЙСТВЕННЫМ ТЕПЛОВЫМ СЕТЯМ</w:t>
      </w:r>
      <w:bookmarkEnd w:id="174"/>
      <w:bookmarkEnd w:id="175"/>
      <w:bookmarkEnd w:id="176"/>
      <w:bookmarkEnd w:id="177"/>
      <w:bookmarkEnd w:id="178"/>
      <w:r w:rsidRPr="00F37B19">
        <w:t xml:space="preserve"> </w:t>
      </w:r>
    </w:p>
    <w:p w:rsidR="00BB7D95" w:rsidRDefault="001A5531" w:rsidP="001A5531">
      <w:pPr>
        <w:rPr>
          <w:color w:val="000000" w:themeColor="text1"/>
        </w:rPr>
      </w:pPr>
      <w:r w:rsidRPr="00E85CED">
        <w:rPr>
          <w:color w:val="000000" w:themeColor="text1"/>
        </w:rPr>
        <w:lastRenderedPageBreak/>
        <w:t xml:space="preserve">Статья 15, пункт 6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E85CED">
        <w:rPr>
          <w:color w:val="000000" w:themeColor="text1"/>
        </w:rPr>
        <w:t>теплосетевую</w:t>
      </w:r>
      <w:proofErr w:type="spellEnd"/>
      <w:r w:rsidRPr="00E85CED">
        <w:rPr>
          <w:color w:val="000000" w:themeColor="text1"/>
        </w:rPr>
        <w:t xml:space="preserve"> организацию,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  <w:r w:rsidR="00BB7D95">
        <w:rPr>
          <w:color w:val="000000" w:themeColor="text1"/>
        </w:rPr>
        <w:t xml:space="preserve"> </w:t>
      </w:r>
    </w:p>
    <w:p w:rsidR="001A5531" w:rsidRDefault="00BB7D95" w:rsidP="00164421">
      <w:pPr>
        <w:rPr>
          <w:color w:val="000000" w:themeColor="text1"/>
        </w:rPr>
      </w:pPr>
      <w:r>
        <w:rPr>
          <w:color w:val="000000" w:themeColor="text1"/>
        </w:rPr>
        <w:t xml:space="preserve">На территории МО </w:t>
      </w:r>
      <w:r w:rsidR="0056170D">
        <w:rPr>
          <w:color w:val="000000" w:themeColor="text1"/>
        </w:rPr>
        <w:t>Северного</w:t>
      </w:r>
      <w:r>
        <w:rPr>
          <w:color w:val="000000" w:themeColor="text1"/>
        </w:rPr>
        <w:t xml:space="preserve"> сельсовета</w:t>
      </w:r>
      <w:r w:rsidR="0056170D">
        <w:rPr>
          <w:color w:val="000000" w:themeColor="text1"/>
        </w:rPr>
        <w:t xml:space="preserve"> Северного</w:t>
      </w:r>
      <w:r>
        <w:rPr>
          <w:color w:val="000000" w:themeColor="text1"/>
        </w:rPr>
        <w:t xml:space="preserve"> района бесхозных участков тепловой сети не обнаружено.</w:t>
      </w:r>
      <w:bookmarkEnd w:id="4"/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EC6F05" w:rsidRDefault="00EC6F05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C54803" w:rsidRDefault="00C54803" w:rsidP="00164421">
      <w:pPr>
        <w:rPr>
          <w:color w:val="000000" w:themeColor="text1"/>
        </w:rPr>
      </w:pPr>
    </w:p>
    <w:p w:rsidR="007076E1" w:rsidRDefault="007076E1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8D51F6" w:rsidRDefault="008D51F6" w:rsidP="00C54803">
      <w:pPr>
        <w:jc w:val="center"/>
        <w:rPr>
          <w:b/>
          <w:color w:val="000000" w:themeColor="text1"/>
        </w:rPr>
      </w:pPr>
    </w:p>
    <w:p w:rsidR="00C54803" w:rsidRPr="00EC6F05" w:rsidRDefault="00C54803" w:rsidP="00C54803">
      <w:pPr>
        <w:jc w:val="center"/>
        <w:rPr>
          <w:b/>
          <w:color w:val="000000" w:themeColor="text1"/>
        </w:rPr>
      </w:pPr>
      <w:r w:rsidRPr="00EC6F05">
        <w:rPr>
          <w:b/>
          <w:color w:val="000000" w:themeColor="text1"/>
        </w:rPr>
        <w:lastRenderedPageBreak/>
        <w:t>Приложение 1</w:t>
      </w:r>
    </w:p>
    <w:p w:rsidR="00C54803" w:rsidRDefault="00EC6F05" w:rsidP="00EC6F05">
      <w:pPr>
        <w:ind w:firstLine="0"/>
        <w:rPr>
          <w:color w:val="000000" w:themeColor="text1"/>
        </w:rPr>
      </w:pPr>
      <w:r w:rsidRPr="00C54803">
        <w:rPr>
          <w:noProof/>
          <w:color w:val="000000" w:themeColor="text1"/>
        </w:rPr>
        <w:drawing>
          <wp:inline distT="0" distB="0" distL="0" distR="0">
            <wp:extent cx="5530215" cy="4906704"/>
            <wp:effectExtent l="19050" t="0" r="13335" b="8196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4803" w:rsidRDefault="00C54803" w:rsidP="00164421">
      <w:pPr>
        <w:rPr>
          <w:color w:val="000000" w:themeColor="text1"/>
        </w:rPr>
      </w:pPr>
    </w:p>
    <w:sectPr w:rsidR="00C54803" w:rsidSect="004209DE">
      <w:headerReference w:type="default" r:id="rId12"/>
      <w:headerReference w:type="first" r:id="rId13"/>
      <w:pgSz w:w="11906" w:h="16838" w:code="9"/>
      <w:pgMar w:top="567" w:right="567" w:bottom="1247" w:left="14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CB" w:rsidRDefault="002972CB" w:rsidP="00304C2A">
      <w:r>
        <w:separator/>
      </w:r>
    </w:p>
  </w:endnote>
  <w:endnote w:type="continuationSeparator" w:id="0">
    <w:p w:rsidR="002972CB" w:rsidRDefault="002972CB" w:rsidP="003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CB" w:rsidRDefault="002972CB" w:rsidP="00304C2A">
      <w:r>
        <w:separator/>
      </w:r>
    </w:p>
  </w:footnote>
  <w:footnote w:type="continuationSeparator" w:id="0">
    <w:p w:rsidR="002972CB" w:rsidRDefault="002972CB" w:rsidP="0030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81" w:rsidRDefault="002972CB" w:rsidP="00304C2A">
    <w:pPr>
      <w:pStyle w:val="a3"/>
      <w:ind w:firstLine="0"/>
    </w:pPr>
    <w:r>
      <w:rPr>
        <w:noProof/>
      </w:rPr>
      <w:pict>
        <v:group id="grpTileNext" o:spid="_x0000_s2280" style="position:absolute;left:0;text-align:left;margin-left:22.65pt;margin-top:14.15pt;width:558.45pt;height:827.7pt;z-index:251659264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281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style="mso-next-textbox:#tbxIzme" inset="0,.5mm,0,0">
              <w:txbxContent>
                <w:p w:rsidR="001A1E81" w:rsidRPr="008134E1" w:rsidRDefault="001A1E81" w:rsidP="00304C2A"/>
              </w:txbxContent>
            </v:textbox>
          </v:shape>
          <v:shape id="Text Box 82" o:spid="_x0000_s2282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style="mso-next-textbox:#Text Box 82" inset="0,.5mm,0,0">
              <w:txbxContent>
                <w:p w:rsidR="001A1E81" w:rsidRPr="00B9549E" w:rsidRDefault="001A1E81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bxIzmk" o:spid="_x0000_s2283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style="mso-next-textbox:#tbxIzmk" inset="0,.5mm,0,0">
              <w:txbxContent>
                <w:p w:rsidR="001A1E81" w:rsidRPr="008134E1" w:rsidRDefault="001A1E81" w:rsidP="00304C2A"/>
              </w:txbxContent>
            </v:textbox>
          </v:shape>
          <v:shape id="Text Box 84" o:spid="_x0000_s2284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style="mso-next-textbox:#Text Box 84" inset="0,.5mm,0,0">
              <w:txbxContent>
                <w:p w:rsidR="001A1E81" w:rsidRPr="00CF292B" w:rsidRDefault="001A1E81" w:rsidP="00304C2A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Кол.</w:t>
                  </w:r>
                  <w:r w:rsidRPr="00CF292B">
                    <w:rPr>
                      <w:rFonts w:ascii="ISOCPEUR" w:hAnsi="ISOCPEUR"/>
                      <w:sz w:val="20"/>
                    </w:rPr>
                    <w:t xml:space="preserve"> </w:t>
                  </w:r>
                  <w:proofErr w:type="spellStart"/>
                  <w:r w:rsidRPr="00CF292B">
                    <w:rPr>
                      <w:rFonts w:ascii="ISOCPEUR" w:hAnsi="ISOCPEUR"/>
                      <w:sz w:val="20"/>
                    </w:rPr>
                    <w:t>уч</w:t>
                  </w:r>
                  <w:proofErr w:type="spellEnd"/>
                </w:p>
              </w:txbxContent>
            </v:textbox>
          </v:shape>
          <v:shape id="tbxNdoc" o:spid="_x0000_s2285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style="mso-next-textbox:#tbxNdoc" inset="0,.5mm,0,0">
              <w:txbxContent>
                <w:p w:rsidR="001A1E81" w:rsidRPr="00F40229" w:rsidRDefault="001A1E81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286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style="mso-next-textbox:#Text Box 86" inset="0,.5mm,0,0">
              <w:txbxContent>
                <w:p w:rsidR="001A1E81" w:rsidRPr="002E6103" w:rsidRDefault="001A1E81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287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style="mso-next-textbox:#Text Box 87" inset="0,.5mm,0,0">
              <w:txbxContent>
                <w:p w:rsidR="001A1E81" w:rsidRDefault="001A1E81" w:rsidP="00304C2A">
                  <w:pPr>
                    <w:pStyle w:val="Twordizme"/>
                  </w:pPr>
                </w:p>
              </w:txbxContent>
            </v:textbox>
          </v:shape>
          <v:shape id="Text Box 88" o:spid="_x0000_s2288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style="mso-next-textbox:#Text Box 88" inset="0,.5mm,0,0">
              <w:txbxContent>
                <w:p w:rsidR="001A1E81" w:rsidRPr="00B9549E" w:rsidRDefault="001A1E81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Подп.</w:t>
                  </w:r>
                </w:p>
              </w:txbxContent>
            </v:textbox>
          </v:shape>
          <v:shape id="tbxIzmd" o:spid="_x0000_s2289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style="mso-next-textbox:#tbxIzmd" inset="0,.5mm,0,0">
              <w:txbxContent>
                <w:p w:rsidR="001A1E81" w:rsidRPr="00F40229" w:rsidRDefault="001A1E81" w:rsidP="00304C2A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290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style="mso-next-textbox:#Text Box 90" inset="0,.5mm,0,0">
              <w:txbxContent>
                <w:p w:rsidR="001A1E81" w:rsidRPr="00B9549E" w:rsidRDefault="001A1E81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291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style="mso-next-textbox:#tbxOboz" inset=",0,,0">
              <w:txbxContent>
                <w:p w:rsidR="001A1E81" w:rsidRPr="00B9549E" w:rsidRDefault="001A1E81" w:rsidP="00D0545B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1A1E81" w:rsidRPr="00A1604C" w:rsidRDefault="001A1E81" w:rsidP="00304C2A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292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style="mso-next-textbox:#Text Box 92" inset="0,1mm,0,0">
              <w:txbxContent>
                <w:p w:rsidR="001A1E81" w:rsidRPr="00B9549E" w:rsidRDefault="001A1E81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293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style="mso-next-textbox:#tbxPagn" inset="0,1mm,0,0">
              <w:txbxContent>
                <w:p w:rsidR="001A1E81" w:rsidRPr="00B9549E" w:rsidRDefault="001A1E81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Pr="00B9549E"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A60792">
                    <w:rPr>
                      <w:rStyle w:val="a7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14</w:t>
                  </w:r>
                  <w:r w:rsidRPr="00B9549E">
                    <w:rPr>
                      <w:rStyle w:val="a7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v:shape id="tbxInpo" o:spid="_x0000_s2294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;mso-next-textbox:#tbxInpo" inset="1mm,1mm,0,0">
              <w:txbxContent>
                <w:p w:rsidR="001A1E81" w:rsidRPr="008134E1" w:rsidRDefault="001A1E81" w:rsidP="00304C2A"/>
              </w:txbxContent>
            </v:textbox>
          </v:shape>
          <v:shape id="tbxInpd" o:spid="_x0000_s2295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;mso-next-textbox:#tbxInpd" inset="0,0,0,0">
              <w:txbxContent>
                <w:p w:rsidR="001A1E81" w:rsidRPr="002E6103" w:rsidRDefault="001A1E81" w:rsidP="00304C2A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296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1A1E81" w:rsidRPr="008134E1" w:rsidRDefault="001A1E81" w:rsidP="00304C2A"/>
              </w:txbxContent>
            </v:textbox>
          </v:shape>
          <v:shape id="Text Box 97" o:spid="_x0000_s2297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;mso-next-textbox:#Text Box 97" inset="0,0,0,0">
              <w:txbxContent>
                <w:p w:rsidR="001A1E81" w:rsidRPr="00B9549E" w:rsidRDefault="001A1E81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Подп. и дата</w:t>
                  </w:r>
                </w:p>
              </w:txbxContent>
            </v:textbox>
          </v:shape>
          <v:shape id="tbxInvz" o:spid="_x0000_s2298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;mso-next-textbox:#tbxInvz" inset="1mm,1mm,0,0">
              <w:txbxContent>
                <w:p w:rsidR="001A1E81" w:rsidRPr="008134E1" w:rsidRDefault="001A1E81" w:rsidP="00304C2A"/>
              </w:txbxContent>
            </v:textbox>
          </v:shape>
          <v:shape id="Text Box 99" o:spid="_x0000_s2299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;mso-next-textbox:#Text Box 99" inset="0,0,0,0">
              <w:txbxContent>
                <w:p w:rsidR="001A1E81" w:rsidRPr="00B9549E" w:rsidRDefault="001A1E81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 инв. №</w:t>
                  </w:r>
                </w:p>
              </w:txbxContent>
            </v:textbox>
          </v:shape>
          <v:line id="Line 100" o:spid="_x0000_s2300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301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302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303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304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305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306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307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308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style="mso-next-textbox:#Text Box 108" inset="0,0,0,0">
              <w:txbxContent>
                <w:p w:rsidR="001A1E81" w:rsidRPr="00B9549E" w:rsidRDefault="001A1E81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309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style="mso-next-textbox:#Text Box 109" inset="0,0,0,0">
              <w:txbxContent>
                <w:p w:rsidR="001A1E81" w:rsidRPr="00B9549E" w:rsidRDefault="001A1E81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А4</w:t>
                  </w:r>
                </w:p>
              </w:txbxContent>
            </v:textbox>
          </v:shape>
          <v:shape id="Text Box 110" o:spid="_x0000_s2310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style="mso-next-textbox:#Text Box 110" inset="0,0,0,0">
              <w:txbxContent>
                <w:p w:rsidR="001A1E81" w:rsidRPr="00B9549E" w:rsidRDefault="001A1E81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311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312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313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314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style="mso-next-textbox:#tbxIzml" inset="0,.5mm,0,0">
              <w:txbxContent>
                <w:p w:rsidR="001A1E81" w:rsidRPr="008134E1" w:rsidRDefault="001A1E81" w:rsidP="00304C2A"/>
              </w:txbxContent>
            </v:textbox>
          </v:shape>
          <v:shape id="Text Box 115" o:spid="_x0000_s2315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style="mso-next-textbox:#Text Box 115" inset="0,.5mm,0,0">
              <w:txbxContent>
                <w:p w:rsidR="001A1E81" w:rsidRPr="00B9549E" w:rsidRDefault="001A1E81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316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81" w:rsidRDefault="002972CB">
    <w:pPr>
      <w:pStyle w:val="a3"/>
    </w:pPr>
    <w:r>
      <w:rPr>
        <w:noProof/>
      </w:rPr>
      <w:pict>
        <v:group id="grpTileFirst" o:spid="_x0000_s2165" style="position:absolute;left:0;text-align:left;margin-left:-4.15pt;margin-top:19.35pt;width:581.1pt;height:827.7pt;z-index:251658240;mso-position-horizontal-relative:page;mso-position-vertical-relative:page" coordsize="11624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">
          <v:shapetype id="_x0000_t202" coordsize="21600,21600" o:spt="202" path="m,l,21600r21600,l21600,xe">
            <v:stroke joinstyle="miter"/>
            <v:path gradientshapeok="t" o:connecttype="rect"/>
          </v:shapetype>
          <v:shape id="tbxIzmk" o:spid="_x0000_s2166" type="#_x0000_t202" style="position:absolute;left:1701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ekcMA&#10;AADaAAAADwAAAGRycy9kb3ducmV2LnhtbESP3WoCMRSE7wu+QziCdzVrh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ekcMAAADaAAAADwAAAAAAAAAAAAAAAACYAgAAZHJzL2Rv&#10;d25yZXYueG1sUEsFBgAAAAAEAAQA9QAAAIgDAAAAAA==&#10;" strokeweight=".5pt">
            <v:textbox inset="0,.5mm,0,0">
              <w:txbxContent>
                <w:p w:rsidR="001A1E81" w:rsidRPr="008134E1" w:rsidRDefault="001A1E81" w:rsidP="00304C2A"/>
              </w:txbxContent>
            </v:textbox>
          </v:shape>
          <v:shape id="Text Box 4" o:spid="_x0000_s2167" type="#_x0000_t202" style="position:absolute;left:2268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G5cMA&#10;AADaAAAADwAAAGRycy9kb3ducmV2LnhtbESP3WoCMRSE7wu+QziCdzVrk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G5cMAAADaAAAADwAAAAAAAAAAAAAAAACYAgAAZHJzL2Rv&#10;d25yZXYueG1sUEsFBgAAAAAEAAQA9QAAAIgDAAAAAA==&#10;" strokeweight=".5pt">
            <v:textbox style="mso-next-textbox:#Text Box 4" inset="0,.5mm,0,0">
              <w:txbxContent>
                <w:p w:rsidR="001A1E81" w:rsidRPr="00F335C4" w:rsidRDefault="001A1E81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Лист</w:t>
                  </w:r>
                </w:p>
              </w:txbxContent>
            </v:textbox>
          </v:shape>
          <v:shape id="tbxIzme" o:spid="_x0000_s2168" type="#_x0000_t202" style="position:absolute;left:1134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vicIA&#10;AADaAAAADwAAAGRycy9kb3ducmV2LnhtbESPzWrDMBCE74G+g9hAb4mcNinFjRJKS6HX/Fxy21ob&#10;y4m1si3ZVt6+KhRyHGbmG2a9jbYWA3W+cqxgMc9AEBdOV1wqOB6+Zq8gfEDWWDsmBTfysN08TNaY&#10;azfyjoZ9KEWCsM9RgQmhyaX0hSGLfu4a4uSdXWcxJNmVUnc4Jrit5VOWvUiLFacFgw19GCqu+94q&#10;iJfb5+L5fKLQN8urwUP7E0+tUo/T+P4GIlAM9/B/+1srWMH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u+JwgAAANoAAAAPAAAAAAAAAAAAAAAAAJgCAABkcnMvZG93&#10;bnJldi54bWxQSwUGAAAAAAQABAD1AAAAhwMAAAAA&#10;" filled="f" strokeweight=".5pt">
            <v:textbox inset="0,.5mm,0,0">
              <w:txbxContent>
                <w:p w:rsidR="001A1E81" w:rsidRPr="008134E1" w:rsidRDefault="001A1E81" w:rsidP="00304C2A"/>
              </w:txbxContent>
            </v:textbox>
          </v:shape>
          <v:shape id="Text Box 6" o:spid="_x0000_s2169" type="#_x0000_t202" style="position:absolute;left:1134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x/sAA&#10;AADaAAAADwAAAGRycy9kb3ducmV2LnhtbESPzYoCMRCE7wu+Q2jB25pRF5HRKKIIXv25eGsn7WR0&#10;0hknUePbbxYWPBZV9RU1W0Rbiye1vnKsYNDPQBAXTldcKjgeNt8TED4ga6wdk4I3eVjMO18zzLV7&#10;8Y6e+1CKBGGfowITQpNL6QtDFn3fNcTJu7jWYkiyLaVu8ZXgtpbDLBtLixWnBYMNrQwVt/3DKojX&#10;93owupwoPJqfm8HD/RxPd6V63bicgggUwyf8395qBWP4u5Ju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xx/sAAAADaAAAADwAAAAAAAAAAAAAAAACYAgAAZHJzL2Rvd25y&#10;ZXYueG1sUEsFBgAAAAAEAAQA9QAAAIUDAAAAAA==&#10;" filled="f" strokeweight=".5pt">
            <v:textbox style="mso-next-textbox:#Text Box 6" inset="0,.5mm,0,0">
              <w:txbxContent>
                <w:p w:rsidR="001A1E81" w:rsidRPr="00F335C4" w:rsidRDefault="001A1E81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ext Box 7" o:spid="_x0000_s2170" type="#_x0000_t202" style="position:absolute;left:1701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UZcIA&#10;AADaAAAADwAAAGRycy9kb3ducmV2LnhtbESPzWrDMBCE74G+g9hAb4mcNqTFjRJKS6HX/Fxy21ob&#10;y4m1si3ZVt6+KhRyHGbmG2a9jbYWA3W+cqxgMc9AEBdOV1wqOB6+Zq8gfEDWWDsmBTfysN08TNaY&#10;azfyjoZ9KEWCsM9RgQmhyaX0hSGLfu4a4uSdXWcxJNmVUnc4Jrit5VOWraTFitOCwYY+DBXXfW8V&#10;xMvtc/F8PlHom+XV4KH9iadWqcdpfH8DESiGe/i//a0VvMD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NRlwgAAANoAAAAPAAAAAAAAAAAAAAAAAJgCAABkcnMvZG93&#10;bnJldi54bWxQSwUGAAAAAAQABAD1AAAAhwMAAAAA&#10;" filled="f" strokeweight=".5pt">
            <v:textbox style="mso-next-textbox:#Text Box 7" inset="0,.5mm,0,0">
              <w:txbxContent>
                <w:p w:rsidR="001A1E81" w:rsidRPr="00F335C4" w:rsidRDefault="001A1E81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proofErr w:type="spellStart"/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Кол.уч</w:t>
                  </w:r>
                  <w:proofErr w:type="spellEnd"/>
                </w:p>
              </w:txbxContent>
            </v:textbox>
          </v:shape>
          <v:shape id="tbxNdoc" o:spid="_x0000_s2171" type="#_x0000_t202" style="position:absolute;left:2835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AF74A&#10;AADaAAAADwAAAGRycy9kb3ducmV2LnhtbERPPW/CMBDdK/EfrEPqVpy0qEIBEyFQpa6FLmxHfMSB&#10;+Bxik5h/j4dKHZ/e96qMthUD9b5xrCCfZSCIK6cbrhX8Hr7eFiB8QNbYOiYFD/JQricvKyy0G/mH&#10;hn2oRQphX6ACE0JXSOkrQxb9zHXEiTu73mJIsK+l7nFM4baV71n2KS02nBoMdrQ1VF33d6sgXh67&#10;/ON8pHDv5leDh9spHm9KvU7jZgkiUAz/4j/3t1aQtqYr6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vQBe+AAAA2gAAAA8AAAAAAAAAAAAAAAAAmAIAAGRycy9kb3ducmV2&#10;LnhtbFBLBQYAAAAABAAEAPUAAACDAwAAAAA=&#10;" filled="f" strokeweight=".5pt">
            <v:textbox inset="0,.5mm,0,0">
              <w:txbxContent>
                <w:p w:rsidR="001A1E81" w:rsidRPr="00F40229" w:rsidRDefault="001A1E81" w:rsidP="00304C2A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9" o:spid="_x0000_s2172" type="#_x0000_t202" style="position:absolute;left:2835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<v:textbox style="mso-next-textbox:#Text Box 9" inset="0,0,0,0">
              <w:txbxContent>
                <w:p w:rsidR="001A1E81" w:rsidRPr="002E6103" w:rsidRDefault="001A1E81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0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  <v:shape id="tbxFam1" o:spid="_x0000_s2173" type="#_x0000_t202" style="position:absolute;left:2268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PC8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+j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w8LwgAAANsAAAAPAAAAAAAAAAAAAAAAAJgCAABkcnMvZG93&#10;bnJldi54bWxQSwUGAAAAAAQABAD1AAAAhwMAAAAA&#10;" filled="f" strokeweight=".5pt">
            <v:textbox style="mso-next-textbox:#tbxFam1" inset=".5mm,0,0,0">
              <w:txbxContent>
                <w:p w:rsidR="001A1E81" w:rsidRPr="00500364" w:rsidRDefault="001A1E81" w:rsidP="00304C2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Казаков</w:t>
                  </w:r>
                </w:p>
              </w:txbxContent>
            </v:textbox>
          </v:shape>
          <v:shape id="tbxFam2" o:spid="_x0000_s2174" type="#_x0000_t202" style="position:absolute;left:2268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qkMAA&#10;AADbAAAADwAAAGRycy9kb3ducmV2LnhtbERPPWvDMBDdA/kP4gLdEtkeEuNaDsEQKHQoTQtZD+tq&#10;mVgnYamO+++rQiHbPd7n1cfFjmKmKQyOFeS7DARx5/TAvYLPj/O2BBEissbRMSn4oQDHZr2qsdLu&#10;zu80X2IvUgiHChWYGH0lZegMWQw754kT9+UmizHBqZd6wnsKt6MssmwvLQ6cGgx6ag11t8u3VbC3&#10;r8U1byPb9vx28ENXLsaXSj1tltMziEhLfIj/3S86zc/h75d0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OqkMAAAADbAAAADwAAAAAAAAAAAAAAAACYAgAAZHJzL2Rvd25y&#10;ZXYueG1sUEsFBgAAAAAEAAQA9QAAAIUDAAAAAA==&#10;" filled="f" strokeweight=".5pt">
            <v:textbox style="mso-next-textbox:#tbxFam2" inset=".5mm,0,0,0">
              <w:txbxContent>
                <w:p w:rsidR="001A1E81" w:rsidRPr="00500364" w:rsidRDefault="001A1E81" w:rsidP="00304C2A">
                  <w:pPr>
                    <w:ind w:firstLine="0"/>
                    <w:rPr>
                      <w:sz w:val="20"/>
                    </w:rPr>
                  </w:pPr>
                </w:p>
              </w:txbxContent>
            </v:textbox>
          </v:shape>
          <v:shape id="tbxFam4" o:spid="_x0000_s2175" type="#_x0000_t202" style="position:absolute;left:2268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58AA&#10;AADbAAAADwAAAGRycy9kb3ducmV2LnhtbERPPWvDMBDdC/kP4gLdGtkeUuNaNsUQCGQITQtZD+tq&#10;mVonYSmJ8++jQqHbPd7n1e1iJ3GlOYyOFeSbDARx7/TIg4Kvz91LCSJEZI2TY1JwpwBts3qqsdLu&#10;xh90PcVBpBAOFSowMfpKytAbshg2zhMn7tvNFmOC8yD1jLcUbidZZNlWWhw5NRj01Bnqf04Xq2Br&#10;D8U57yLbbnd89WNfLsaXSj2vl/c3EJGW+C/+c+91ml/A7y/p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058AAAADbAAAADwAAAAAAAAAAAAAAAACYAgAAZHJzL2Rvd25y&#10;ZXYueG1sUEsFBgAAAAAEAAQA9QAAAIUDAAAAAA==&#10;" filled="f" strokeweight=".5pt">
            <v:textbox style="mso-next-textbox:#tbxFam4" inset=".5mm,0,0,0">
              <w:txbxContent>
                <w:p w:rsidR="001A1E81" w:rsidRPr="00A766DA" w:rsidRDefault="001A1E81" w:rsidP="00304C2A">
                  <w:pPr>
                    <w:ind w:firstLine="0"/>
                    <w:rPr>
                      <w:szCs w:val="22"/>
                    </w:rPr>
                  </w:pPr>
                </w:p>
              </w:txbxContent>
            </v:textbox>
          </v:shape>
          <v:shape id="tbxFam5" o:spid="_x0000_s2176" type="#_x0000_t202" style="position:absolute;left:2268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RfL8A&#10;AADbAAAADwAAAGRycy9kb3ducmV2LnhtbERPS4vCMBC+C/sfwix4s6kK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ZF8vwAAANsAAAAPAAAAAAAAAAAAAAAAAJgCAABkcnMvZG93bnJl&#10;di54bWxQSwUGAAAAAAQABAD1AAAAhAMAAAAA&#10;" filled="f" strokeweight=".5pt">
            <v:textbox style="mso-next-textbox:#tbxFam5" inset=".5mm,0,0,0">
              <w:txbxContent>
                <w:p w:rsidR="001A1E81" w:rsidRPr="00583D8F" w:rsidRDefault="001A1E81" w:rsidP="00304C2A">
                  <w:pPr>
                    <w:ind w:firstLine="0"/>
                    <w:rPr>
                      <w:rFonts w:ascii="ISOCPEUR" w:hAnsi="ISOCPEUR"/>
                      <w:i/>
                      <w:sz w:val="22"/>
                      <w:szCs w:val="22"/>
                    </w:rPr>
                  </w:pPr>
                </w:p>
                <w:p w:rsidR="001A1E81" w:rsidRPr="00631A37" w:rsidRDefault="001A1E81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Fam6" o:spid="_x0000_s2177" type="#_x0000_t202" style="position:absolute;left:2268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CL8A&#10;AADbAAAADwAAAGRycy9kb3ducmV2LnhtbERPS4vCMBC+C/sfwix4s6ki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AkIvwAAANsAAAAPAAAAAAAAAAAAAAAAAJgCAABkcnMvZG93bnJl&#10;di54bWxQSwUGAAAAAAQABAD1AAAAhAMAAAAA&#10;" filled="f" strokeweight=".5pt">
            <v:textbox style="mso-next-textbox:#tbxFam6" inset=".5mm,0,0,0">
              <w:txbxContent>
                <w:p w:rsidR="001A1E81" w:rsidRPr="00881603" w:rsidRDefault="001A1E81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1" o:spid="_x0000_s2178" type="#_x0000_t202" style="position:absolute;left:1134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sk78A&#10;AADbAAAADwAAAGRycy9kb3ducmV2LnhtbERPS4vCMBC+C/sfwix4s6mC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CKyTvwAAANsAAAAPAAAAAAAAAAAAAAAAAJgCAABkcnMvZG93bnJl&#10;di54bWxQSwUGAAAAAAQABAD1AAAAhAMAAAAA&#10;" filled="f" strokeweight=".5pt">
            <v:textbox style="mso-next-textbox:#tbxJob1" inset=".5mm,0,0,0">
              <w:txbxContent>
                <w:p w:rsidR="001A1E81" w:rsidRPr="00966D7C" w:rsidRDefault="001A1E81" w:rsidP="00304C2A">
                  <w:pPr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500364">
                    <w:rPr>
                      <w:sz w:val="20"/>
                    </w:rPr>
                    <w:t>Разработа</w:t>
                  </w:r>
                  <w:r w:rsidRPr="00966D7C">
                    <w:rPr>
                      <w:rFonts w:ascii="Arial" w:hAnsi="Arial" w:cs="Arial"/>
                      <w:sz w:val="20"/>
                    </w:rPr>
                    <w:t>л</w:t>
                  </w:r>
                </w:p>
              </w:txbxContent>
            </v:textbox>
          </v:shape>
          <v:shape id="tbxJob2" o:spid="_x0000_s2179" type="#_x0000_t202" style="position:absolute;left:1134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5MAA&#10;AADbAAAADwAAAGRycy9kb3ducmV2LnhtbERPPWvDMBDdC/kP4gLZGjkeXONGCcVgCHQITQtZD+tq&#10;mVonYSm2+++jQKHbPd7n7Y+LHcREY+gdK9htMxDErdM9dwq+PpvnEkSIyBoHx6TglwIcD6unPVba&#10;zfxB0yV2IoVwqFCBidFXUobWkMWwdZ44cd9utBgTHDupR5xTuB1knmWFtNhzajDoqTbU/lxuVkFh&#10;3/Prro5s6+b84vu2XIwvldqsl7dXEJGW+C/+c590ml/A45d0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oy5MAAAADbAAAADwAAAAAAAAAAAAAAAACYAgAAZHJzL2Rvd25y&#10;ZXYueG1sUEsFBgAAAAAEAAQA9QAAAIUDAAAAAA==&#10;" filled="f" strokeweight=".5pt">
            <v:textbox style="mso-next-textbox:#tbxJob2" inset=".5mm,0,0,0">
              <w:txbxContent>
                <w:p w:rsidR="001A1E81" w:rsidRPr="00500364" w:rsidRDefault="001A1E81" w:rsidP="00304C2A">
                  <w:pPr>
                    <w:pStyle w:val="Twordjobs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500364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Проверил</w:t>
                  </w:r>
                </w:p>
                <w:p w:rsidR="001A1E81" w:rsidRPr="00323B6D" w:rsidRDefault="001A1E81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4" o:spid="_x0000_s2180" type="#_x0000_t202" style="position:absolute;left:1134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f78A&#10;AADbAAAADwAAAGRycy9kb3ducmV2LnhtbERPTYvCMBC9C/sfwgjeNNWDlmpapCAIHmRV8Do0s03Z&#10;ZhKarHb//WZB8DaP9zm7arS9eNAQOscKlosMBHHjdMetgtv1MM9BhIissXdMCn4pQFV+THZYaPfk&#10;T3pcYitSCIcCFZgYfSFlaAxZDAvniRP35QaLMcGhlXrAZwq3vVxl2Vpa7Dg1GPRUG2q+Lz9Wwdqe&#10;VvdlHdnWh/PGd00+Gp8rNZuO+y2ISGN8i1/uo07zN/D/Szp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pd/vwAAANsAAAAPAAAAAAAAAAAAAAAAAJgCAABkcnMvZG93bnJl&#10;di54bWxQSwUGAAAAAAQABAD1AAAAhAMAAAAA&#10;" filled="f" strokeweight=".5pt">
            <v:textbox style="mso-next-textbox:#tbxJob4" inset=".5mm,0,0,0">
              <w:txbxContent>
                <w:p w:rsidR="001A1E81" w:rsidRPr="00323B6D" w:rsidRDefault="001A1E81" w:rsidP="00304C2A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5" o:spid="_x0000_s2181" type="#_x0000_t202" style="position:absolute;left:1134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Dc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2D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QMNwgAAANsAAAAPAAAAAAAAAAAAAAAAAJgCAABkcnMvZG93&#10;bnJldi54bWxQSwUGAAAAAAQABAD1AAAAhwMAAAAA&#10;" filled="f" strokeweight=".5pt">
            <v:textbox style="mso-next-textbox:#tbxJob5" inset=".5mm,0,0,0">
              <w:txbxContent>
                <w:p w:rsidR="001A1E81" w:rsidRPr="00F335C4" w:rsidRDefault="001A1E81" w:rsidP="00304C2A">
                  <w:pPr>
                    <w:ind w:firstLine="0"/>
                    <w:rPr>
                      <w:sz w:val="20"/>
                    </w:rPr>
                  </w:pPr>
                  <w:proofErr w:type="spellStart"/>
                  <w:r w:rsidRPr="00F335C4">
                    <w:rPr>
                      <w:sz w:val="20"/>
                    </w:rPr>
                    <w:t>Норм.контр</w:t>
                  </w:r>
                  <w:proofErr w:type="spellEnd"/>
                </w:p>
              </w:txbxContent>
            </v:textbox>
          </v:shape>
          <v:shape id="tbxJob6" o:spid="_x0000_s2182" type="#_x0000_t202" style="position:absolute;left:1134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mlr4A&#10;AADbAAAADwAAAGRycy9kb3ducmV2LnhtbERPTYvCMBC9L/gfwgje1lQPbq1GkYKw4EFWBa9DMzbF&#10;ZhKaqN1/bwTB2zze5yzXvW3FnbrQOFYwGWcgiCunG64VnI7b7xxEiMgaW8ek4J8CrFeDryUW2j34&#10;j+6HWIsUwqFABSZGX0gZKkMWw9h54sRdXGcxJtjVUnf4SOG2ldMsm0mLDacGg55KQ9X1cLMKZnY3&#10;PU/KyLbc7n98U+W98blSo2G/WYCI1MeP+O3+1Wn+H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Fppa+AAAA2wAAAA8AAAAAAAAAAAAAAAAAmAIAAGRycy9kb3ducmV2&#10;LnhtbFBLBQYAAAAABAAEAPUAAACDAwAAAAA=&#10;" filled="f" strokeweight=".5pt">
            <v:textbox style="mso-next-textbox:#tbxJob6" inset=".5mm,0,0,0">
              <w:txbxContent>
                <w:p w:rsidR="001A1E81" w:rsidRPr="00D10E76" w:rsidRDefault="001A1E81" w:rsidP="00304C2A">
                  <w:pPr>
                    <w:pStyle w:val="Twordjobs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D10E76">
                    <w:rPr>
                      <w:rFonts w:ascii="ISOCPEUR" w:hAnsi="ISOCPEUR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  <v:shape id="Text Box 20" o:spid="_x0000_s2183" type="#_x0000_t202" style="position:absolute;left:3402;top:14288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<v:textbox style="mso-next-textbox:#Text Box 20" inset="0,0,0,0">
              <w:txbxContent>
                <w:p w:rsidR="001A1E81" w:rsidRDefault="001A1E81" w:rsidP="00304C2A"/>
              </w:txbxContent>
            </v:textbox>
          </v:shape>
          <v:shape id="Text Box 21" o:spid="_x0000_s2184" type="#_x0000_t202" style="position:absolute;left:3402;top:1457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b8cEA&#10;AADbAAAADwAAAGRycy9kb3ducmV2LnhtbESPQYvCMBSE7wv+h/AEb2taXRapRhFlYa/qXrw9m2dT&#10;bV5qEzX+e7MgeBxm5htmtoi2ETfqfO1YQT7MQBCXTtdcKfjb/XxOQPiArLFxTAoe5GEx733MsNDu&#10;zhu6bUMlEoR9gQpMCG0hpS8NWfRD1xIn7+g6iyHJrpK6w3uC20aOsuxbWqw5LRhsaWWoPG+vVkE8&#10;Pdb5+LincG2/zgZ3l0PcX5Qa9ONyCiJQDO/wq/2rFYxy+P+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32/HBAAAA2wAAAA8AAAAAAAAAAAAAAAAAmAIAAGRycy9kb3du&#10;cmV2LnhtbFBLBQYAAAAABAAEAPUAAACGAwAAAAA=&#10;" filled="f" strokeweight=".5pt">
            <v:textbox style="mso-next-textbox:#Text Box 21" inset="0,.5mm,0,0">
              <w:txbxContent>
                <w:p w:rsidR="001A1E81" w:rsidRPr="002E6103" w:rsidRDefault="001A1E81" w:rsidP="00304C2A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Подп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22" o:spid="_x0000_s2185" type="#_x0000_t202" style="position:absolute;left:3402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3kMYA&#10;AADbAAAADwAAAGRycy9kb3ducmV2LnhtbESPQWsCMRSE74L/ITyht5rtQmvZGqWIgoUiaEvt8bl5&#10;3SxNXtZNuq799Y1Q8DjMzDfMdN47KzpqQ+1Zwd04A0Fcel1zpeD9bXX7CCJEZI3WMyk4U4D5bDiY&#10;YqH9ibfU7WIlEoRDgQpMjE0hZSgNOQxj3xAn78u3DmOSbSV1i6cEd1bmWfYgHdacFgw2tDBUfu9+&#10;nILXj/1xudp8Zns62Pq+sxPz8ntQ6mbUPz+BiNTHa/i/vdYK8hw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3kMYAAADbAAAADwAAAAAAAAAAAAAAAACYAgAAZHJz&#10;L2Rvd25yZXYueG1sUEsFBgAAAAAEAAQA9QAAAIsDAAAAAA==&#10;" filled="f" strokeweight=".5pt">
            <v:textbox style="mso-next-textbox:#Text Box 22">
              <w:txbxContent>
                <w:p w:rsidR="001A1E81" w:rsidRDefault="001A1E81" w:rsidP="00304C2A"/>
              </w:txbxContent>
            </v:textbox>
          </v:shape>
          <v:shape id="Text Box 23" o:spid="_x0000_s2186" type="#_x0000_t202" style="position:absolute;left:3402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<v:textbox style="mso-next-textbox:#Text Box 23">
              <w:txbxContent>
                <w:p w:rsidR="001A1E81" w:rsidRDefault="001A1E81" w:rsidP="00304C2A">
                  <w:pPr>
                    <w:pStyle w:val="Twordfami"/>
                  </w:pPr>
                </w:p>
              </w:txbxContent>
            </v:textbox>
          </v:shape>
          <v:shape id="Text Box 24" o:spid="_x0000_s2187" type="#_x0000_t202" style="position:absolute;left:3402;top:1542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Kf8YA&#10;AADbAAAADwAAAGRycy9kb3ducmV2LnhtbESPQWsCMRSE74L/IbxCbzVbaW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Kf8YAAADbAAAADwAAAAAAAAAAAAAAAACYAgAAZHJz&#10;L2Rvd25yZXYueG1sUEsFBgAAAAAEAAQA9QAAAIsDAAAAAA==&#10;" filled="f" strokeweight=".5pt">
            <v:textbox style="mso-next-textbox:#Text Box 24">
              <w:txbxContent>
                <w:p w:rsidR="001A1E81" w:rsidRDefault="001A1E81" w:rsidP="00304C2A">
                  <w:pPr>
                    <w:pStyle w:val="Twordfami"/>
                  </w:pPr>
                </w:p>
              </w:txbxContent>
            </v:textbox>
          </v:shape>
          <v:shape id="Text Box 25" o:spid="_x0000_s2188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v5MUA&#10;AADbAAAADwAAAGRycy9kb3ducmV2LnhtbESPQWsCMRSE70L/Q3hCbzWrYCurUUqpUKEItVJ7fG6e&#10;m6XJy3YT19VfbwoFj8PMfMPMFp2zoqUmVJ4VDAcZCOLC64pLBdvP5cMERIjIGq1nUnCmAIv5XW+G&#10;ufYn/qB2E0uRIBxyVGBirHMpQ2HIYRj4mjh5B984jEk2pdQNnhLcWTnKskfpsOK0YLCmF0PFz+bo&#10;FLx/7X5fl+vvbEd7W41b+2RWl71S9/3ueQoiUhdv4f/2m1YwG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6/kxQAAANsAAAAPAAAAAAAAAAAAAAAAAJgCAABkcnMv&#10;ZG93bnJldi54bWxQSwUGAAAAAAQABAD1AAAAigMAAAAA&#10;" filled="f" strokeweight=".5pt">
            <v:textbox style="mso-next-textbox:#Text Box 25">
              <w:txbxContent>
                <w:p w:rsidR="001A1E81" w:rsidRDefault="001A1E81" w:rsidP="00304C2A">
                  <w:pPr>
                    <w:pStyle w:val="Twordfami"/>
                  </w:pPr>
                </w:p>
              </w:txbxContent>
            </v:textbox>
          </v:shape>
          <v:shape id="Text Box 26" o:spid="_x0000_s2189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xk8UA&#10;AADbAAAADwAAAGRycy9kb3ducmV2LnhtbESPQWsCMRSE74X+h/CE3mpWoVZWo5Si0EIRqlJ7fG6e&#10;m6XJy7pJ19Vfb4RCj8PMfMNM552zoqUmVJ4VDPoZCOLC64pLBdvN8nEMIkRkjdYzKThTgPns/m6K&#10;ufYn/qR2HUuRIBxyVGBirHMpQ2HIYej7mjh5B984jEk2pdQNnhLcWTnMspF0WHFaMFjTq6HiZ/3r&#10;FHx87Y6L5eo729HeVk+tfTbvl71SD73uZQIiUhf/w3/tN61gOI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TGTxQAAANsAAAAPAAAAAAAAAAAAAAAAAJgCAABkcnMv&#10;ZG93bnJldi54bWxQSwUGAAAAAAQABAD1AAAAigMAAAAA&#10;" filled="f" strokeweight=".5pt">
            <v:textbox style="mso-next-textbox:#Text Box 26">
              <w:txbxContent>
                <w:p w:rsidR="001A1E81" w:rsidRDefault="001A1E81" w:rsidP="00304C2A">
                  <w:pPr>
                    <w:pStyle w:val="Twordfami"/>
                  </w:pPr>
                </w:p>
              </w:txbxContent>
            </v:textbox>
          </v:shape>
          <v:shape id="tbxIzmd" o:spid="_x0000_s2190" type="#_x0000_t202" style="position:absolute;left:4253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mHsMA&#10;AADbAAAADwAAAGRycy9kb3ducmV2LnhtbESPwW7CMBBE75X6D9ZW6q04UNRWKQZVRUhcgV64beMl&#10;TonXIXYS5+8xElKPo5l5o1msoq1FT62vHCuYTjIQxIXTFZcKfg6blw8QPiBrrB2TgpE8rJaPDwvM&#10;tRt4R/0+lCJB2OeowITQ5FL6wpBFP3ENcfJOrrUYkmxLqVscEtzWcpZlb9JixWnBYEPfhorzvrMK&#10;4t+4nr6ejhS6Zn42eLj8xuNFqeen+PUJIlAM/+F7e6sVzN7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mHsMAAADbAAAADwAAAAAAAAAAAAAAAACYAgAAZHJzL2Rv&#10;d25yZXYueG1sUEsFBgAAAAAEAAQA9QAAAIgDAAAAAA==&#10;" filled="f" strokeweight=".5pt">
            <v:textbox inset="0,.5mm,0,0">
              <w:txbxContent>
                <w:p w:rsidR="001A1E81" w:rsidRPr="00DF2469" w:rsidRDefault="001A1E81" w:rsidP="00304C2A">
                  <w:pPr>
                    <w:pStyle w:val="Tworddate"/>
                  </w:pPr>
                </w:p>
              </w:txbxContent>
            </v:textbox>
          </v:shape>
          <v:shape id="Text Box 28" o:spid="_x0000_s2191" type="#_x0000_t202" style="position:absolute;left:4253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ybMAA&#10;AADbAAAADwAAAGRycy9kb3ducmV2LnhtbERPPU/DMBDdkfgP1lVio05KhVCoE1VUlVhpWbod8TUO&#10;ic9p7DbOv68HJMan972pou3FjUbfOlaQLzMQxLXTLTcKvo/75zcQPiBr7B2Tgpk8VOXjwwYL7Sb+&#10;otshNCKFsC9QgQlhKKT0tSGLfukG4sSd3WgxJDg2Uo84pXDby1WWvUqLLacGgwN9GKq7w9UqiL/z&#10;Ln85nyhch3Vn8Hj5iaeLUk+LuH0HESiGf/Gf+1MrWKWx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1ybMAAAADbAAAADwAAAAAAAAAAAAAAAACYAgAAZHJzL2Rvd25y&#10;ZXYueG1sUEsFBgAAAAAEAAQA9QAAAIUDAAAAAA==&#10;" filled="f" strokeweight=".5pt">
            <v:textbox style="mso-next-textbox:#Text Box 28" inset="0,.5mm,0,0">
              <w:txbxContent>
                <w:p w:rsidR="001A1E81" w:rsidRPr="00F335C4" w:rsidRDefault="001A1E81" w:rsidP="00304C2A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Dat1" o:spid="_x0000_s2192" type="#_x0000_t202" style="position:absolute;left:4253;top:1485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X98MA&#10;AADbAAAADwAAAGRycy9kb3ducmV2LnhtbESPwW7CMBBE75X6D9ZW6q04UFS1KQZVRUhcgV64beMl&#10;TonXIXYS5+8xElKPo5l5o1msoq1FT62vHCuYTjIQxIXTFZcKfg6bl3cQPiBrrB2TgpE8rJaPDwvM&#10;tRt4R/0+lCJB2OeowITQ5FL6wpBFP3ENcfJOrrUYkmxLqVscEtzWcpZlb9JixWnBYEPfhorzvrMK&#10;4t+4nr6ejhS6Zn42eLj8xuNFqeen+PUJIlAM/+F7e6sVzD7g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X98MAAADbAAAADwAAAAAAAAAAAAAAAACYAgAAZHJzL2Rv&#10;d25yZXYueG1sUEsFBgAAAAAEAAQA9QAAAIgDAAAAAA==&#10;" filled="f" strokeweight=".5pt">
            <v:textbox style="mso-next-textbox:#tbxDat1" inset="0,.5mm,0,0">
              <w:txbxContent>
                <w:p w:rsidR="001A1E81" w:rsidRPr="008134E1" w:rsidRDefault="001A1E81" w:rsidP="00304C2A">
                  <w:r>
                    <w:t>09.13</w:t>
                  </w:r>
                </w:p>
              </w:txbxContent>
            </v:textbox>
          </v:shape>
          <v:shape id="tbxDat2" o:spid="_x0000_s2193" type="#_x0000_t202" style="position:absolute;left:4253;top:1513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ot78A&#10;AADbAAAADwAAAGRycy9kb3ducmV2LnhtbERPPW/CMBDdK/EfrEPqVpwUVFUBEyEqJNZCF7ZrfMSB&#10;+Bxik5h/j4dKHZ/e96qMthUD9b5xrCCfZSCIK6cbrhX8HHdvnyB8QNbYOiYFD/JQricvKyy0G/mb&#10;hkOoRQphX6ACE0JXSOkrQxb9zHXEiTu73mJIsK+l7nFM4baV71n2IS02nBoMdrQ1VF0Pd6sgXh5f&#10;+fx8onDvFleDx9tvPN2Uep3GzRJEoBj+xX/uvVYwT+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ui3vwAAANsAAAAPAAAAAAAAAAAAAAAAAJgCAABkcnMvZG93bnJl&#10;di54bWxQSwUGAAAAAAQABAD1AAAAhAMAAAAA&#10;" filled="f" strokeweight=".5pt">
            <v:textbox style="mso-next-textbox:#tbxDat2" inset="0,.5mm,0,0">
              <w:txbxContent>
                <w:p w:rsidR="001A1E81" w:rsidRPr="00D10E76" w:rsidRDefault="001A1E81" w:rsidP="00304C2A">
                  <w:r>
                    <w:t>09.13</w:t>
                  </w:r>
                </w:p>
              </w:txbxContent>
            </v:textbox>
          </v:shape>
          <v:shape id="tbxDat4" o:spid="_x0000_s2194" type="#_x0000_t202" style="position:absolute;left:4253;top:1542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NLMEA&#10;AADbAAAADwAAAGRycy9kb3ducmV2LnhtbESPQYvCMBSE7wv+h/AEb2taXRapRhFF8Lq6F2/P5tlU&#10;m5faRI3/frMgeBxm5htmtoi2EXfqfO1YQT7MQBCXTtdcKfjdbz4nIHxA1tg4JgVP8rCY9z5mWGj3&#10;4B+670IlEoR9gQpMCG0hpS8NWfRD1xIn7+Q6iyHJrpK6w0eC20aOsuxbWqw5LRhsaWWovOxuVkE8&#10;P9f5+HSgcGu/Lgb312M8XJUa9ONyCiJQDO/wq73VCsY5/H9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TSzBAAAA2wAAAA8AAAAAAAAAAAAAAAAAmAIAAGRycy9kb3du&#10;cmV2LnhtbFBLBQYAAAAABAAEAPUAAACGAwAAAAA=&#10;" filled="f" strokeweight=".5pt">
            <v:textbox style="mso-next-textbox:#tbxDat4" inset="0,.5mm,0,0">
              <w:txbxContent>
                <w:p w:rsidR="001A1E81" w:rsidRPr="00D10E76" w:rsidRDefault="001A1E81" w:rsidP="00304C2A"/>
              </w:txbxContent>
            </v:textbox>
          </v:shape>
          <v:shape id="tbxDat5" o:spid="_x0000_s2195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TW8AA&#10;AADbAAAADwAAAGRycy9kb3ducmV2LnhtbESPQYvCMBSE74L/ITzBm6bqsizVKKIIXtW9eHvbPJtq&#10;81KbqPHfmwXB4zAz3zCzRbS1uFPrK8cKRsMMBHHhdMWlgt/DZvADwgdkjbVjUvAkD4t5tzPDXLsH&#10;7+i+D6VIEPY5KjAhNLmUvjBk0Q9dQ5y8k2sthiTbUuoWHwluaznOsm9pseK0YLChlaHisr9ZBfH8&#10;XI8mpyOFW/N1MXi4/sXjVal+Ly6nIALF8Am/21utYDKG/y/p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zTW8AAAADbAAAADwAAAAAAAAAAAAAAAACYAgAAZHJzL2Rvd25y&#10;ZXYueG1sUEsFBgAAAAAEAAQA9QAAAIUDAAAAAA==&#10;" filled="f" strokeweight=".5pt">
            <v:textbox style="mso-next-textbox:#tbxDat5" inset="0,.5mm,0,0">
              <w:txbxContent>
                <w:p w:rsidR="001A1E81" w:rsidRPr="00D10E76" w:rsidRDefault="001A1E81" w:rsidP="00304C2A">
                  <w:r>
                    <w:t>09.13</w:t>
                  </w:r>
                </w:p>
              </w:txbxContent>
            </v:textbox>
          </v:shape>
          <v:shape id="tbxDat6" o:spid="_x0000_s2196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2wMEA&#10;AADbAAAADwAAAGRycy9kb3ducmV2LnhtbESPQYvCMBSE7wv+h/AEb2vqdlmkGkWUBa/qXrw9m2dT&#10;bV5qEzX+e7MgeBxm5htmOo+2ETfqfO1YwWiYgSAuna65UvC3+/0cg/ABWWPjmBQ8yMN81vuYYqHd&#10;nTd024ZKJAj7AhWYENpCSl8asuiHriVO3tF1FkOSXSV1h/cEt438yrIfabHmtGCwpaWh8ry9WgXx&#10;9FiN8uOewrX9PhvcXQ5xf1Fq0I+LCYhAMbzDr/ZaK8hz+P+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dsDBAAAA2wAAAA8AAAAAAAAAAAAAAAAAmAIAAGRycy9kb3du&#10;cmV2LnhtbFBLBQYAAAAABAAEAPUAAACGAwAAAAA=&#10;" filled="f" strokeweight=".5pt">
            <v:textbox style="mso-next-textbox:#tbxDat6" inset="0,.5mm,0,0">
              <w:txbxContent>
                <w:p w:rsidR="001A1E81" w:rsidRPr="008134E1" w:rsidRDefault="001A1E81" w:rsidP="00304C2A"/>
              </w:txbxContent>
            </v:textbox>
          </v:shape>
          <v:shape id="tbxOboz1" o:spid="_x0000_s2197" type="#_x0000_t202" style="position:absolute;left:4933;top:14175;width:654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5lc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QM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ZXEAAAA2wAAAA8AAAAAAAAAAAAAAAAAmAIAAGRycy9k&#10;b3ducmV2LnhtbFBLBQYAAAAABAAEAPUAAACJAwAAAAA=&#10;" filled="f" stroked="f">
            <v:textbox style="mso-next-textbox:#tbxOboz1" inset=",0,,0">
              <w:txbxContent>
                <w:p w:rsidR="001A1E81" w:rsidRDefault="001A1E81" w:rsidP="00304C2A">
                  <w:r>
                    <w:rPr>
                      <w:b/>
                      <w:color w:val="000000"/>
                      <w:sz w:val="28"/>
                      <w:szCs w:val="28"/>
                    </w:rPr>
                    <w:t>1-16-2015-СТ-ПЗ</w:t>
                  </w:r>
                </w:p>
              </w:txbxContent>
            </v:textbox>
          </v:shape>
          <v:shape id="tbxFirm" o:spid="_x0000_s2198" type="#_x0000_t202" style="position:absolute;left:8789;top:15422;width:283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EsQA&#10;AADbAAAADwAAAGRycy9kb3ducmV2LnhtbESPQWuDQBSE74H+h+UVeotroimJdRNCweKlh9j8gBf3&#10;VU3ct+Juo/333UKhx2FmvmHyw2x6cafRdZYVrKIYBHFtdceNgvNHsdyCcB5ZY2+ZFHyTg8P+YZFj&#10;pu3EJ7pXvhEBwi5DBa33Qyalq1sy6CI7EAfv044GfZBjI/WIU4CbXq7j+Fka7DgstDjQa0v1rfoy&#10;Ct6ul1PcJWm6K+pkY96vqdZFqdTT43x8AeFp9v/hv3apFSQb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xxLEAAAA2wAAAA8AAAAAAAAAAAAAAAAAmAIAAGRycy9k&#10;b3ducmV2LnhtbFBLBQYAAAAABAAEAPUAAACJAwAAAAA=&#10;" filled="f" strokeweight="1.5pt">
            <v:textbox style="mso-next-textbox:#tbxFirm" inset="0,0,0,0">
              <w:txbxContent>
                <w:p w:rsidR="001A1E81" w:rsidRPr="00F335C4" w:rsidRDefault="001A1E81" w:rsidP="00304C2A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335C4">
                    <w:rPr>
                      <w:szCs w:val="24"/>
                    </w:rPr>
                    <w:t>ООО «</w:t>
                  </w:r>
                  <w:r>
                    <w:rPr>
                      <w:szCs w:val="24"/>
                    </w:rPr>
                    <w:t>ПРОДВИЖЕНИЕ»</w:t>
                  </w:r>
                </w:p>
                <w:p w:rsidR="001A1E81" w:rsidRPr="00435C54" w:rsidRDefault="001A1E81" w:rsidP="00304C2A">
                  <w:pPr>
                    <w:ind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г</w:t>
                  </w:r>
                  <w:r w:rsidRPr="00F335C4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</w:t>
                  </w:r>
                  <w:r w:rsidRPr="00F335C4">
                    <w:rPr>
                      <w:szCs w:val="24"/>
                    </w:rPr>
                    <w:t>Новосибирск</w:t>
                  </w:r>
                </w:p>
              </w:txbxContent>
            </v:textbox>
          </v:shape>
          <v:shape id="Text Box 36" o:spid="_x0000_s2199" type="#_x0000_t202" style="position:absolute;left:878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ZZcQA&#10;AADbAAAADwAAAGRycy9kb3ducmV2LnhtbESPQWvCQBSE7wX/w/IEb3Vjk0ob3QQpRHLxENsf8Jp9&#10;TaLZtyG7avz33YLQ4zAz3zDbfDK9uNLoOssKVssIBHFtdceNgq/P4vkNhPPIGnvLpOBODvJs9rTF&#10;VNsbV3Q9+kYECLsUFbTeD6mUrm7JoFvagTh4P3Y06IMcG6lHvAW46eVLFK2lwY7DQosDfbRUn48X&#10;o2B/+q6iLk6S96KOX83hlGhdlEot5tNuA8LT5P/Dj3apFcRr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3WWXEAAAA2wAAAA8AAAAAAAAAAAAAAAAAmAIAAGRycy9k&#10;b3ducmV2LnhtbFBLBQYAAAAABAAEAPUAAACJAwAAAAA=&#10;" filled="f" strokeweight="1.5pt">
            <v:textbox style="mso-next-textbox:#Text Box 36" inset="0,0,0,0">
              <w:txbxContent>
                <w:p w:rsidR="001A1E81" w:rsidRPr="00F335C4" w:rsidRDefault="001A1E81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Стадия</w:t>
                  </w:r>
                </w:p>
              </w:txbxContent>
            </v:textbox>
          </v:shape>
          <v:shape id="Text Box 37" o:spid="_x0000_s2200" type="#_x0000_t202" style="position:absolute;left:963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8/sMA&#10;AADbAAAADwAAAGRycy9kb3ducmV2LnhtbESPQYvCMBSE7wv+h/AEb2uq7bpajSJCxcsedPcHvG2e&#10;bbV5KU3U+u+NIHgcZuYbZrHqTC2u1LrKsoLRMAJBnFtdcaHg7zf7nIJwHlljbZkU3MnBatn7WGCq&#10;7Y33dD34QgQIuxQVlN43qZQuL8mgG9qGOHhH2xr0QbaF1C3eAtzUchxFE2mw4rBQYkObkvLz4WIU&#10;bE//+6iKk2SW5fGX+TklWmc7pQb9bj0H4anz7/CrvdMK4m9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8/sMAAADbAAAADwAAAAAAAAAAAAAAAACYAgAAZHJzL2Rv&#10;d25yZXYueG1sUEsFBgAAAAAEAAQA9QAAAIgDAAAAAA==&#10;" filled="f" strokeweight="1.5pt">
            <v:textbox style="mso-next-textbox:#Text Box 37" inset="0,0,0,0">
              <w:txbxContent>
                <w:p w:rsidR="001A1E81" w:rsidRPr="00F335C4" w:rsidRDefault="001A1E81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Text Box 38" o:spid="_x0000_s2201" type="#_x0000_t202" style="position:absolute;left:10490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ojMEA&#10;AADbAAAADwAAAGRycy9kb3ducmV2LnhtbERPzW6CQBC+N/EdNmPSW1kq1FTqaowJDRcPYB9gZKeA&#10;ZWcJuyq+vXsw6fHL97/eTqYXVxpdZ1nBexSDIK6t7rhR8HPM3z5BOI+ssbdMCu7kYLuZvawx0/bG&#10;JV0r34gQwi5DBa33Qyalq1sy6CI7EAfu144GfYBjI/WItxBuermI46U02HFoaHGgfUv1X3UxCr7P&#10;pzLukjRd5XXyYQ7nVOu8UOp1Pu2+QHia/L/46S60giSMDV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aIzBAAAA2wAAAA8AAAAAAAAAAAAAAAAAmAIAAGRycy9kb3du&#10;cmV2LnhtbFBLBQYAAAAABAAEAPUAAACGAwAAAAA=&#10;" filled="f" strokeweight="1.5pt">
            <v:textbox style="mso-next-textbox:#Text Box 38" inset="0,0,0,0">
              <w:txbxContent>
                <w:p w:rsidR="001A1E81" w:rsidRPr="00F335C4" w:rsidRDefault="001A1E81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Листов</w:t>
                  </w:r>
                </w:p>
              </w:txbxContent>
            </v:textbox>
          </v:shape>
          <v:shape id="tbxPags" o:spid="_x0000_s2202" type="#_x0000_t202" style="position:absolute;left:10490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F8QA&#10;AADbAAAADwAAAGRycy9kb3ducmV2LnhtbESPQWvCQBSE7wX/w/IEb3VjkxZN3QQpRHLxEOsPeM2+&#10;JrHZtyG7avz33YLQ4zAz3zDbfDK9uNLoOssKVssIBHFtdceNgtNn8bwG4Tyyxt4yKbiTgzybPW0x&#10;1fbGFV2PvhEBwi5FBa33Qyqlq1sy6JZ2IA7etx0N+iDHRuoRbwFuevkSRW/SYMdhocWBPlqqf44X&#10;o2B//qqiLk6STVHHr+ZwTrQuSqUW82n3DsLT5P/Dj3apFcQ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zRfEAAAA2wAAAA8AAAAAAAAAAAAAAAAAmAIAAGRycy9k&#10;b3ducmV2LnhtbFBLBQYAAAAABAAEAPUAAACJAwAAAAA=&#10;" filled="f" strokeweight="1.5pt">
            <v:textbox style="mso-next-textbox:#tbxPags" inset="0,0,0,0">
              <w:txbxContent>
                <w:p w:rsidR="001A1E81" w:rsidRPr="00F335C4" w:rsidRDefault="001A1E81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37</w:t>
                  </w:r>
                </w:p>
              </w:txbxContent>
            </v:textbox>
          </v:shape>
          <v:shape id="tbxPage" o:spid="_x0000_s2203" type="#_x0000_t202" style="position:absolute;left:963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X98AA&#10;AADbAAAADwAAAGRycy9kb3ducmV2LnhtbERPS27CMBDdI/UO1lRiB05LQJDioAopiA0LAgcY4mk+&#10;jcdRbCDcHi+QWD69/3ozmFbcqHe1ZQVf0wgEcWF1zaWC8ymbLEE4j6yxtUwKHuRgk36M1phoe+cj&#10;3XJfihDCLkEFlfddIqUrKjLoprYjDtyf7Q36APtS6h7vIdy08juKFtJgzaGhwo62FRX/+dUo2DWX&#10;Y1TP4niVFbO5OTSx1tleqfHn8PsDwtPg3+KXe68VxG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X98AAAADbAAAADwAAAAAAAAAAAAAAAACYAgAAZHJzL2Rvd25y&#10;ZXYueG1sUEsFBgAAAAAEAAQA9QAAAIUDAAAAAA==&#10;" filled="f" strokeweight="1.5pt">
            <v:textbox style="mso-next-textbox:#tbxPage" inset="0,0,0,0">
              <w:txbxContent>
                <w:p w:rsidR="001A1E81" w:rsidRPr="00F335C4" w:rsidRDefault="001A1E81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2</w:t>
                  </w:r>
                </w:p>
                <w:p w:rsidR="001A1E81" w:rsidRDefault="001A1E81" w:rsidP="00304C2A">
                  <w:r>
                    <w:rPr>
                      <w:rFonts w:ascii="ISOCPEUR" w:hAnsi="ISOCPEUR"/>
                      <w:i/>
                      <w:szCs w:val="24"/>
                    </w:rPr>
                    <w:t>.1</w:t>
                  </w:r>
                </w:p>
              </w:txbxContent>
            </v:textbox>
          </v:shape>
          <v:shape id="tbxLite" o:spid="_x0000_s2204" type="#_x0000_t202" style="position:absolute;left:878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bMMA&#10;AADbAAAADwAAAGRycy9kb3ducmV2LnhtbESPzYrCQBCE7wu+w9CCt3XiGheNGUUWsnjxoOsDtJk2&#10;P2Z6QmbU7Ns7guCxqKqvqHTdm0bcqHOVZQWTcQSCOLe64kLB8S/7nINwHlljY5kU/JOD9WrwkWKi&#10;7Z33dDv4QgQIuwQVlN63iZQuL8mgG9uWOHhn2xn0QXaF1B3eA9w08iuKvqXBisNCiS39lJRfDlej&#10;4Lc+7aNqGseLLJ/OzK6Otc62So2G/WYJwlPv3+FXe6sVxB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ybMMAAADbAAAADwAAAAAAAAAAAAAAAACYAgAAZHJzL2Rv&#10;d25yZXYueG1sUEsFBgAAAAAEAAQA9QAAAIgDAAAAAA==&#10;" filled="f" strokeweight="1.5pt">
            <v:textbox style="mso-next-textbox:#tbxLite" inset="0,0,0,0">
              <w:txbxContent>
                <w:p w:rsidR="001A1E81" w:rsidRPr="00F335C4" w:rsidRDefault="001A1E81" w:rsidP="00304C2A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  <v:shape id="tbxNaim" o:spid="_x0000_s2205" type="#_x0000_t202" style="position:absolute;left:4820;top:14855;width:396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xRcYA&#10;AADbAAAADwAAAGRycy9kb3ducmV2LnhtbESPQWvCQBSE74L/YXkFL0U3hqI1dRURBaEoNgrS2yP7&#10;mgSzb0N2jem/7xYEj8PMfMPMl52pREuNKy0rGI8iEMSZ1SXnCs6n7fAdhPPIGivLpOCXHCwX/d4c&#10;E23v/EVt6nMRIOwSVFB4XydSuqwgg25ka+Lg/djGoA+yyaVu8B7gppJxFE2kwZLDQoE1rQvKrunN&#10;KLgcjvtJPDvtz9/p5XX6ud2k7WGj1OClW32A8NT5Z/jR3mkFbzH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xRcYAAADbAAAADwAAAAAAAAAAAAAAAACYAgAAZHJz&#10;L2Rvd25yZXYueG1sUEsFBgAAAAAEAAQA9QAAAIsDAAAAAA==&#10;" filled="f" stroked="f" strokecolor="red">
            <v:textbox style="mso-next-textbox:#tbxNaim" inset="0,0,0,0">
              <w:txbxContent>
                <w:p w:rsidR="001A1E81" w:rsidRPr="002E6103" w:rsidRDefault="001A1E81" w:rsidP="00304C2A">
                  <w:pPr>
                    <w:pStyle w:val="Twordnaim"/>
                    <w:ind w:left="57" w:right="57"/>
                    <w:rPr>
                      <w:i w:val="0"/>
                      <w:sz w:val="16"/>
                      <w:szCs w:val="16"/>
                    </w:rPr>
                  </w:pPr>
                </w:p>
                <w:p w:rsidR="001A1E81" w:rsidRPr="00B9549E" w:rsidRDefault="001A1E81" w:rsidP="00304C2A">
                  <w:pPr>
                    <w:pStyle w:val="Twordnaim"/>
                    <w:ind w:left="57" w:right="57"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Пояснительная записка</w:t>
                  </w:r>
                </w:p>
              </w:txbxContent>
            </v:textbox>
          </v:shape>
          <v:shape id="tbxInpo" o:spid="_x0000_s2206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fcIA&#10;AADbAAAADwAAAGRycy9kb3ducmV2LnhtbESPQYvCMBSE78L+h/AWvGm6rshSjSILyiIetG4Rb4/m&#10;2Rabl9LEWv+9EQSPw8x8w8wWnalES40rLSv4GkYgiDOrS84V/B9Wgx8QziNrrCyTgjs5WMw/ejOM&#10;tb3xntrE5yJA2MWooPC+jqV0WUEG3dDWxME728agD7LJpW7wFuCmkqMomkiDJYeFAmv6LSi7JFej&#10;QEe49cd1umtPZUe7BJHTZKNU/7NbTkF46vw7/Gr/aQXj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F9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1A1E81" w:rsidRPr="008134E1" w:rsidRDefault="001A1E81" w:rsidP="00304C2A"/>
              </w:txbxContent>
            </v:textbox>
          </v:shape>
          <v:shape id="Text Box 44" o:spid="_x0000_s2207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2nMQA&#10;AADbAAAADwAAAGRycy9kb3ducmV2LnhtbESPQWvCQBSE74L/YXlCb7qJiJTUTWgLldZDoVHq9ZF9&#10;TUKzb5PdVdN/3xUEj8PMfMNsitF04kzOt5YVpIsEBHFldcu1gsP+bf4IwgdkjZ1lUvBHHop8Otlg&#10;pu2Fv+hchlpECPsMFTQh9JmUvmrIoF/Ynjh6P9YZDFG6WmqHlwg3nVwmyVoabDkuNNjTa0PVb3ky&#10;Cj6cty/DLsXtaX/sPvvjehe+B6UeZuPzE4hAY7iHb+13rWC1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9pzEAAAA2wAAAA8AAAAAAAAAAAAAAAAAmAIAAGRycy9k&#10;b3ducmV2LnhtbFBLBQYAAAAABAAEAPUAAACJAwAAAAA=&#10;" filled="f" strokeweight="1.5pt">
            <v:textbox style="layout-flow:vertical;mso-layout-flow-alt:bottom-to-top;mso-next-textbox:#Text Box 44" inset="0,0,0,0">
              <w:txbxContent>
                <w:p w:rsidR="001A1E81" w:rsidRPr="00B9549E" w:rsidRDefault="001A1E81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 подл.</w:t>
                  </w:r>
                </w:p>
              </w:txbxContent>
            </v:textbox>
          </v:shape>
          <v:shape id="tbxInpd" o:spid="_x0000_s2208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sksIA&#10;AADbAAAADwAAAGRycy9kb3ducmV2LnhtbESPQYvCMBSE78L+h/AWvGm6sspSjSILyiIetG4Rb4/m&#10;2Rabl9LEWv+9EQSPw8x8w8wWnalES40rLSv4GkYgiDOrS84V/B9Wgx8QziNrrCyTgjs5WMw/ejOM&#10;tb3xntrE5yJA2MWooPC+jqV0WUEG3dDWxME728agD7LJpW7wFuCmkqMomkiDJYeFAmv6LSi7JFej&#10;QEe49cd1umtPZUe7BJHTZKNU/7NbTkF46vw7/Gr/aQXfY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SyS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1A1E81" w:rsidRPr="008134E1" w:rsidRDefault="001A1E81" w:rsidP="00304C2A"/>
              </w:txbxContent>
            </v:textbox>
          </v:shape>
          <v:shape id="Text Box 46" o:spid="_x0000_s2209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8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+vK+AAAA2wAAAA8AAAAAAAAAAAAAAAAAmAIAAGRycy9kb3ducmV2&#10;LnhtbFBLBQYAAAAABAAEAPUAAACDAwAAAAA=&#10;" strokeweight="1.5pt">
            <v:textbox style="layout-flow:vertical;mso-layout-flow-alt:bottom-to-top;mso-next-textbox:#Text Box 46" inset="0,0,0,0">
              <w:txbxContent>
                <w:p w:rsidR="001A1E81" w:rsidRPr="00B9549E" w:rsidRDefault="001A1E81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Подп. И дата</w:t>
                  </w:r>
                </w:p>
              </w:txbxContent>
            </v:textbox>
          </v:shape>
          <v:shape id="tbxInvz" o:spid="_x0000_s2210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XfsIA&#10;AADbAAAADwAAAGRycy9kb3ducmV2LnhtbESPQYvCMBSE78L+h/AWvGm6suhSjSILyiIetG4Rb4/m&#10;2Rabl9LEWv+9EQSPw8x8w8wWnalES40rLSv4GkYgiDOrS84V/B9Wgx8QziNrrCyTgjs5WMw/ejOM&#10;tb3xntrE5yJA2MWooPC+jqV0WUEG3dDWxME728agD7LJpW7wFuCmkqMoGkuDJYeFAmv6LSi7JFej&#10;QEe49cd1umtPZUe7BJHTZKNU/7NbTkF46vw7/Gr/aQXfE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xd+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1A1E81" w:rsidRPr="008134E1" w:rsidRDefault="001A1E81" w:rsidP="00304C2A"/>
              </w:txbxContent>
            </v:textbox>
          </v:shape>
          <v:shape id="Text Box 48" o:spid="_x0000_s2211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LG7sA&#10;AADbAAAADwAAAGRycy9kb3ducmV2LnhtbERPyQrCMBC9C/5DGMGbTRURqUYRQVDw4IbnoZku2Exq&#10;E2v9e3MQPD7evlx3phItNa60rGAcxSCIU6tLzhXcrrvRHITzyBory6TgQw7Wq35viYm2bz5Te/G5&#10;CCHsElRQeF8nUrq0IIMusjVx4DLbGPQBNrnUDb5DuKnkJI5n0mDJoaHAmrYFpY/Lyyg4tocnczYZ&#10;G55X8eO+yaw9tUoNB91mAcJT5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Dyxu7AAAA2wAAAA8AAAAAAAAAAAAAAAAAmAIAAGRycy9kb3ducmV2Lnht&#10;bFBLBQYAAAAABAAEAPUAAACAAwAAAAA=&#10;" strokeweight="1.5pt">
            <v:textbox style="layout-flow:vertical;mso-layout-flow-alt:bottom-to-top;mso-next-textbox:#Text Box 48" inset="0,0,0,0">
              <w:txbxContent>
                <w:p w:rsidR="001A1E81" w:rsidRPr="00B9549E" w:rsidRDefault="001A1E81" w:rsidP="00304C2A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proofErr w:type="spellStart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Взам</w:t>
                  </w:r>
                  <w:proofErr w:type="spellEnd"/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. инв. №</w:t>
                  </w:r>
                </w:p>
              </w:txbxContent>
            </v:textbox>
          </v:shape>
          <v:line id="Line 49" o:spid="_x0000_s2212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<v:shape id="tbxTdoc" o:spid="_x0000_s2213" type="#_x0000_t202" style="position:absolute;left:4820;top:15819;width:396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ELcAA&#10;AADbAAAADwAAAGRycy9kb3ducmV2LnhtbERPTYvCMBC9C/6HMII3TRUUqaZFBWGXhQXr7sHb2IxN&#10;sZmUJmr3328OgsfH+97kvW3EgzpfO1YwmyYgiEuna64U/JwOkxUIH5A1No5JwR95yLPhYIOpdk8+&#10;0qMIlYgh7FNUYEJoUyl9aciin7qWOHJX11kMEXaV1B0+Y7ht5DxJltJizbHBYEt7Q+WtuFsF7crs&#10;fi/2/HViLGbF9/1zy3RWajzqt2sQgfrwFr/cH1rBIq6P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ELcAAAADbAAAADwAAAAAAAAAAAAAAAACYAgAAZHJzL2Rvd25y&#10;ZXYueG1sUEsFBgAAAAAEAAQA9QAAAIUDAAAAAA==&#10;" filled="f" stroked="f" strokecolor="aqua">
            <v:textbox style="mso-next-textbox:#tbxTdoc" inset="0,0,0,0">
              <w:txbxContent>
                <w:p w:rsidR="001A1E81" w:rsidRDefault="001A1E81" w:rsidP="00304C2A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  <w:p w:rsidR="001A1E81" w:rsidRPr="00323B6D" w:rsidRDefault="001A1E81" w:rsidP="00304C2A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  <v:line id="Line 51" o:spid="_x0000_s2214" style="position:absolute;visibility:visible" from="1134,16273" to="878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<v:line id="Line 52" o:spid="_x0000_s2215" style="position:absolute;visibility:visible" from="1701,14005" to="1701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<v:line id="Line 53" o:spid="_x0000_s2216" style="position:absolute;visibility:visible" from="3402,14005" to="3402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<v:line id="Line 54" o:spid="_x0000_s2217" style="position:absolute;visibility:visible" from="4253,14005" to="4253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<v:line id="Line 55" o:spid="_x0000_s2218" style="position:absolute;visibility:visible" from="4820,14005" to="4820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<v:line id="Line 56" o:spid="_x0000_s2219" style="position:absolute;visibility:visible" from="1134,14855" to="878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<v:line id="Line 57" o:spid="_x0000_s2220" style="position:absolute;visibility:visible" from="1134,14005" to="11622,1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<v:shape id="Text Box 58" o:spid="_x0000_s2221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IXMAA&#10;AADbAAAADwAAAGRycy9kb3ducmV2LnhtbERPz2vCMBS+D/Y/hDfYZdhU2YarRhFhIN5W1/ujeUuK&#10;zUtoYq3+9cthsOPH93u9nVwvRhpi51nBvChBELded2wUfJ8+Z0sQMSFr7D2TghtF2G4eH9ZYaX/l&#10;LxrrZEQO4VihAptSqKSMrSWHsfCBOHM/fnCYMhyM1ANec7jr5aIs36XDjnODxUB7S+25vjgFNb82&#10;44HN8Z5CDIuXZnc5fhilnp+m3QpEoin9i//cB63gLY/NX/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RIXMAAAADbAAAADwAAAAAAAAAAAAAAAACYAgAAZHJzL2Rvd25y&#10;ZXYueG1sUEsFBgAAAAAEAAQA9QAAAIUDAAAAAA==&#10;" filled="f" stroked="f" strokeweight="1.5pt">
            <v:textbox style="mso-next-textbox:#Text Box 58" inset="0,0,0,0">
              <w:txbxContent>
                <w:p w:rsidR="001A1E81" w:rsidRPr="00583D8F" w:rsidRDefault="001A1E81" w:rsidP="00304C2A">
                  <w:pPr>
                    <w:pStyle w:val="Twordcopyformat"/>
                    <w:ind w:firstLine="0"/>
                    <w:jc w:val="both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shape id="Text Box 59" o:spid="_x0000_s2222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tx8IA&#10;AADbAAAADwAAAGRycy9kb3ducmV2LnhtbESPQWsCMRSE70L/Q3gFL1KzlSp1NYoIgnjr6t4fm2d2&#10;6eYlbOK69tc3hYLHYWa+Ydbbwbaipy40jhW8TzMQxJXTDRsFl/Ph7RNEiMgaW8ek4EEBtpuX0Rpz&#10;7e78RX0RjUgQDjkqqGP0uZShqslimDpPnLyr6yzGJDsjdYf3BLetnGXZQlpsOC3U6GlfU/Vd3KyC&#10;gj/K/sjm9BN98LNJubudlkap8euwW4GINMRn+L991ArmS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O3HwgAAANsAAAAPAAAAAAAAAAAAAAAAAJgCAABkcnMvZG93&#10;bnJldi54bWxQSwUGAAAAAAQABAD1AAAAhwMAAAAA&#10;" filled="f" stroked="f" strokeweight="1.5pt">
            <v:textbox style="mso-next-textbox:#Text Box 59" inset="0,0,0,0">
              <w:txbxContent>
                <w:p w:rsidR="001A1E81" w:rsidRPr="00966D7C" w:rsidRDefault="001A1E81" w:rsidP="00304C2A">
                  <w:pPr>
                    <w:pStyle w:val="Twordcopyformat"/>
                    <w:rPr>
                      <w:i w:val="0"/>
                    </w:rPr>
                  </w:pPr>
                  <w:r w:rsidRPr="00966D7C">
                    <w:rPr>
                      <w:i w:val="0"/>
                    </w:rPr>
                    <w:t>А4</w:t>
                  </w:r>
                </w:p>
              </w:txbxContent>
            </v:textbox>
          </v:shape>
          <v:shape id="Text Box 60" o:spid="_x0000_s2223" type="#_x0000_t202" style="position:absolute;left:4366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<v:textbox style="mso-next-textbox:#Text Box 60" inset="0,0,0,0">
              <w:txbxContent>
                <w:p w:rsidR="001A1E81" w:rsidRPr="00500364" w:rsidRDefault="001A1E81" w:rsidP="00304C2A">
                  <w:pPr>
                    <w:pStyle w:val="Twordcopyformat"/>
                    <w:ind w:firstLine="0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line id="Line 61" o:spid="_x0000_s2224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<v:line id="Line 62" o:spid="_x0000_s2225" style="position:absolute;visibility:visible" from="11624,0" to="11624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<v:shape id="tbxIzml" o:spid="_x0000_s2226" type="#_x0000_t202" style="position:absolute;left:2268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RQsQA&#10;AADbAAAADwAAAGRycy9kb3ducmV2LnhtbESPUWvCMBSF3wf+h3AF3zSdAx2dUYbokIGOqT/g0tw0&#10;3Zqb0sS2+/dmMNjj4ZzzHc5qM7hadNSGyrOCx1kGgrjwuuJSwfWynz6DCBFZY+2ZFPxQgM169LDC&#10;XPueP6k7x1IkCIccFdgYm1zKUFhyGGa+IU6e8a3DmGRbSt1in+CulvMsW0iHFacFiw1tLRXf55tT&#10;8HHdadO/2fflqbt94dGYZXUxSk3Gw+sLiEhD/A//tQ9aweIJ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EULEAAAA2wAAAA8AAAAAAAAAAAAAAAAAmAIAAGRycy9k&#10;b3ducmV2LnhtbFBLBQYAAAAABAAEAPUAAACJAwAAAAA=&#10;" strokeweight=".5pt">
            <v:textbox inset="0,.5mm,0,0">
              <w:txbxContent>
                <w:p w:rsidR="001A1E81" w:rsidRPr="008134E1" w:rsidRDefault="001A1E81" w:rsidP="00304C2A"/>
              </w:txbxContent>
            </v:textbox>
          </v:shape>
          <v:line id="Line 64" o:spid="_x0000_s2227" style="position:absolute;visibility:visible" from="2835,14005" to="2835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<v:line id="Line 65" o:spid="_x0000_s2228" style="position:absolute;visibility:visible" from="2268,14005" to="226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<v:line id="Line 66" o:spid="_x0000_s2229" style="position:absolute;visibility:visible" from="1134,14572" to="4819,1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<v:shape id="tbxJob9" o:spid="_x0000_s2230" type="#_x0000_t202" style="position:absolute;left:851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vX8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QTqB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vX8MAAADbAAAADwAAAAAAAAAAAAAAAACYAgAAZHJzL2Rv&#10;d25yZXYueG1sUEsFBgAAAAAEAAQA9QAAAIgDAAAAAA==&#10;" strokeweight="1.5pt">
            <v:textbox style="layout-flow:vertical;mso-layout-flow-alt:bottom-to-top;mso-next-textbox:#tbxJob9" inset=".5mm,0,0,0">
              <w:txbxContent>
                <w:p w:rsidR="001A1E81" w:rsidRPr="008134E1" w:rsidRDefault="001A1E81" w:rsidP="00304C2A"/>
              </w:txbxContent>
            </v:textbox>
          </v:shape>
          <v:shape id="tbxJob7" o:spid="_x0000_s2231" type="#_x0000_t202" style="position:absolute;left:284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7LcEA&#10;AADbAAAADwAAAGRycy9kb3ducmV2LnhtbERPTWvCQBC9F/wPyxS81U1ySEt0FakUvdhSbcHjkB2T&#10;aHY2ZLcm/vvOodDj430vVqNr1Y360Hg2kM4SUMSltw1XBr6Ob08voEJEtth6JgN3CrBaTh4WWFg/&#10;8CfdDrFSEsKhQAN1jF2hdShrchhmviMW7ux7h1FgX2nb4yDhrtVZkuTaYcPSUGNHrzWV18OPk958&#10;s3U+XZ/yy/Pw/pFus8v+OzNm+jiu56AijfFf/OfeWQO5jJUv8g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+y3BAAAA2wAAAA8AAAAAAAAAAAAAAAAAmAIAAGRycy9kb3du&#10;cmV2LnhtbFBLBQYAAAAABAAEAPUAAACGAwAAAAA=&#10;" strokeweight="1.5pt">
            <v:textbox style="layout-flow:vertical;mso-layout-flow-alt:bottom-to-top;mso-next-textbox:#tbxJob7" inset=".5mm,0,0,0">
              <w:txbxContent>
                <w:p w:rsidR="001A1E81" w:rsidRPr="008134E1" w:rsidRDefault="001A1E81" w:rsidP="00304C2A"/>
              </w:txbxContent>
            </v:textbox>
          </v:shape>
          <v:shape id="tbxJob8" o:spid="_x0000_s2232" type="#_x0000_t202" style="position:absolute;left:567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ets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pAu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XrbEAAAA2wAAAA8AAAAAAAAAAAAAAAAAmAIAAGRycy9k&#10;b3ducmV2LnhtbFBLBQYAAAAABAAEAPUAAACJAwAAAAA=&#10;" strokeweight="1.5pt">
            <v:textbox style="layout-flow:vertical;mso-layout-flow-alt:bottom-to-top;mso-next-textbox:#tbxJob8" inset=".5mm,0,0,0">
              <w:txbxContent>
                <w:p w:rsidR="001A1E81" w:rsidRPr="008134E1" w:rsidRDefault="001A1E81" w:rsidP="00304C2A"/>
              </w:txbxContent>
            </v:textbox>
          </v:shape>
          <v:shape id="Text Box 70" o:spid="_x0000_s2233" type="#_x0000_t202" style="position:absolute;top:7768;width:283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h9s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sl6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GH2wgAAANsAAAAPAAAAAAAAAAAAAAAAAJgCAABkcnMvZG93&#10;bnJldi54bWxQSwUGAAAAAAQABAD1AAAAhwMAAAAA&#10;" strokeweight="1.5pt">
            <v:textbox style="layout-flow:vertical;mso-layout-flow-alt:bottom-to-top;mso-next-textbox:#Text Box 70" inset=".5mm,0,0,0">
              <w:txbxContent>
                <w:p w:rsidR="001A1E81" w:rsidRPr="00B9549E" w:rsidRDefault="001A1E81" w:rsidP="00304C2A">
                  <w:pPr>
                    <w:pStyle w:val="Twordfami"/>
                    <w:spacing w:after="12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Согласовано</w:t>
                  </w:r>
                </w:p>
              </w:txbxContent>
            </v:textbox>
          </v:shape>
          <v:shape id="tbxFam9" o:spid="_x0000_s2234" type="#_x0000_t202" style="position:absolute;left:851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Ebc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d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xG3EAAAA2wAAAA8AAAAAAAAAAAAAAAAAmAIAAGRycy9k&#10;b3ducmV2LnhtbFBLBQYAAAAABAAEAPUAAACJAwAAAAA=&#10;" strokeweight="1.5pt">
            <v:textbox style="layout-flow:vertical;mso-layout-flow-alt:bottom-to-top;mso-next-textbox:#tbxFam9" inset=".5mm,0,0,0">
              <w:txbxContent>
                <w:p w:rsidR="001A1E81" w:rsidRPr="008134E1" w:rsidRDefault="001A1E81" w:rsidP="00304C2A"/>
              </w:txbxContent>
            </v:textbox>
          </v:shape>
          <v:shape id="tbxFam7" o:spid="_x0000_s2235" type="#_x0000_t202" style="position:absolute;left:284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aGsMA&#10;AADbAAAADwAAAGRycy9kb3ducmV2LnhtbESPzWrCQBSF94W+w3AL7uokWURJHUUsRTcq2hZcXjLX&#10;JJq5EzKjiW/vCILLw/n5OJNZb2pxpdZVlhXEwwgEcW51xYWCv9+fzzEI55E11pZJwY0czKbvbxPM&#10;tO14R9e9L0QYYZehgtL7JpPS5SUZdEPbEAfvaFuDPsi2kLrFLoybWiZRlEqDFQdCiQ0tSsrP+4sJ&#10;3PR7aWw8P6SnUbfZxsvktP5PlBp89PMvEJ56/wo/2yutYJTA40v4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aGsMAAADbAAAADwAAAAAAAAAAAAAAAACYAgAAZHJzL2Rv&#10;d25yZXYueG1sUEsFBgAAAAAEAAQA9QAAAIgDAAAAAA==&#10;" strokeweight="1.5pt">
            <v:textbox style="layout-flow:vertical;mso-layout-flow-alt:bottom-to-top;mso-next-textbox:#tbxFam7" inset=".5mm,0,0,0">
              <w:txbxContent>
                <w:p w:rsidR="001A1E81" w:rsidRPr="008134E1" w:rsidRDefault="001A1E81" w:rsidP="00304C2A"/>
              </w:txbxContent>
            </v:textbox>
          </v:shape>
          <v:shape id="tbxFam8" o:spid="_x0000_s2236" type="#_x0000_t202" style="position:absolute;left:567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<v:textbox style="layout-flow:vertical;mso-layout-flow-alt:bottom-to-top;mso-next-textbox:#tbxFam8" inset=".5mm,0,0,0">
              <w:txbxContent>
                <w:p w:rsidR="001A1E81" w:rsidRPr="008134E1" w:rsidRDefault="001A1E81" w:rsidP="00304C2A"/>
              </w:txbxContent>
            </v:textbox>
          </v:shape>
          <v:shape id="Text Box 74" o:spid="_x0000_s2237" type="#_x0000_t202" style="position:absolute;left:851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CsQA&#10;AADbAAAADwAAAGRycy9kb3ducmV2LnhtbESP3WoCMRSE7wt9h3AK3hTNVtoqq1FaoVIFBX8e4Lg5&#10;ZpduTpYk6u7bN0Khl8PMfMNM562txZV8qBwreBlkIIgLpys2Co6Hr/4YRIjIGmvHpKCjAPPZ48MU&#10;c+1uvKPrPhqRIBxyVFDG2ORShqIki2HgGuLknZ23GJP0RmqPtwS3tRxm2bu0WHFaKLGhRUnFz/5i&#10;FTzvfLfpwma9NPrzgLhdnczyTaneU/sxARGpjf/hv/a3VjB6hf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HArEAAAA2wAAAA8AAAAAAAAAAAAAAAAAmAIAAGRycy9k&#10;b3ducmV2LnhtbFBLBQYAAAAABAAEAPUAAACJAwAAAAA=&#10;" strokeweight="1.5pt">
            <v:textbox style="layout-flow:vertical;mso-layout-flow-alt:bottom-to-top;mso-next-textbox:#Text Box 74">
              <w:txbxContent>
                <w:p w:rsidR="001A1E81" w:rsidRDefault="001A1E81" w:rsidP="00304C2A"/>
              </w:txbxContent>
            </v:textbox>
          </v:shape>
          <v:shape id="Text Box 75" o:spid="_x0000_s2238" type="#_x0000_t202" style="position:absolute;left:284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<v:textbox style="layout-flow:vertical;mso-layout-flow-alt:bottom-to-top;mso-next-textbox:#Text Box 75">
              <w:txbxContent>
                <w:p w:rsidR="001A1E81" w:rsidRDefault="001A1E81" w:rsidP="00304C2A"/>
              </w:txbxContent>
            </v:textbox>
          </v:shape>
          <v:shape id="Text Box 76" o:spid="_x0000_s2239" type="#_x0000_t202" style="position:absolute;left:567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5sQA&#10;AADbAAAADwAAAGRycy9kb3ducmV2LnhtbESP3WoCMRSE74W+QzgFb6RmK2jL1iitoFjBgj8PcNyc&#10;ZpduTpYk6u7bm4Lg5TAz3zDTeWtrcSEfKscKXocZCOLC6YqNguNh+fIOIkRkjbVjUtBRgPnsqTfF&#10;XLsr7+iyj0YkCIccFZQxNrmUoSjJYhi6hjh5v85bjEl6I7XHa4LbWo6ybCItVpwWSmxoUVLxtz9b&#10;BYOd77Zd2G5WRn8dEH++T2Y1Vqr/3H5+gIjUxkf43l5rBW8T+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J+bEAAAA2wAAAA8AAAAAAAAAAAAAAAAAmAIAAGRycy9k&#10;b3ducmV2LnhtbFBLBQYAAAAABAAEAPUAAACJAwAAAAA=&#10;" strokeweight="1.5pt">
            <v:textbox style="layout-flow:vertical;mso-layout-flow-alt:bottom-to-top;mso-next-textbox:#Text Box 76">
              <w:txbxContent>
                <w:p w:rsidR="001A1E81" w:rsidRDefault="001A1E81" w:rsidP="00304C2A"/>
              </w:txbxContent>
            </v:textbox>
          </v:shape>
          <v:shape id="tbxDat9" o:spid="_x0000_s2240" type="#_x0000_t202" style="position:absolute;left:851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V1L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wldS+AAAA2wAAAA8AAAAAAAAAAAAAAAAAmAIAAGRycy9kb3ducmV2&#10;LnhtbFBLBQYAAAAABAAEAPUAAACDAwAAAAA=&#10;" strokeweight="1.5pt">
            <v:textbox style="layout-flow:vertical;mso-layout-flow-alt:bottom-to-top;mso-next-textbox:#tbxDat9" inset="0,0,0,0">
              <w:txbxContent>
                <w:p w:rsidR="001A1E81" w:rsidRPr="008134E1" w:rsidRDefault="001A1E81" w:rsidP="00304C2A"/>
              </w:txbxContent>
            </v:textbox>
          </v:shape>
          <v:shape id="tbxDat7" o:spid="_x0000_s2241" type="#_x0000_t202" style="position:absolute;left:284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prsA&#10;AADbAAAADwAAAGRycy9kb3ducmV2LnhtbERPyQrCMBC9C/5DGMGbTfWgUo0igqDgwQ3PQzNdsJnU&#10;Jtb69+YgeHy8fbnuTCVaalxpWcE4ikEQp1aXnCu4XXejOQjnkTVWlknBhxysV/3eEhNt33ym9uJz&#10;EULYJaig8L5OpHRpQQZdZGviwGW2MegDbHKpG3yHcFPJSRxPpcGSQ0OBNW0LSh+Xl1FwbA9P5mwy&#10;Njyv4sd9k1l7apUaDrrNAoSnzv/FP/deK5iF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vAaa7AAAA2wAAAA8AAAAAAAAAAAAAAAAAmAIAAGRycy9kb3ducmV2Lnht&#10;bFBLBQYAAAAABAAEAPUAAACAAwAAAAA=&#10;" strokeweight="1.5pt">
            <v:textbox style="layout-flow:vertical;mso-layout-flow-alt:bottom-to-top;mso-next-textbox:#tbxDat7" inset="0,0,0,0">
              <w:txbxContent>
                <w:p w:rsidR="001A1E81" w:rsidRPr="00952C46" w:rsidRDefault="001A1E81" w:rsidP="00304C2A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8" o:spid="_x0000_s2242" type="#_x0000_t202" style="position:absolute;left:567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<v:textbox style="layout-flow:vertical;mso-layout-flow-alt:bottom-to-top;mso-next-textbox:#tbxDat8" inset="0,0,0,0">
              <w:txbxContent>
                <w:p w:rsidR="001A1E81" w:rsidRPr="008134E1" w:rsidRDefault="001A1E81" w:rsidP="00304C2A"/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7C46E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B270749"/>
    <w:multiLevelType w:val="multilevel"/>
    <w:tmpl w:val="30023FE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0F072EC3"/>
    <w:multiLevelType w:val="multilevel"/>
    <w:tmpl w:val="5CD4AC9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6">
    <w:nsid w:val="225F541E"/>
    <w:multiLevelType w:val="hybridMultilevel"/>
    <w:tmpl w:val="8EDC0D42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9B37BD7"/>
    <w:multiLevelType w:val="hybridMultilevel"/>
    <w:tmpl w:val="4672D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963024"/>
    <w:multiLevelType w:val="multilevel"/>
    <w:tmpl w:val="2E086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711C67"/>
    <w:multiLevelType w:val="multilevel"/>
    <w:tmpl w:val="2EFA78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77E5EE6"/>
    <w:multiLevelType w:val="multilevel"/>
    <w:tmpl w:val="C6869D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3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2A"/>
    <w:rsid w:val="00001F58"/>
    <w:rsid w:val="00002DED"/>
    <w:rsid w:val="00015050"/>
    <w:rsid w:val="000165DC"/>
    <w:rsid w:val="00017D64"/>
    <w:rsid w:val="000223B6"/>
    <w:rsid w:val="00025311"/>
    <w:rsid w:val="00046E27"/>
    <w:rsid w:val="00047604"/>
    <w:rsid w:val="000553AC"/>
    <w:rsid w:val="00057690"/>
    <w:rsid w:val="00064EA1"/>
    <w:rsid w:val="00066359"/>
    <w:rsid w:val="00067461"/>
    <w:rsid w:val="00071B45"/>
    <w:rsid w:val="0007580E"/>
    <w:rsid w:val="00076CF5"/>
    <w:rsid w:val="00077653"/>
    <w:rsid w:val="000828D9"/>
    <w:rsid w:val="000866B6"/>
    <w:rsid w:val="000879CA"/>
    <w:rsid w:val="00092F14"/>
    <w:rsid w:val="000A60E5"/>
    <w:rsid w:val="000B367E"/>
    <w:rsid w:val="000B4921"/>
    <w:rsid w:val="000C5EFE"/>
    <w:rsid w:val="000D1CF9"/>
    <w:rsid w:val="000E1CC7"/>
    <w:rsid w:val="000E235A"/>
    <w:rsid w:val="000F0674"/>
    <w:rsid w:val="00126E75"/>
    <w:rsid w:val="00127AE3"/>
    <w:rsid w:val="0013207C"/>
    <w:rsid w:val="00132614"/>
    <w:rsid w:val="0013455C"/>
    <w:rsid w:val="001354CF"/>
    <w:rsid w:val="00151E86"/>
    <w:rsid w:val="00152106"/>
    <w:rsid w:val="00153BDF"/>
    <w:rsid w:val="00154824"/>
    <w:rsid w:val="00155143"/>
    <w:rsid w:val="00155FA3"/>
    <w:rsid w:val="00162923"/>
    <w:rsid w:val="00164421"/>
    <w:rsid w:val="001678DE"/>
    <w:rsid w:val="00171030"/>
    <w:rsid w:val="0017245B"/>
    <w:rsid w:val="00176FD4"/>
    <w:rsid w:val="001823AC"/>
    <w:rsid w:val="001927BB"/>
    <w:rsid w:val="0019623A"/>
    <w:rsid w:val="001A1A51"/>
    <w:rsid w:val="001A1E81"/>
    <w:rsid w:val="001A3B1B"/>
    <w:rsid w:val="001A3C47"/>
    <w:rsid w:val="001A4175"/>
    <w:rsid w:val="001A5531"/>
    <w:rsid w:val="001A55CF"/>
    <w:rsid w:val="001B092F"/>
    <w:rsid w:val="001B58BE"/>
    <w:rsid w:val="001B6627"/>
    <w:rsid w:val="001C0BB5"/>
    <w:rsid w:val="001D5714"/>
    <w:rsid w:val="001E1ED2"/>
    <w:rsid w:val="001E370A"/>
    <w:rsid w:val="001E497E"/>
    <w:rsid w:val="001F7B17"/>
    <w:rsid w:val="00200920"/>
    <w:rsid w:val="00202B17"/>
    <w:rsid w:val="00207CCF"/>
    <w:rsid w:val="00211A3D"/>
    <w:rsid w:val="00223482"/>
    <w:rsid w:val="00224356"/>
    <w:rsid w:val="00225F41"/>
    <w:rsid w:val="002357AE"/>
    <w:rsid w:val="00243101"/>
    <w:rsid w:val="00243D99"/>
    <w:rsid w:val="00264C93"/>
    <w:rsid w:val="00266B9B"/>
    <w:rsid w:val="0027219A"/>
    <w:rsid w:val="00272C1C"/>
    <w:rsid w:val="002770F7"/>
    <w:rsid w:val="002953D8"/>
    <w:rsid w:val="002972CB"/>
    <w:rsid w:val="002A636F"/>
    <w:rsid w:val="002B5C56"/>
    <w:rsid w:val="002B7C0B"/>
    <w:rsid w:val="002C28D6"/>
    <w:rsid w:val="002C35E5"/>
    <w:rsid w:val="002C4F23"/>
    <w:rsid w:val="002D25FF"/>
    <w:rsid w:val="002D2F37"/>
    <w:rsid w:val="002D560F"/>
    <w:rsid w:val="002E1362"/>
    <w:rsid w:val="002E297D"/>
    <w:rsid w:val="002E4C5D"/>
    <w:rsid w:val="002F2B53"/>
    <w:rsid w:val="002F5691"/>
    <w:rsid w:val="002F72C6"/>
    <w:rsid w:val="003034E8"/>
    <w:rsid w:val="00304C2A"/>
    <w:rsid w:val="003127AB"/>
    <w:rsid w:val="00312D79"/>
    <w:rsid w:val="00317CE1"/>
    <w:rsid w:val="0032070F"/>
    <w:rsid w:val="00321475"/>
    <w:rsid w:val="003375A2"/>
    <w:rsid w:val="00355924"/>
    <w:rsid w:val="0037026B"/>
    <w:rsid w:val="00380748"/>
    <w:rsid w:val="00380F59"/>
    <w:rsid w:val="00383B60"/>
    <w:rsid w:val="003916A0"/>
    <w:rsid w:val="00393B98"/>
    <w:rsid w:val="00393E93"/>
    <w:rsid w:val="003963C3"/>
    <w:rsid w:val="003969FB"/>
    <w:rsid w:val="003A4436"/>
    <w:rsid w:val="003B36B6"/>
    <w:rsid w:val="003B4C19"/>
    <w:rsid w:val="003C4169"/>
    <w:rsid w:val="003D1821"/>
    <w:rsid w:val="003D516E"/>
    <w:rsid w:val="003D741F"/>
    <w:rsid w:val="003F274B"/>
    <w:rsid w:val="003F3425"/>
    <w:rsid w:val="003F6228"/>
    <w:rsid w:val="0040067B"/>
    <w:rsid w:val="00401EF5"/>
    <w:rsid w:val="00413D88"/>
    <w:rsid w:val="004209DE"/>
    <w:rsid w:val="004304CC"/>
    <w:rsid w:val="00455049"/>
    <w:rsid w:val="0045696A"/>
    <w:rsid w:val="0046023D"/>
    <w:rsid w:val="00460301"/>
    <w:rsid w:val="004809CB"/>
    <w:rsid w:val="00492946"/>
    <w:rsid w:val="00492CF7"/>
    <w:rsid w:val="004A33C6"/>
    <w:rsid w:val="004B32F2"/>
    <w:rsid w:val="004D216F"/>
    <w:rsid w:val="004D3AE8"/>
    <w:rsid w:val="004E5ADD"/>
    <w:rsid w:val="004F4E6B"/>
    <w:rsid w:val="004F72C1"/>
    <w:rsid w:val="004F75F0"/>
    <w:rsid w:val="005050FC"/>
    <w:rsid w:val="00505E17"/>
    <w:rsid w:val="00517E00"/>
    <w:rsid w:val="00541EEC"/>
    <w:rsid w:val="005441B7"/>
    <w:rsid w:val="005463EB"/>
    <w:rsid w:val="00555B9A"/>
    <w:rsid w:val="0056170D"/>
    <w:rsid w:val="00564AA2"/>
    <w:rsid w:val="005652AD"/>
    <w:rsid w:val="005663F0"/>
    <w:rsid w:val="00571B49"/>
    <w:rsid w:val="00580F5E"/>
    <w:rsid w:val="005828BB"/>
    <w:rsid w:val="005904B9"/>
    <w:rsid w:val="00592080"/>
    <w:rsid w:val="005A41CC"/>
    <w:rsid w:val="005A4BF6"/>
    <w:rsid w:val="005B0CAB"/>
    <w:rsid w:val="005B3020"/>
    <w:rsid w:val="005B35ED"/>
    <w:rsid w:val="005B5173"/>
    <w:rsid w:val="005B6CD8"/>
    <w:rsid w:val="005C005B"/>
    <w:rsid w:val="005C0E57"/>
    <w:rsid w:val="005C7C96"/>
    <w:rsid w:val="005D1503"/>
    <w:rsid w:val="005E3013"/>
    <w:rsid w:val="005E33A3"/>
    <w:rsid w:val="005E721B"/>
    <w:rsid w:val="00601F75"/>
    <w:rsid w:val="00605939"/>
    <w:rsid w:val="006076C9"/>
    <w:rsid w:val="00610859"/>
    <w:rsid w:val="00611A53"/>
    <w:rsid w:val="0061449A"/>
    <w:rsid w:val="00614B25"/>
    <w:rsid w:val="00621FE7"/>
    <w:rsid w:val="0062211A"/>
    <w:rsid w:val="00622E43"/>
    <w:rsid w:val="006240B2"/>
    <w:rsid w:val="006321D5"/>
    <w:rsid w:val="006371D6"/>
    <w:rsid w:val="0064003F"/>
    <w:rsid w:val="00657DD7"/>
    <w:rsid w:val="00665765"/>
    <w:rsid w:val="0067086B"/>
    <w:rsid w:val="00682B64"/>
    <w:rsid w:val="006835C6"/>
    <w:rsid w:val="006A104A"/>
    <w:rsid w:val="006B6847"/>
    <w:rsid w:val="006D1D89"/>
    <w:rsid w:val="006D5295"/>
    <w:rsid w:val="006F3816"/>
    <w:rsid w:val="006F55F9"/>
    <w:rsid w:val="006F6712"/>
    <w:rsid w:val="006F69C9"/>
    <w:rsid w:val="006F7FF8"/>
    <w:rsid w:val="00705464"/>
    <w:rsid w:val="007076E1"/>
    <w:rsid w:val="00712F34"/>
    <w:rsid w:val="007137BE"/>
    <w:rsid w:val="0071739C"/>
    <w:rsid w:val="00723C86"/>
    <w:rsid w:val="00724C23"/>
    <w:rsid w:val="00736960"/>
    <w:rsid w:val="007677E7"/>
    <w:rsid w:val="00767E5A"/>
    <w:rsid w:val="00782755"/>
    <w:rsid w:val="007918D5"/>
    <w:rsid w:val="007A06C9"/>
    <w:rsid w:val="007E18D4"/>
    <w:rsid w:val="007F3C98"/>
    <w:rsid w:val="008058AA"/>
    <w:rsid w:val="00810754"/>
    <w:rsid w:val="00811DAD"/>
    <w:rsid w:val="00827DBC"/>
    <w:rsid w:val="00840321"/>
    <w:rsid w:val="00844022"/>
    <w:rsid w:val="00850357"/>
    <w:rsid w:val="00866F35"/>
    <w:rsid w:val="0087284C"/>
    <w:rsid w:val="008815FA"/>
    <w:rsid w:val="00885553"/>
    <w:rsid w:val="0089178F"/>
    <w:rsid w:val="00893C22"/>
    <w:rsid w:val="00894460"/>
    <w:rsid w:val="008945B1"/>
    <w:rsid w:val="0089488A"/>
    <w:rsid w:val="008A3B35"/>
    <w:rsid w:val="008C6D21"/>
    <w:rsid w:val="008D15C3"/>
    <w:rsid w:val="008D51F6"/>
    <w:rsid w:val="008D6925"/>
    <w:rsid w:val="008E4717"/>
    <w:rsid w:val="008E6798"/>
    <w:rsid w:val="008F3B59"/>
    <w:rsid w:val="009010D6"/>
    <w:rsid w:val="00901507"/>
    <w:rsid w:val="00905E2F"/>
    <w:rsid w:val="009077BF"/>
    <w:rsid w:val="0091031F"/>
    <w:rsid w:val="00916FBB"/>
    <w:rsid w:val="00926FF8"/>
    <w:rsid w:val="009314E5"/>
    <w:rsid w:val="00935BE2"/>
    <w:rsid w:val="00937707"/>
    <w:rsid w:val="009469DD"/>
    <w:rsid w:val="00950574"/>
    <w:rsid w:val="009575F3"/>
    <w:rsid w:val="00957941"/>
    <w:rsid w:val="00960D92"/>
    <w:rsid w:val="00962A15"/>
    <w:rsid w:val="00963A70"/>
    <w:rsid w:val="00974BB1"/>
    <w:rsid w:val="00975FD1"/>
    <w:rsid w:val="009773FC"/>
    <w:rsid w:val="009815BB"/>
    <w:rsid w:val="00981847"/>
    <w:rsid w:val="00991AE7"/>
    <w:rsid w:val="00993F5A"/>
    <w:rsid w:val="009963C8"/>
    <w:rsid w:val="009A0ED4"/>
    <w:rsid w:val="009A7E77"/>
    <w:rsid w:val="009B4A4C"/>
    <w:rsid w:val="009C37EF"/>
    <w:rsid w:val="009E0D17"/>
    <w:rsid w:val="009E2425"/>
    <w:rsid w:val="009E3908"/>
    <w:rsid w:val="009E396F"/>
    <w:rsid w:val="00A01D42"/>
    <w:rsid w:val="00A02157"/>
    <w:rsid w:val="00A13FAD"/>
    <w:rsid w:val="00A171A7"/>
    <w:rsid w:val="00A2617E"/>
    <w:rsid w:val="00A26B66"/>
    <w:rsid w:val="00A351BE"/>
    <w:rsid w:val="00A4217F"/>
    <w:rsid w:val="00A53D5D"/>
    <w:rsid w:val="00A60792"/>
    <w:rsid w:val="00A66216"/>
    <w:rsid w:val="00A95CA7"/>
    <w:rsid w:val="00AA1BAC"/>
    <w:rsid w:val="00AA1F6A"/>
    <w:rsid w:val="00AA22A9"/>
    <w:rsid w:val="00AA54D4"/>
    <w:rsid w:val="00AC19DC"/>
    <w:rsid w:val="00AD153B"/>
    <w:rsid w:val="00AD1646"/>
    <w:rsid w:val="00AD7F44"/>
    <w:rsid w:val="00AE1F12"/>
    <w:rsid w:val="00AE486E"/>
    <w:rsid w:val="00AF00E7"/>
    <w:rsid w:val="00AF07EF"/>
    <w:rsid w:val="00AF0BE3"/>
    <w:rsid w:val="00B011AE"/>
    <w:rsid w:val="00B02D38"/>
    <w:rsid w:val="00B04F9E"/>
    <w:rsid w:val="00B06A84"/>
    <w:rsid w:val="00B11DFA"/>
    <w:rsid w:val="00B14C4A"/>
    <w:rsid w:val="00B15DE3"/>
    <w:rsid w:val="00B1654B"/>
    <w:rsid w:val="00B22E01"/>
    <w:rsid w:val="00B2316C"/>
    <w:rsid w:val="00B248BC"/>
    <w:rsid w:val="00B30C6B"/>
    <w:rsid w:val="00B33888"/>
    <w:rsid w:val="00B40101"/>
    <w:rsid w:val="00B43B0A"/>
    <w:rsid w:val="00B44399"/>
    <w:rsid w:val="00B46D07"/>
    <w:rsid w:val="00B50600"/>
    <w:rsid w:val="00B60A10"/>
    <w:rsid w:val="00B80F42"/>
    <w:rsid w:val="00B8106A"/>
    <w:rsid w:val="00B82CCE"/>
    <w:rsid w:val="00B83C68"/>
    <w:rsid w:val="00B93E35"/>
    <w:rsid w:val="00BA162F"/>
    <w:rsid w:val="00BA44E5"/>
    <w:rsid w:val="00BB2133"/>
    <w:rsid w:val="00BB257E"/>
    <w:rsid w:val="00BB39F8"/>
    <w:rsid w:val="00BB4C29"/>
    <w:rsid w:val="00BB60E9"/>
    <w:rsid w:val="00BB7D95"/>
    <w:rsid w:val="00BC169E"/>
    <w:rsid w:val="00BC2FEF"/>
    <w:rsid w:val="00BC3D6C"/>
    <w:rsid w:val="00BC3F4F"/>
    <w:rsid w:val="00BD461C"/>
    <w:rsid w:val="00BD47CE"/>
    <w:rsid w:val="00BE264B"/>
    <w:rsid w:val="00BE28B2"/>
    <w:rsid w:val="00BE4619"/>
    <w:rsid w:val="00BE7A42"/>
    <w:rsid w:val="00BF3D86"/>
    <w:rsid w:val="00BF5B89"/>
    <w:rsid w:val="00C032EC"/>
    <w:rsid w:val="00C044F1"/>
    <w:rsid w:val="00C12D20"/>
    <w:rsid w:val="00C1481B"/>
    <w:rsid w:val="00C1585A"/>
    <w:rsid w:val="00C202A8"/>
    <w:rsid w:val="00C20E22"/>
    <w:rsid w:val="00C37ABC"/>
    <w:rsid w:val="00C37C63"/>
    <w:rsid w:val="00C40010"/>
    <w:rsid w:val="00C44F1B"/>
    <w:rsid w:val="00C50BAD"/>
    <w:rsid w:val="00C538B0"/>
    <w:rsid w:val="00C54361"/>
    <w:rsid w:val="00C54803"/>
    <w:rsid w:val="00C57209"/>
    <w:rsid w:val="00C765C1"/>
    <w:rsid w:val="00C835BF"/>
    <w:rsid w:val="00C86A88"/>
    <w:rsid w:val="00C919E1"/>
    <w:rsid w:val="00C9435D"/>
    <w:rsid w:val="00CA3470"/>
    <w:rsid w:val="00CB3A5D"/>
    <w:rsid w:val="00CF3B9A"/>
    <w:rsid w:val="00CF4C1F"/>
    <w:rsid w:val="00CF507E"/>
    <w:rsid w:val="00D0545B"/>
    <w:rsid w:val="00D06F5F"/>
    <w:rsid w:val="00D13D63"/>
    <w:rsid w:val="00D230EA"/>
    <w:rsid w:val="00D30BB4"/>
    <w:rsid w:val="00D30D46"/>
    <w:rsid w:val="00D34301"/>
    <w:rsid w:val="00D37BFC"/>
    <w:rsid w:val="00D43111"/>
    <w:rsid w:val="00D437CD"/>
    <w:rsid w:val="00D4581A"/>
    <w:rsid w:val="00D46D0E"/>
    <w:rsid w:val="00D47492"/>
    <w:rsid w:val="00D47C69"/>
    <w:rsid w:val="00D51814"/>
    <w:rsid w:val="00D56CD7"/>
    <w:rsid w:val="00D577A5"/>
    <w:rsid w:val="00D62473"/>
    <w:rsid w:val="00D63D09"/>
    <w:rsid w:val="00D752B4"/>
    <w:rsid w:val="00D7750E"/>
    <w:rsid w:val="00D77B4A"/>
    <w:rsid w:val="00D976A1"/>
    <w:rsid w:val="00DA0D13"/>
    <w:rsid w:val="00DA1965"/>
    <w:rsid w:val="00DA1C48"/>
    <w:rsid w:val="00DA1FB7"/>
    <w:rsid w:val="00DA3ACD"/>
    <w:rsid w:val="00DA400A"/>
    <w:rsid w:val="00DB2076"/>
    <w:rsid w:val="00DB340D"/>
    <w:rsid w:val="00DB6276"/>
    <w:rsid w:val="00DC30B9"/>
    <w:rsid w:val="00DD5E2C"/>
    <w:rsid w:val="00DE1035"/>
    <w:rsid w:val="00DE378B"/>
    <w:rsid w:val="00DF6F03"/>
    <w:rsid w:val="00DF7287"/>
    <w:rsid w:val="00E027C4"/>
    <w:rsid w:val="00E038B4"/>
    <w:rsid w:val="00E0709C"/>
    <w:rsid w:val="00E07B99"/>
    <w:rsid w:val="00E30508"/>
    <w:rsid w:val="00E3254C"/>
    <w:rsid w:val="00E33053"/>
    <w:rsid w:val="00E4328F"/>
    <w:rsid w:val="00E609AC"/>
    <w:rsid w:val="00E63B69"/>
    <w:rsid w:val="00E65A4B"/>
    <w:rsid w:val="00E65AA9"/>
    <w:rsid w:val="00E70A1F"/>
    <w:rsid w:val="00E818DF"/>
    <w:rsid w:val="00E821D8"/>
    <w:rsid w:val="00E83238"/>
    <w:rsid w:val="00E977D9"/>
    <w:rsid w:val="00EA0C73"/>
    <w:rsid w:val="00EA23D9"/>
    <w:rsid w:val="00EA31C5"/>
    <w:rsid w:val="00EA5DDC"/>
    <w:rsid w:val="00EC6F05"/>
    <w:rsid w:val="00ED0578"/>
    <w:rsid w:val="00ED5BFE"/>
    <w:rsid w:val="00EE17B6"/>
    <w:rsid w:val="00EE48D5"/>
    <w:rsid w:val="00EE4EE4"/>
    <w:rsid w:val="00EF58E2"/>
    <w:rsid w:val="00F05F71"/>
    <w:rsid w:val="00F1512A"/>
    <w:rsid w:val="00F2638B"/>
    <w:rsid w:val="00F26ADA"/>
    <w:rsid w:val="00F35AC7"/>
    <w:rsid w:val="00F37B19"/>
    <w:rsid w:val="00F56967"/>
    <w:rsid w:val="00F66D96"/>
    <w:rsid w:val="00F73EC9"/>
    <w:rsid w:val="00F74114"/>
    <w:rsid w:val="00F77695"/>
    <w:rsid w:val="00F849D8"/>
    <w:rsid w:val="00FA00E7"/>
    <w:rsid w:val="00FA5F4D"/>
    <w:rsid w:val="00FB0AEE"/>
    <w:rsid w:val="00FB26F3"/>
    <w:rsid w:val="00FB466E"/>
    <w:rsid w:val="00FC24EB"/>
    <w:rsid w:val="00FC5C4D"/>
    <w:rsid w:val="00FD2190"/>
    <w:rsid w:val="00FD4FD5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5463EB"/>
    <w:pPr>
      <w:shd w:val="clear" w:color="auto" w:fill="FBFBFB"/>
      <w:tabs>
        <w:tab w:val="left" w:leader="dot" w:pos="426"/>
      </w:tabs>
      <w:spacing w:before="330" w:after="165"/>
      <w:ind w:firstLine="0"/>
      <w:jc w:val="center"/>
      <w:outlineLvl w:val="0"/>
    </w:pPr>
    <w:rPr>
      <w:rFonts w:eastAsiaTheme="minorHAnsi" w:cs="Arial"/>
      <w:b/>
      <w:bCs/>
      <w:noProof/>
      <w:color w:val="000000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04C2A"/>
    <w:pPr>
      <w:keepNext/>
      <w:spacing w:before="360" w:after="240"/>
      <w:ind w:firstLine="720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uiPriority w:val="99"/>
    <w:rsid w:val="00304C2A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4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304C2A"/>
    <w:pPr>
      <w:keepNext/>
      <w:autoSpaceDE w:val="0"/>
      <w:autoSpaceDN w:val="0"/>
      <w:jc w:val="center"/>
      <w:outlineLvl w:val="5"/>
    </w:pPr>
    <w:rPr>
      <w:sz w:val="20"/>
    </w:rPr>
  </w:style>
  <w:style w:type="paragraph" w:styleId="7">
    <w:name w:val="heading 7"/>
    <w:basedOn w:val="a"/>
    <w:next w:val="a"/>
    <w:link w:val="70"/>
    <w:uiPriority w:val="99"/>
    <w:qFormat/>
    <w:rsid w:val="00304C2A"/>
    <w:pPr>
      <w:spacing w:before="240" w:after="60"/>
      <w:jc w:val="left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9"/>
    <w:qFormat/>
    <w:rsid w:val="00304C2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9"/>
    <w:qFormat/>
    <w:rsid w:val="00304C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EB"/>
    <w:rPr>
      <w:rFonts w:ascii="Times New Roman" w:hAnsi="Times New Roman" w:cs="Arial"/>
      <w:b/>
      <w:bCs/>
      <w:noProof/>
      <w:color w:val="000000"/>
      <w:sz w:val="24"/>
      <w:szCs w:val="24"/>
      <w:shd w:val="clear" w:color="auto" w:fill="FBFBFB"/>
    </w:rPr>
  </w:style>
  <w:style w:type="character" w:customStyle="1" w:styleId="20">
    <w:name w:val="Заголовок 2 Знак"/>
    <w:basedOn w:val="a0"/>
    <w:link w:val="2"/>
    <w:uiPriority w:val="99"/>
    <w:rsid w:val="00304C2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04C2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04C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04C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04C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04C2A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uiPriority w:val="99"/>
    <w:rsid w:val="00304C2A"/>
    <w:rPr>
      <w:rFonts w:cs="Times New Roman"/>
    </w:rPr>
  </w:style>
  <w:style w:type="paragraph" w:customStyle="1" w:styleId="Twordizme">
    <w:name w:val="Tword_izme"/>
    <w:basedOn w:val="a"/>
    <w:link w:val="TwordizmeChar"/>
    <w:uiPriority w:val="99"/>
    <w:rsid w:val="00304C2A"/>
    <w:pPr>
      <w:jc w:val="center"/>
    </w:pPr>
    <w:rPr>
      <w:rFonts w:ascii="Arial" w:hAnsi="Arial"/>
      <w:i/>
    </w:rPr>
  </w:style>
  <w:style w:type="character" w:customStyle="1" w:styleId="TwordizmeChar">
    <w:name w:val="Tword_izme Char"/>
    <w:link w:val="Twordizme"/>
    <w:uiPriority w:val="99"/>
    <w:locked/>
    <w:rsid w:val="00304C2A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Twordfami">
    <w:name w:val="Tword_fami"/>
    <w:basedOn w:val="a"/>
    <w:uiPriority w:val="99"/>
    <w:rsid w:val="00304C2A"/>
    <w:rPr>
      <w:rFonts w:ascii="Arial" w:hAnsi="Arial" w:cs="Arial"/>
      <w:i/>
      <w:sz w:val="18"/>
    </w:rPr>
  </w:style>
  <w:style w:type="paragraph" w:customStyle="1" w:styleId="Twordjobs">
    <w:name w:val="Tword_jobs"/>
    <w:basedOn w:val="a"/>
    <w:uiPriority w:val="99"/>
    <w:rsid w:val="00304C2A"/>
    <w:rPr>
      <w:rFonts w:ascii="Arial" w:hAnsi="Arial"/>
      <w:i/>
      <w:sz w:val="18"/>
    </w:rPr>
  </w:style>
  <w:style w:type="paragraph" w:customStyle="1" w:styleId="Tworddate">
    <w:name w:val="Tword_date"/>
    <w:basedOn w:val="a"/>
    <w:uiPriority w:val="99"/>
    <w:rsid w:val="00304C2A"/>
    <w:pPr>
      <w:jc w:val="center"/>
    </w:pPr>
    <w:rPr>
      <w:rFonts w:ascii="Arial Narrow" w:hAnsi="Arial Narrow"/>
      <w:i/>
      <w:sz w:val="16"/>
    </w:rPr>
  </w:style>
  <w:style w:type="paragraph" w:customStyle="1" w:styleId="Twordaddfield">
    <w:name w:val="Tword_add_field"/>
    <w:basedOn w:val="a"/>
    <w:uiPriority w:val="99"/>
    <w:rsid w:val="00304C2A"/>
    <w:pPr>
      <w:jc w:val="center"/>
    </w:pPr>
    <w:rPr>
      <w:rFonts w:ascii="Arial" w:hAnsi="Arial" w:cs="Arial"/>
      <w:i/>
      <w:sz w:val="18"/>
    </w:rPr>
  </w:style>
  <w:style w:type="paragraph" w:customStyle="1" w:styleId="Twordaddfielddate">
    <w:name w:val="Tword_add_field_date"/>
    <w:basedOn w:val="a"/>
    <w:uiPriority w:val="99"/>
    <w:rsid w:val="00304C2A"/>
    <w:pPr>
      <w:jc w:val="right"/>
    </w:pPr>
    <w:rPr>
      <w:rFonts w:ascii="Arial" w:hAnsi="Arial"/>
      <w:i/>
      <w:sz w:val="20"/>
    </w:rPr>
  </w:style>
  <w:style w:type="paragraph" w:customStyle="1" w:styleId="Twordcopyformat">
    <w:name w:val="Tword_copy_format"/>
    <w:basedOn w:val="a"/>
    <w:uiPriority w:val="99"/>
    <w:rsid w:val="00304C2A"/>
    <w:pPr>
      <w:jc w:val="center"/>
    </w:pPr>
    <w:rPr>
      <w:rFonts w:ascii="Arial" w:hAnsi="Arial" w:cs="Arial"/>
      <w:i/>
      <w:sz w:val="20"/>
    </w:rPr>
  </w:style>
  <w:style w:type="paragraph" w:customStyle="1" w:styleId="Twordoboz">
    <w:name w:val="Tword_oboz"/>
    <w:basedOn w:val="a"/>
    <w:uiPriority w:val="99"/>
    <w:rsid w:val="00304C2A"/>
    <w:pPr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a"/>
    <w:uiPriority w:val="99"/>
    <w:rsid w:val="00304C2A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a"/>
    <w:uiPriority w:val="99"/>
    <w:rsid w:val="00304C2A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"/>
    <w:uiPriority w:val="99"/>
    <w:rsid w:val="00304C2A"/>
    <w:rPr>
      <w:rFonts w:ascii="ISOCPEUR" w:hAnsi="ISOCPEUR"/>
      <w:i/>
      <w:sz w:val="28"/>
    </w:rPr>
  </w:style>
  <w:style w:type="paragraph" w:styleId="a8">
    <w:name w:val="Body Text Indent"/>
    <w:basedOn w:val="a"/>
    <w:link w:val="a9"/>
    <w:uiPriority w:val="99"/>
    <w:rsid w:val="00304C2A"/>
    <w:rPr>
      <w:rFonts w:ascii="Calibri" w:hAnsi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304C2A"/>
    <w:rPr>
      <w:rFonts w:ascii="Calibri" w:eastAsia="Times New Roman" w:hAnsi="Calibri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rsid w:val="00304C2A"/>
    <w:pPr>
      <w:jc w:val="left"/>
    </w:pPr>
    <w:rPr>
      <w:rFonts w:ascii="ISOCPEUR" w:hAnsi="ISOCPEUR"/>
      <w:i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04C2A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C37ABC"/>
    <w:pPr>
      <w:tabs>
        <w:tab w:val="right" w:leader="underscore" w:pos="9912"/>
      </w:tabs>
      <w:spacing w:before="120"/>
      <w:jc w:val="left"/>
    </w:pPr>
    <w:rPr>
      <w:bCs/>
      <w:iCs/>
      <w:noProof/>
      <w:szCs w:val="24"/>
    </w:rPr>
  </w:style>
  <w:style w:type="paragraph" w:styleId="21">
    <w:name w:val="toc 2"/>
    <w:basedOn w:val="a"/>
    <w:next w:val="a"/>
    <w:autoRedefine/>
    <w:uiPriority w:val="39"/>
    <w:rsid w:val="00304C2A"/>
    <w:pPr>
      <w:tabs>
        <w:tab w:val="left" w:pos="720"/>
        <w:tab w:val="right" w:leader="dot" w:pos="9266"/>
      </w:tabs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rsid w:val="00304C2A"/>
    <w:pPr>
      <w:ind w:left="480"/>
      <w:jc w:val="left"/>
    </w:pPr>
    <w:rPr>
      <w:sz w:val="20"/>
    </w:rPr>
  </w:style>
  <w:style w:type="paragraph" w:styleId="41">
    <w:name w:val="toc 4"/>
    <w:basedOn w:val="a"/>
    <w:next w:val="a"/>
    <w:autoRedefine/>
    <w:uiPriority w:val="99"/>
    <w:semiHidden/>
    <w:rsid w:val="00304C2A"/>
    <w:pPr>
      <w:ind w:left="7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99"/>
    <w:semiHidden/>
    <w:rsid w:val="00304C2A"/>
    <w:pPr>
      <w:ind w:left="96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99"/>
    <w:semiHidden/>
    <w:rsid w:val="00304C2A"/>
    <w:pPr>
      <w:ind w:left="1200"/>
      <w:jc w:val="left"/>
    </w:pPr>
    <w:rPr>
      <w:sz w:val="20"/>
    </w:rPr>
  </w:style>
  <w:style w:type="paragraph" w:styleId="71">
    <w:name w:val="toc 7"/>
    <w:basedOn w:val="a"/>
    <w:next w:val="a"/>
    <w:autoRedefine/>
    <w:uiPriority w:val="99"/>
    <w:semiHidden/>
    <w:rsid w:val="00304C2A"/>
    <w:pPr>
      <w:ind w:left="1440"/>
      <w:jc w:val="left"/>
    </w:pPr>
    <w:rPr>
      <w:sz w:val="20"/>
    </w:rPr>
  </w:style>
  <w:style w:type="paragraph" w:styleId="81">
    <w:name w:val="toc 8"/>
    <w:basedOn w:val="a"/>
    <w:next w:val="a"/>
    <w:autoRedefine/>
    <w:uiPriority w:val="99"/>
    <w:semiHidden/>
    <w:rsid w:val="00304C2A"/>
    <w:pPr>
      <w:ind w:left="1680"/>
      <w:jc w:val="left"/>
    </w:pPr>
    <w:rPr>
      <w:sz w:val="20"/>
    </w:rPr>
  </w:style>
  <w:style w:type="paragraph" w:styleId="91">
    <w:name w:val="toc 9"/>
    <w:basedOn w:val="a"/>
    <w:next w:val="a"/>
    <w:autoRedefine/>
    <w:uiPriority w:val="99"/>
    <w:semiHidden/>
    <w:rsid w:val="00304C2A"/>
    <w:pPr>
      <w:ind w:left="1920"/>
      <w:jc w:val="left"/>
    </w:pPr>
    <w:rPr>
      <w:sz w:val="20"/>
    </w:rPr>
  </w:style>
  <w:style w:type="character" w:styleId="ac">
    <w:name w:val="Hyperlink"/>
    <w:basedOn w:val="a0"/>
    <w:uiPriority w:val="99"/>
    <w:rsid w:val="00304C2A"/>
    <w:rPr>
      <w:rFonts w:cs="Times New Roman"/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304C2A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04C2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22">
    <w:name w:val="Body Text Indent 2"/>
    <w:basedOn w:val="a"/>
    <w:link w:val="23"/>
    <w:uiPriority w:val="99"/>
    <w:rsid w:val="00304C2A"/>
    <w:pPr>
      <w:spacing w:after="120" w:line="480" w:lineRule="auto"/>
      <w:ind w:left="283"/>
      <w:jc w:val="left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99"/>
    <w:qFormat/>
    <w:rsid w:val="00304C2A"/>
    <w:pPr>
      <w:jc w:val="center"/>
    </w:pPr>
    <w:rPr>
      <w:b/>
      <w:sz w:val="28"/>
    </w:rPr>
  </w:style>
  <w:style w:type="paragraph" w:customStyle="1" w:styleId="12">
    <w:name w:val="Обычный1"/>
    <w:uiPriority w:val="99"/>
    <w:rsid w:val="00304C2A"/>
    <w:pPr>
      <w:widowControl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304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0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304C2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304C2A"/>
    <w:pPr>
      <w:widowControl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Plain Text"/>
    <w:basedOn w:val="a"/>
    <w:link w:val="af1"/>
    <w:uiPriority w:val="99"/>
    <w:rsid w:val="00304C2A"/>
    <w:pPr>
      <w:jc w:val="left"/>
    </w:pPr>
    <w:rPr>
      <w:rFonts w:ascii="Courier New" w:hAnsi="Courier New" w:cs="Courier New"/>
      <w:noProof/>
      <w:sz w:val="20"/>
    </w:rPr>
  </w:style>
  <w:style w:type="character" w:customStyle="1" w:styleId="af1">
    <w:name w:val="Текст Знак"/>
    <w:basedOn w:val="a0"/>
    <w:link w:val="af0"/>
    <w:uiPriority w:val="99"/>
    <w:rsid w:val="00304C2A"/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styleId="af2">
    <w:name w:val="Block Text"/>
    <w:basedOn w:val="a"/>
    <w:uiPriority w:val="99"/>
    <w:rsid w:val="00304C2A"/>
    <w:pPr>
      <w:shd w:val="clear" w:color="auto" w:fill="FFFFFF"/>
      <w:ind w:left="10" w:right="29" w:firstLine="564"/>
    </w:pPr>
    <w:rPr>
      <w:rFonts w:ascii="Arial Narrow" w:hAnsi="Arial Narrow"/>
      <w:color w:val="000000"/>
      <w:sz w:val="22"/>
    </w:rPr>
  </w:style>
  <w:style w:type="table" w:styleId="af3">
    <w:name w:val="Table Professional"/>
    <w:basedOn w:val="a1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4">
    <w:name w:val="Normal (Web)"/>
    <w:basedOn w:val="a"/>
    <w:rsid w:val="00304C2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a0"/>
    <w:rsid w:val="00304C2A"/>
    <w:rPr>
      <w:rFonts w:cs="Times New Roman"/>
    </w:rPr>
  </w:style>
  <w:style w:type="table" w:styleId="af5">
    <w:name w:val="Table Grid"/>
    <w:aliases w:val="Table Grid Report"/>
    <w:basedOn w:val="a1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04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6">
    <w:name w:val="Стиль реферата"/>
    <w:basedOn w:val="a"/>
    <w:uiPriority w:val="99"/>
    <w:rsid w:val="00304C2A"/>
    <w:pPr>
      <w:spacing w:line="360" w:lineRule="auto"/>
      <w:ind w:firstLine="567"/>
    </w:pPr>
  </w:style>
  <w:style w:type="paragraph" w:styleId="af7">
    <w:name w:val="Balloon Text"/>
    <w:basedOn w:val="a"/>
    <w:link w:val="af8"/>
    <w:uiPriority w:val="99"/>
    <w:semiHidden/>
    <w:rsid w:val="00304C2A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4C2A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annotation text"/>
    <w:basedOn w:val="a"/>
    <w:link w:val="afa"/>
    <w:uiPriority w:val="99"/>
    <w:semiHidden/>
    <w:rsid w:val="00304C2A"/>
    <w:pPr>
      <w:spacing w:line="360" w:lineRule="auto"/>
      <w:jc w:val="left"/>
    </w:pPr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Базовый"/>
    <w:uiPriority w:val="99"/>
    <w:rsid w:val="00304C2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c">
    <w:name w:val="TOC Heading"/>
    <w:basedOn w:val="1"/>
    <w:next w:val="a"/>
    <w:uiPriority w:val="39"/>
    <w:qFormat/>
    <w:rsid w:val="00304C2A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i/>
      <w:color w:val="365F91"/>
      <w:sz w:val="28"/>
      <w:szCs w:val="28"/>
    </w:rPr>
  </w:style>
  <w:style w:type="paragraph" w:customStyle="1" w:styleId="210">
    <w:name w:val="Основной текст 21"/>
    <w:basedOn w:val="a"/>
    <w:uiPriority w:val="99"/>
    <w:rsid w:val="00304C2A"/>
    <w:pPr>
      <w:spacing w:before="120"/>
      <w:ind w:right="113"/>
    </w:pPr>
    <w:rPr>
      <w:rFonts w:ascii="Arial" w:hAnsi="Arial"/>
      <w:lang w:eastAsia="ar-SA"/>
    </w:rPr>
  </w:style>
  <w:style w:type="paragraph" w:styleId="afd">
    <w:name w:val="List Paragraph"/>
    <w:basedOn w:val="a"/>
    <w:uiPriority w:val="34"/>
    <w:qFormat/>
    <w:rsid w:val="00304C2A"/>
    <w:pPr>
      <w:widowControl w:val="0"/>
      <w:spacing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afe">
    <w:name w:val="Emphasis"/>
    <w:basedOn w:val="a0"/>
    <w:uiPriority w:val="20"/>
    <w:qFormat/>
    <w:rsid w:val="00304C2A"/>
    <w:rPr>
      <w:rFonts w:cs="Times New Roman"/>
      <w:i/>
    </w:rPr>
  </w:style>
  <w:style w:type="paragraph" w:customStyle="1" w:styleId="S">
    <w:name w:val="S_Обычный жирный"/>
    <w:basedOn w:val="a"/>
    <w:qFormat/>
    <w:rsid w:val="00304C2A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304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304C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304C2A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95">
    <w:name w:val="Font Style95"/>
    <w:uiPriority w:val="99"/>
    <w:rsid w:val="00304C2A"/>
    <w:rPr>
      <w:rFonts w:ascii="Bookman Old Style" w:hAnsi="Bookman Old Style"/>
      <w:sz w:val="18"/>
    </w:rPr>
  </w:style>
  <w:style w:type="character" w:customStyle="1" w:styleId="butback">
    <w:name w:val="butback"/>
    <w:basedOn w:val="a0"/>
    <w:uiPriority w:val="99"/>
    <w:rsid w:val="00304C2A"/>
    <w:rPr>
      <w:rFonts w:cs="Times New Roman"/>
    </w:rPr>
  </w:style>
  <w:style w:type="character" w:customStyle="1" w:styleId="submenu-table">
    <w:name w:val="submenu-table"/>
    <w:basedOn w:val="a0"/>
    <w:uiPriority w:val="99"/>
    <w:rsid w:val="00304C2A"/>
    <w:rPr>
      <w:rFonts w:cs="Times New Roman"/>
    </w:rPr>
  </w:style>
  <w:style w:type="character" w:styleId="aff">
    <w:name w:val="Strong"/>
    <w:basedOn w:val="a0"/>
    <w:uiPriority w:val="22"/>
    <w:qFormat/>
    <w:rsid w:val="00304C2A"/>
    <w:rPr>
      <w:rFonts w:cs="Times New Roman"/>
      <w:b/>
      <w:bCs/>
    </w:rPr>
  </w:style>
  <w:style w:type="character" w:customStyle="1" w:styleId="FontStyle38">
    <w:name w:val="Font Style38"/>
    <w:basedOn w:val="a0"/>
    <w:rsid w:val="00304C2A"/>
    <w:rPr>
      <w:rFonts w:ascii="Times New Roman" w:hAnsi="Times New Roman" w:cs="Times New Roman"/>
      <w:sz w:val="18"/>
      <w:szCs w:val="18"/>
    </w:rPr>
  </w:style>
  <w:style w:type="paragraph" w:customStyle="1" w:styleId="3TimesNewRoman12">
    <w:name w:val="Стиль Заголовок 3 + Times New Roman 12 пт не полужирный Первая с..."/>
    <w:basedOn w:val="3"/>
    <w:rsid w:val="00304C2A"/>
    <w:pPr>
      <w:spacing w:before="0" w:after="0"/>
      <w:ind w:firstLine="0"/>
    </w:pPr>
    <w:rPr>
      <w:b w:val="0"/>
      <w:bCs w:val="0"/>
      <w:szCs w:val="20"/>
    </w:rPr>
  </w:style>
  <w:style w:type="paragraph" w:styleId="aff0">
    <w:name w:val="No Spacing"/>
    <w:uiPriority w:val="1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1">
    <w:name w:val="Подпись к таблице_"/>
    <w:basedOn w:val="a0"/>
    <w:link w:val="aff2"/>
    <w:rsid w:val="005B35E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5B35ED"/>
    <w:pPr>
      <w:shd w:val="clear" w:color="auto" w:fill="FFFFFF"/>
      <w:spacing w:line="245" w:lineRule="exact"/>
      <w:ind w:firstLine="0"/>
      <w:jc w:val="center"/>
    </w:pPr>
    <w:rPr>
      <w:sz w:val="16"/>
      <w:szCs w:val="16"/>
      <w:lang w:eastAsia="en-US"/>
    </w:rPr>
  </w:style>
  <w:style w:type="character" w:customStyle="1" w:styleId="aff3">
    <w:name w:val="Основной текст_"/>
    <w:basedOn w:val="a0"/>
    <w:link w:val="13"/>
    <w:rsid w:val="005B35ED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f3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82">
    <w:name w:val="Основной текст (8)_"/>
    <w:basedOn w:val="a0"/>
    <w:link w:val="8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62">
    <w:name w:val="Основной текст (6)_"/>
    <w:basedOn w:val="a0"/>
    <w:link w:val="6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34">
    <w:name w:val="Основной текст (3)_"/>
    <w:basedOn w:val="a0"/>
    <w:link w:val="35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52">
    <w:name w:val="Основной текст (5)_"/>
    <w:basedOn w:val="a0"/>
    <w:link w:val="5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72">
    <w:name w:val="Основной текст (7)_"/>
    <w:basedOn w:val="a0"/>
    <w:link w:val="7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30">
    <w:name w:val="Основной текст (13)_"/>
    <w:basedOn w:val="a0"/>
    <w:link w:val="131"/>
    <w:rsid w:val="005B35E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92">
    <w:name w:val="Основной текст (9)_"/>
    <w:basedOn w:val="a0"/>
    <w:link w:val="9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20">
    <w:name w:val="Основной текст (12)_"/>
    <w:basedOn w:val="a0"/>
    <w:link w:val="121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110">
    <w:name w:val="Основной текст (11)_"/>
    <w:basedOn w:val="a0"/>
    <w:link w:val="11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paragraph" w:styleId="36">
    <w:name w:val="Body Text 3"/>
    <w:basedOn w:val="a"/>
    <w:link w:val="37"/>
    <w:uiPriority w:val="99"/>
    <w:unhideWhenUsed/>
    <w:rsid w:val="0007765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077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Заголовок (Уровень 2)"/>
    <w:basedOn w:val="a"/>
    <w:next w:val="aa"/>
    <w:link w:val="29"/>
    <w:autoRedefine/>
    <w:qFormat/>
    <w:rsid w:val="007076E1"/>
    <w:pPr>
      <w:autoSpaceDE w:val="0"/>
      <w:autoSpaceDN w:val="0"/>
      <w:adjustRightInd w:val="0"/>
      <w:spacing w:before="240" w:after="120"/>
      <w:ind w:firstLine="0"/>
      <w:jc w:val="center"/>
      <w:outlineLvl w:val="0"/>
    </w:pPr>
    <w:rPr>
      <w:b/>
      <w:bCs/>
      <w:szCs w:val="24"/>
    </w:rPr>
  </w:style>
  <w:style w:type="character" w:customStyle="1" w:styleId="29">
    <w:name w:val="Заголовок (Уровень 2) Знак"/>
    <w:link w:val="28"/>
    <w:locked/>
    <w:rsid w:val="007076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94">
          <w:marLeft w:val="9020"/>
          <w:marRight w:val="0"/>
          <w:marTop w:val="204"/>
          <w:marBottom w:val="68"/>
          <w:divBdr>
            <w:top w:val="single" w:sz="6" w:space="10" w:color="DEDBD1"/>
            <w:left w:val="single" w:sz="6" w:space="6" w:color="DEDBD1"/>
            <w:bottom w:val="single" w:sz="6" w:space="10" w:color="DEDBD1"/>
            <w:right w:val="single" w:sz="6" w:space="0" w:color="DEDBD1"/>
          </w:divBdr>
          <w:divsChild>
            <w:div w:id="3100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Rar$DIa0.266\&#1056;&#1072;&#1089;&#1095;&#1077;&#1090;%20%20&#1090;&#1077;&#1084;&#1087;&#1077;&#1088;&#1072;&#1090;&#1091;&#1088;&#1085;&#1086;&#1075;&#1086;%20&#1075;&#1088;&#1072;&#1092;&#1080;&#1082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8;&#1042;&#1057;\&#1043;&#1086;&#1088;&#1085;&#1086;&#1089;&#1090;&#1072;&#1083;&#1077;&#1074;&#1089;&#1082;&#1080;&#1081;\___________________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Rar$DIa0.266\&#1056;&#1072;&#1089;&#1095;&#1077;&#1090;%20%20&#1090;&#1077;&#1084;&#1087;&#1077;&#1088;&#1072;&#1090;&#1091;&#1088;&#1085;&#1086;&#1075;&#1086;%20&#1075;&#1088;&#1072;&#1092;&#1080;&#1082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 b="1" i="0" u="none" strike="noStrike" baseline="0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Температурный график 80-60 °С </a:t>
            </a:r>
          </a:p>
        </c:rich>
      </c:tx>
      <c:layout>
        <c:manualLayout>
          <c:xMode val="edge"/>
          <c:yMode val="edge"/>
          <c:x val="0.30540671668856201"/>
          <c:y val="2.815260945046445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2055245403793372E-2"/>
          <c:y val="0.13751064752909442"/>
          <c:w val="0.8277367811702504"/>
          <c:h val="0.62686819926403681"/>
        </c:manualLayout>
      </c:layout>
      <c:scatterChart>
        <c:scatterStyle val="smoothMarker"/>
        <c:varyColors val="0"/>
        <c:ser>
          <c:idx val="3"/>
          <c:order val="0"/>
          <c:tx>
            <c:v>Температура теплоносителя в обратном трубопроводе системы отопления</c:v>
          </c:tx>
          <c:spPr>
            <a:ln w="38100">
              <a:solidFill>
                <a:prstClr val="black"/>
              </a:solidFill>
              <a:prstDash val="solid"/>
            </a:ln>
          </c:spPr>
          <c:marker>
            <c:symbol val="none"/>
          </c:marker>
          <c:xVal>
            <c:numRef>
              <c:f>(расчет!$B$6:$B$31;расчет!$J$6:$J$31)</c:f>
              <c:numCache>
                <c:formatCode>General</c:formatCode>
                <c:ptCount val="52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  <c:pt idx="47">
                  <c:v>-39</c:v>
                </c:pt>
                <c:pt idx="48">
                  <c:v>-40</c:v>
                </c:pt>
                <c:pt idx="49">
                  <c:v>-41</c:v>
                </c:pt>
                <c:pt idx="50">
                  <c:v>-42</c:v>
                </c:pt>
                <c:pt idx="51">
                  <c:v>-43</c:v>
                </c:pt>
              </c:numCache>
            </c:numRef>
          </c:xVal>
          <c:yVal>
            <c:numRef>
              <c:f>(расчет!$G$6:$G$31;расчет!$O$6:$O$31)</c:f>
              <c:numCache>
                <c:formatCode>0.00</c:formatCode>
                <c:ptCount val="52"/>
                <c:pt idx="0">
                  <c:v>31.364371536815327</c:v>
                </c:pt>
                <c:pt idx="1">
                  <c:v>32.083113563360513</c:v>
                </c:pt>
                <c:pt idx="2">
                  <c:v>32.788444872451258</c:v>
                </c:pt>
                <c:pt idx="3">
                  <c:v>33.481508790172576</c:v>
                </c:pt>
                <c:pt idx="4">
                  <c:v>34.163281684182245</c:v>
                </c:pt>
                <c:pt idx="5">
                  <c:v>34.834606238498175</c:v>
                </c:pt>
                <c:pt idx="6">
                  <c:v>35.496216530334863</c:v>
                </c:pt>
                <c:pt idx="7">
                  <c:v>36.148757272143179</c:v>
                </c:pt>
                <c:pt idx="8">
                  <c:v>36.792798812142749</c:v>
                </c:pt>
                <c:pt idx="9">
                  <c:v>37.428848993591963</c:v>
                </c:pt>
                <c:pt idx="10">
                  <c:v>38.057362648813978</c:v>
                </c:pt>
                <c:pt idx="11">
                  <c:v>38.678749285717977</c:v>
                </c:pt>
                <c:pt idx="12">
                  <c:v>39.293379374509307</c:v>
                </c:pt>
                <c:pt idx="13">
                  <c:v>39.901589537167119</c:v>
                </c:pt>
                <c:pt idx="14">
                  <c:v>40.503686867385177</c:v>
                </c:pt>
                <c:pt idx="15">
                  <c:v>41.099952554476651</c:v>
                </c:pt>
                <c:pt idx="16">
                  <c:v>41.690644944992762</c:v>
                </c:pt>
                <c:pt idx="17">
                  <c:v>42.276002146241609</c:v>
                </c:pt>
                <c:pt idx="18">
                  <c:v>42.856244253666503</c:v>
                </c:pt>
                <c:pt idx="19">
                  <c:v>43.431575267139536</c:v>
                </c:pt>
                <c:pt idx="20">
                  <c:v>44.002184748235969</c:v>
                </c:pt>
                <c:pt idx="21">
                  <c:v>44.568249260496145</c:v>
                </c:pt>
                <c:pt idx="22">
                  <c:v>45.12993362679336</c:v>
                </c:pt>
                <c:pt idx="23">
                  <c:v>45.687392031724862</c:v>
                </c:pt>
                <c:pt idx="24">
                  <c:v>46.240768992004163</c:v>
                </c:pt>
                <c:pt idx="25">
                  <c:v>46.790200213882002</c:v>
                </c:pt>
                <c:pt idx="26">
                  <c:v>47.335813353442845</c:v>
                </c:pt>
                <c:pt idx="27">
                  <c:v>47.877728693041028</c:v>
                </c:pt>
                <c:pt idx="28">
                  <c:v>48.416059745037124</c:v>
                </c:pt>
                <c:pt idx="29">
                  <c:v>48.950913792267386</c:v>
                </c:pt>
                <c:pt idx="30">
                  <c:v>49.482392373256594</c:v>
                </c:pt>
                <c:pt idx="31">
                  <c:v>50.010591719001226</c:v>
                </c:pt>
                <c:pt idx="32">
                  <c:v>50.535603147171287</c:v>
                </c:pt>
                <c:pt idx="33">
                  <c:v>51.0575134187524</c:v>
                </c:pt>
                <c:pt idx="34">
                  <c:v>51.576405061463021</c:v>
                </c:pt>
                <c:pt idx="35">
                  <c:v>52.092356663693195</c:v>
                </c:pt>
                <c:pt idx="36">
                  <c:v>52.605443142223912</c:v>
                </c:pt>
                <c:pt idx="37">
                  <c:v>53.11573598656102</c:v>
                </c:pt>
                <c:pt idx="38">
                  <c:v>53.623303482361507</c:v>
                </c:pt>
                <c:pt idx="39">
                  <c:v>54.12821091612463</c:v>
                </c:pt>
                <c:pt idx="40" formatCode="0">
                  <c:v>54.630520763051265</c:v>
                </c:pt>
                <c:pt idx="41">
                  <c:v>55.130292859758057</c:v>
                </c:pt>
                <c:pt idx="42">
                  <c:v>55.627584563323268</c:v>
                </c:pt>
                <c:pt idx="43">
                  <c:v>56.122450897984585</c:v>
                </c:pt>
                <c:pt idx="44">
                  <c:v>56.614944690649203</c:v>
                </c:pt>
                <c:pt idx="45">
                  <c:v>57.105116696259635</c:v>
                </c:pt>
                <c:pt idx="46">
                  <c:v>57.593015713931585</c:v>
                </c:pt>
                <c:pt idx="47">
                  <c:v>58.0786886946984</c:v>
                </c:pt>
                <c:pt idx="48">
                  <c:v>58.562180841594532</c:v>
                </c:pt>
                <c:pt idx="49">
                  <c:v>59.043535702743085</c:v>
                </c:pt>
                <c:pt idx="50">
                  <c:v>59.522795258044482</c:v>
                </c:pt>
                <c:pt idx="51">
                  <c:v>60</c:v>
                </c:pt>
              </c:numCache>
            </c:numRef>
          </c:yVal>
          <c:smooth val="1"/>
        </c:ser>
        <c:ser>
          <c:idx val="0"/>
          <c:order val="1"/>
          <c:tx>
            <c:v>Температура теплоносителя после элеватора</c:v>
          </c:tx>
          <c:spPr>
            <a:ln>
              <a:solidFill>
                <a:prstClr val="black"/>
              </a:solidFill>
              <a:prstDash val="dash"/>
            </a:ln>
          </c:spPr>
          <c:marker>
            <c:symbol val="none"/>
          </c:marker>
          <c:xVal>
            <c:numRef>
              <c:f>(расчет!$B$6:$B$31;расчет!$J$6:$J$31)</c:f>
              <c:numCache>
                <c:formatCode>General</c:formatCode>
                <c:ptCount val="52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  <c:pt idx="47">
                  <c:v>-39</c:v>
                </c:pt>
                <c:pt idx="48">
                  <c:v>-40</c:v>
                </c:pt>
                <c:pt idx="49">
                  <c:v>-41</c:v>
                </c:pt>
                <c:pt idx="50">
                  <c:v>-42</c:v>
                </c:pt>
                <c:pt idx="51">
                  <c:v>-43</c:v>
                </c:pt>
              </c:numCache>
            </c:numRef>
          </c:xVal>
          <c:yVal>
            <c:numRef>
              <c:f>(расчет!$H$6:$H$31;расчет!$P$6:$P$31)</c:f>
              <c:numCache>
                <c:formatCode>0.00</c:formatCode>
                <c:ptCount val="52"/>
                <c:pt idx="0">
                  <c:v>35.173895346339215</c:v>
                </c:pt>
                <c:pt idx="1">
                  <c:v>36.210097690344625</c:v>
                </c:pt>
                <c:pt idx="2">
                  <c:v>37.232889316895765</c:v>
                </c:pt>
                <c:pt idx="3">
                  <c:v>38.243413552077342</c:v>
                </c:pt>
                <c:pt idx="4">
                  <c:v>39.242646763547292</c:v>
                </c:pt>
                <c:pt idx="5">
                  <c:v>40.231431635323574</c:v>
                </c:pt>
                <c:pt idx="6">
                  <c:v>41.210502244620614</c:v>
                </c:pt>
                <c:pt idx="7">
                  <c:v>42.180503303889211</c:v>
                </c:pt>
                <c:pt idx="8">
                  <c:v>43.142005161349005</c:v>
                </c:pt>
                <c:pt idx="9">
                  <c:v>44.095515660258663</c:v>
                </c:pt>
                <c:pt idx="10">
                  <c:v>45.041489632940944</c:v>
                </c:pt>
                <c:pt idx="11">
                  <c:v>45.980336587305274</c:v>
                </c:pt>
                <c:pt idx="12">
                  <c:v>46.912426993556814</c:v>
                </c:pt>
                <c:pt idx="13">
                  <c:v>47.83809747367507</c:v>
                </c:pt>
                <c:pt idx="14">
                  <c:v>48.757655121353494</c:v>
                </c:pt>
                <c:pt idx="15">
                  <c:v>49.671381125905221</c:v>
                </c:pt>
                <c:pt idx="16">
                  <c:v>50.579533833881662</c:v>
                </c:pt>
                <c:pt idx="17">
                  <c:v>51.482351352590811</c:v>
                </c:pt>
                <c:pt idx="18">
                  <c:v>52.380053777476157</c:v>
                </c:pt>
                <c:pt idx="19">
                  <c:v>53.272845108409413</c:v>
                </c:pt>
                <c:pt idx="20">
                  <c:v>54.160914906966163</c:v>
                </c:pt>
                <c:pt idx="21">
                  <c:v>55.044439736686577</c:v>
                </c:pt>
                <c:pt idx="22">
                  <c:v>55.923584420444094</c:v>
                </c:pt>
                <c:pt idx="23">
                  <c:v>56.798503142836076</c:v>
                </c:pt>
                <c:pt idx="24">
                  <c:v>57.669340420575622</c:v>
                </c:pt>
                <c:pt idx="25">
                  <c:v>58.536231959913749</c:v>
                </c:pt>
                <c:pt idx="26">
                  <c:v>59.399305416935</c:v>
                </c:pt>
                <c:pt idx="27">
                  <c:v>60.258681073993358</c:v>
                </c:pt>
                <c:pt idx="28">
                  <c:v>61.11447244344982</c:v>
                </c:pt>
                <c:pt idx="29">
                  <c:v>61.966786808140455</c:v>
                </c:pt>
                <c:pt idx="30">
                  <c:v>62.815725706590008</c:v>
                </c:pt>
                <c:pt idx="31">
                  <c:v>63.661385369794885</c:v>
                </c:pt>
                <c:pt idx="32">
                  <c:v>64.503857115424978</c:v>
                </c:pt>
                <c:pt idx="33">
                  <c:v>65.343227704466742</c:v>
                </c:pt>
                <c:pt idx="34">
                  <c:v>66.179579664637686</c:v>
                </c:pt>
                <c:pt idx="35">
                  <c:v>67.012991584328134</c:v>
                </c:pt>
                <c:pt idx="36">
                  <c:v>67.843538380319117</c:v>
                </c:pt>
                <c:pt idx="37">
                  <c:v>68.67129154211645</c:v>
                </c:pt>
                <c:pt idx="38">
                  <c:v>69.49631935537758</c:v>
                </c:pt>
                <c:pt idx="39">
                  <c:v>70.318687106600478</c:v>
                </c:pt>
                <c:pt idx="40">
                  <c:v>71.138457270987658</c:v>
                </c:pt>
                <c:pt idx="41">
                  <c:v>71.955689685154894</c:v>
                </c:pt>
                <c:pt idx="42">
                  <c:v>72.770441706180307</c:v>
                </c:pt>
                <c:pt idx="43">
                  <c:v>73.582768358301777</c:v>
                </c:pt>
                <c:pt idx="44">
                  <c:v>74.392722468427081</c:v>
                </c:pt>
                <c:pt idx="45">
                  <c:v>75.200354791497674</c:v>
                </c:pt>
                <c:pt idx="46">
                  <c:v>76.005714126629684</c:v>
                </c:pt>
                <c:pt idx="47">
                  <c:v>76.808847424857149</c:v>
                </c:pt>
                <c:pt idx="48">
                  <c:v>77.609799889213576</c:v>
                </c:pt>
                <c:pt idx="49">
                  <c:v>78.408615067822467</c:v>
                </c:pt>
                <c:pt idx="50">
                  <c:v>79.205334940583967</c:v>
                </c:pt>
                <c:pt idx="51">
                  <c:v>80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244288"/>
        <c:axId val="139246208"/>
      </c:scatterChart>
      <c:valAx>
        <c:axId val="139244288"/>
        <c:scaling>
          <c:orientation val="maxMin"/>
          <c:max val="8"/>
          <c:min val="-43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100" b="0">
                    <a:latin typeface="Times New Roman" pitchFamily="18" charset="0"/>
                    <a:cs typeface="Times New Roman" pitchFamily="18" charset="0"/>
                  </a:rPr>
                  <a:t>Температура наружного воздуха, град. С</a:t>
                </a:r>
              </a:p>
            </c:rich>
          </c:tx>
          <c:layout>
            <c:manualLayout>
              <c:xMode val="edge"/>
              <c:yMode val="edge"/>
              <c:x val="0.33107939296738453"/>
              <c:y val="0.80863113897596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246208"/>
        <c:crossesAt val="-43"/>
        <c:crossBetween val="midCat"/>
        <c:majorUnit val="3"/>
        <c:minorUnit val="0.5"/>
      </c:valAx>
      <c:valAx>
        <c:axId val="139246208"/>
        <c:scaling>
          <c:orientation val="minMax"/>
          <c:max val="100"/>
          <c:min val="30"/>
        </c:scaling>
        <c:delete val="0"/>
        <c:axPos val="r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100" b="0">
                    <a:latin typeface="Times New Roman" pitchFamily="18" charset="0"/>
                    <a:cs typeface="Times New Roman" pitchFamily="18" charset="0"/>
                  </a:rPr>
                  <a:t>Температура теплоносителя, град. С</a:t>
                </a:r>
              </a:p>
            </c:rich>
          </c:tx>
          <c:layout>
            <c:manualLayout>
              <c:xMode val="edge"/>
              <c:yMode val="edge"/>
              <c:x val="0.93759324715717163"/>
              <c:y val="0.13229235724926491"/>
            </c:manualLayout>
          </c:layout>
          <c:overlay val="0"/>
          <c:spPr>
            <a:noFill/>
          </c:spPr>
        </c:title>
        <c:numFmt formatCode="0" sourceLinked="0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244288"/>
        <c:crossesAt val="-43"/>
        <c:crossBetween val="midCat"/>
        <c:majorUnit val="10"/>
        <c:minorUnit val="2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8461087962776401"/>
          <c:y val="0.85819586677378157"/>
          <c:w val="0.59182073456859452"/>
          <c:h val="0.1337599671380177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0">
      <a:solidFill>
        <a:schemeClr val="bg1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Удельная стоимость прокладки, тыс. руб/мп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Удельная стоимость, тыс. руб</c:v>
          </c:tx>
          <c:spPr>
            <a:ln>
              <a:solidFill>
                <a:prstClr val="black"/>
              </a:solidFill>
            </a:ln>
          </c:spPr>
          <c:marker>
            <c:symbol val="diamond"/>
            <c:size val="7"/>
          </c:marker>
          <c:cat>
            <c:numRef>
              <c:f>От.гр.!$U$7:$U$16</c:f>
              <c:numCache>
                <c:formatCode>General</c:formatCode>
                <c:ptCount val="10"/>
                <c:pt idx="0">
                  <c:v>57</c:v>
                </c:pt>
                <c:pt idx="1">
                  <c:v>76</c:v>
                </c:pt>
                <c:pt idx="2">
                  <c:v>89</c:v>
                </c:pt>
                <c:pt idx="3">
                  <c:v>108</c:v>
                </c:pt>
                <c:pt idx="4">
                  <c:v>133</c:v>
                </c:pt>
                <c:pt idx="5">
                  <c:v>159</c:v>
                </c:pt>
                <c:pt idx="6">
                  <c:v>219</c:v>
                </c:pt>
                <c:pt idx="7">
                  <c:v>273</c:v>
                </c:pt>
                <c:pt idx="8">
                  <c:v>325</c:v>
                </c:pt>
                <c:pt idx="9">
                  <c:v>377</c:v>
                </c:pt>
              </c:numCache>
            </c:numRef>
          </c:cat>
          <c:val>
            <c:numRef>
              <c:f>От.гр.!$AA$7:$AA$16</c:f>
              <c:numCache>
                <c:formatCode>General</c:formatCode>
                <c:ptCount val="10"/>
                <c:pt idx="0">
                  <c:v>3.8275167785235316</c:v>
                </c:pt>
                <c:pt idx="1">
                  <c:v>4.477777777777777</c:v>
                </c:pt>
                <c:pt idx="2">
                  <c:v>5.1728915662649673</c:v>
                </c:pt>
                <c:pt idx="3">
                  <c:v>6.0417721518987424</c:v>
                </c:pt>
                <c:pt idx="4">
                  <c:v>7.6364161849710994</c:v>
                </c:pt>
                <c:pt idx="5">
                  <c:v>9.3595949855353986</c:v>
                </c:pt>
                <c:pt idx="6">
                  <c:v>15.712239902080782</c:v>
                </c:pt>
                <c:pt idx="7">
                  <c:v>22</c:v>
                </c:pt>
                <c:pt idx="8">
                  <c:v>27.972727272726534</c:v>
                </c:pt>
                <c:pt idx="9">
                  <c:v>38.470270270270277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123648"/>
        <c:axId val="148125184"/>
      </c:lineChart>
      <c:catAx>
        <c:axId val="14812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125184"/>
        <c:crosses val="autoZero"/>
        <c:auto val="1"/>
        <c:lblAlgn val="ctr"/>
        <c:lblOffset val="100"/>
        <c:noMultiLvlLbl val="0"/>
      </c:catAx>
      <c:valAx>
        <c:axId val="14812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123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 b="0" i="0" u="none" strike="noStrike" baseline="0">
                <a:solidFill>
                  <a:srgbClr val="000000"/>
                </a:solidFill>
                <a:latin typeface="Times New Roman" pitchFamily="18" charset="0"/>
                <a:cs typeface="Times New Roman" pitchFamily="18" charset="0"/>
              </a:rPr>
              <a:t>Температурный график 80-60 °С </a:t>
            </a:r>
          </a:p>
        </c:rich>
      </c:tx>
      <c:layout>
        <c:manualLayout>
          <c:xMode val="edge"/>
          <c:yMode val="edge"/>
          <c:x val="0.30540671668856223"/>
          <c:y val="2.815260945046445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018524304046818E-2"/>
          <c:y val="7.746891447642143E-2"/>
          <c:w val="0.82773678117024996"/>
          <c:h val="0.62686819926403681"/>
        </c:manualLayout>
      </c:layout>
      <c:scatterChart>
        <c:scatterStyle val="smoothMarker"/>
        <c:varyColors val="0"/>
        <c:ser>
          <c:idx val="3"/>
          <c:order val="0"/>
          <c:tx>
            <c:v>Температура теплоносителя в обратном трубопроводе системы отопления</c:v>
          </c:tx>
          <c:spPr>
            <a:ln w="38100">
              <a:solidFill>
                <a:prstClr val="black"/>
              </a:solidFill>
              <a:prstDash val="solid"/>
            </a:ln>
          </c:spPr>
          <c:marker>
            <c:symbol val="none"/>
          </c:marker>
          <c:xVal>
            <c:numRef>
              <c:f>(расчет!$B$6:$B$31;расчет!$J$6:$J$31)</c:f>
              <c:numCache>
                <c:formatCode>General</c:formatCode>
                <c:ptCount val="52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  <c:pt idx="47">
                  <c:v>-39</c:v>
                </c:pt>
                <c:pt idx="48">
                  <c:v>-40</c:v>
                </c:pt>
                <c:pt idx="49">
                  <c:v>-41</c:v>
                </c:pt>
                <c:pt idx="50">
                  <c:v>-42</c:v>
                </c:pt>
                <c:pt idx="51">
                  <c:v>-43</c:v>
                </c:pt>
              </c:numCache>
            </c:numRef>
          </c:xVal>
          <c:yVal>
            <c:numRef>
              <c:f>(расчет!$G$6:$G$31;расчет!$O$6:$O$31)</c:f>
              <c:numCache>
                <c:formatCode>0.00</c:formatCode>
                <c:ptCount val="52"/>
                <c:pt idx="0">
                  <c:v>31.364371536815327</c:v>
                </c:pt>
                <c:pt idx="1">
                  <c:v>32.083113563360477</c:v>
                </c:pt>
                <c:pt idx="2">
                  <c:v>32.788444872451258</c:v>
                </c:pt>
                <c:pt idx="3">
                  <c:v>33.481508790172576</c:v>
                </c:pt>
                <c:pt idx="4">
                  <c:v>34.163281684182245</c:v>
                </c:pt>
                <c:pt idx="5">
                  <c:v>34.834606238498175</c:v>
                </c:pt>
                <c:pt idx="6">
                  <c:v>35.496216530334863</c:v>
                </c:pt>
                <c:pt idx="7">
                  <c:v>36.148757272143179</c:v>
                </c:pt>
                <c:pt idx="8">
                  <c:v>36.792798812142799</c:v>
                </c:pt>
                <c:pt idx="9">
                  <c:v>37.428848993591963</c:v>
                </c:pt>
                <c:pt idx="10">
                  <c:v>38.057362648813978</c:v>
                </c:pt>
                <c:pt idx="11">
                  <c:v>38.678749285717977</c:v>
                </c:pt>
                <c:pt idx="12">
                  <c:v>39.293379374509364</c:v>
                </c:pt>
                <c:pt idx="13">
                  <c:v>39.901589537167084</c:v>
                </c:pt>
                <c:pt idx="14">
                  <c:v>40.503686867385142</c:v>
                </c:pt>
                <c:pt idx="15">
                  <c:v>41.099952554476651</c:v>
                </c:pt>
                <c:pt idx="16">
                  <c:v>41.690644944992762</c:v>
                </c:pt>
                <c:pt idx="17">
                  <c:v>42.276002146241609</c:v>
                </c:pt>
                <c:pt idx="18">
                  <c:v>42.856244253666404</c:v>
                </c:pt>
                <c:pt idx="19">
                  <c:v>43.431575267139536</c:v>
                </c:pt>
                <c:pt idx="20">
                  <c:v>44.002184748235969</c:v>
                </c:pt>
                <c:pt idx="21">
                  <c:v>44.568249260496145</c:v>
                </c:pt>
                <c:pt idx="22">
                  <c:v>45.12993362679336</c:v>
                </c:pt>
                <c:pt idx="23">
                  <c:v>45.687392031724862</c:v>
                </c:pt>
                <c:pt idx="24">
                  <c:v>46.240768992004163</c:v>
                </c:pt>
                <c:pt idx="25">
                  <c:v>46.790200213882002</c:v>
                </c:pt>
                <c:pt idx="26">
                  <c:v>47.335813353442845</c:v>
                </c:pt>
                <c:pt idx="27">
                  <c:v>47.877728693041</c:v>
                </c:pt>
                <c:pt idx="28">
                  <c:v>48.416059745037124</c:v>
                </c:pt>
                <c:pt idx="29">
                  <c:v>48.950913792267357</c:v>
                </c:pt>
                <c:pt idx="30">
                  <c:v>49.482392373256594</c:v>
                </c:pt>
                <c:pt idx="31">
                  <c:v>50.010591719001226</c:v>
                </c:pt>
                <c:pt idx="32">
                  <c:v>50.535603147171322</c:v>
                </c:pt>
                <c:pt idx="33">
                  <c:v>51.057513418752372</c:v>
                </c:pt>
                <c:pt idx="34">
                  <c:v>51.576405061462992</c:v>
                </c:pt>
                <c:pt idx="35">
                  <c:v>52.092356663693195</c:v>
                </c:pt>
                <c:pt idx="36">
                  <c:v>52.605443142223912</c:v>
                </c:pt>
                <c:pt idx="37">
                  <c:v>53.11573598656107</c:v>
                </c:pt>
                <c:pt idx="38">
                  <c:v>53.623303482361507</c:v>
                </c:pt>
                <c:pt idx="39">
                  <c:v>54.128210916124694</c:v>
                </c:pt>
                <c:pt idx="40" formatCode="0">
                  <c:v>54.630520763051265</c:v>
                </c:pt>
                <c:pt idx="41">
                  <c:v>55.130292859758057</c:v>
                </c:pt>
                <c:pt idx="42">
                  <c:v>55.627584563323225</c:v>
                </c:pt>
                <c:pt idx="43">
                  <c:v>56.122450897984614</c:v>
                </c:pt>
                <c:pt idx="44">
                  <c:v>56.614944690649153</c:v>
                </c:pt>
                <c:pt idx="45">
                  <c:v>57.105116696259664</c:v>
                </c:pt>
                <c:pt idx="46">
                  <c:v>57.593015713931614</c:v>
                </c:pt>
                <c:pt idx="47">
                  <c:v>58.078688694698371</c:v>
                </c:pt>
                <c:pt idx="48">
                  <c:v>58.562180841594532</c:v>
                </c:pt>
                <c:pt idx="49">
                  <c:v>59.043535702743085</c:v>
                </c:pt>
                <c:pt idx="50">
                  <c:v>59.522795258044482</c:v>
                </c:pt>
                <c:pt idx="51">
                  <c:v>60</c:v>
                </c:pt>
              </c:numCache>
            </c:numRef>
          </c:yVal>
          <c:smooth val="1"/>
        </c:ser>
        <c:ser>
          <c:idx val="0"/>
          <c:order val="1"/>
          <c:tx>
            <c:v>Температура теплоносителя после элеватора</c:v>
          </c:tx>
          <c:spPr>
            <a:ln>
              <a:solidFill>
                <a:prstClr val="black"/>
              </a:solidFill>
              <a:prstDash val="dash"/>
            </a:ln>
          </c:spPr>
          <c:marker>
            <c:symbol val="none"/>
          </c:marker>
          <c:xVal>
            <c:numRef>
              <c:f>(расчет!$B$6:$B$31;расчет!$J$6:$J$31)</c:f>
              <c:numCache>
                <c:formatCode>General</c:formatCode>
                <c:ptCount val="52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-1</c:v>
                </c:pt>
                <c:pt idx="10">
                  <c:v>-2</c:v>
                </c:pt>
                <c:pt idx="11">
                  <c:v>-3</c:v>
                </c:pt>
                <c:pt idx="12">
                  <c:v>-4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-8</c:v>
                </c:pt>
                <c:pt idx="17">
                  <c:v>-9</c:v>
                </c:pt>
                <c:pt idx="18">
                  <c:v>-10</c:v>
                </c:pt>
                <c:pt idx="19">
                  <c:v>-11</c:v>
                </c:pt>
                <c:pt idx="20">
                  <c:v>-12</c:v>
                </c:pt>
                <c:pt idx="21">
                  <c:v>-13</c:v>
                </c:pt>
                <c:pt idx="22">
                  <c:v>-14</c:v>
                </c:pt>
                <c:pt idx="23">
                  <c:v>-15</c:v>
                </c:pt>
                <c:pt idx="24">
                  <c:v>-16</c:v>
                </c:pt>
                <c:pt idx="25">
                  <c:v>-17</c:v>
                </c:pt>
                <c:pt idx="26">
                  <c:v>-18</c:v>
                </c:pt>
                <c:pt idx="27">
                  <c:v>-19</c:v>
                </c:pt>
                <c:pt idx="28">
                  <c:v>-20</c:v>
                </c:pt>
                <c:pt idx="29">
                  <c:v>-21</c:v>
                </c:pt>
                <c:pt idx="30">
                  <c:v>-22</c:v>
                </c:pt>
                <c:pt idx="31">
                  <c:v>-23</c:v>
                </c:pt>
                <c:pt idx="32">
                  <c:v>-24</c:v>
                </c:pt>
                <c:pt idx="33">
                  <c:v>-25</c:v>
                </c:pt>
                <c:pt idx="34">
                  <c:v>-26</c:v>
                </c:pt>
                <c:pt idx="35">
                  <c:v>-27</c:v>
                </c:pt>
                <c:pt idx="36">
                  <c:v>-28</c:v>
                </c:pt>
                <c:pt idx="37">
                  <c:v>-29</c:v>
                </c:pt>
                <c:pt idx="38">
                  <c:v>-30</c:v>
                </c:pt>
                <c:pt idx="39">
                  <c:v>-31</c:v>
                </c:pt>
                <c:pt idx="40">
                  <c:v>-32</c:v>
                </c:pt>
                <c:pt idx="41">
                  <c:v>-33</c:v>
                </c:pt>
                <c:pt idx="42">
                  <c:v>-34</c:v>
                </c:pt>
                <c:pt idx="43">
                  <c:v>-35</c:v>
                </c:pt>
                <c:pt idx="44">
                  <c:v>-36</c:v>
                </c:pt>
                <c:pt idx="45">
                  <c:v>-37</c:v>
                </c:pt>
                <c:pt idx="46">
                  <c:v>-38</c:v>
                </c:pt>
                <c:pt idx="47">
                  <c:v>-39</c:v>
                </c:pt>
                <c:pt idx="48">
                  <c:v>-40</c:v>
                </c:pt>
                <c:pt idx="49">
                  <c:v>-41</c:v>
                </c:pt>
                <c:pt idx="50">
                  <c:v>-42</c:v>
                </c:pt>
                <c:pt idx="51">
                  <c:v>-43</c:v>
                </c:pt>
              </c:numCache>
            </c:numRef>
          </c:xVal>
          <c:yVal>
            <c:numRef>
              <c:f>(расчет!$H$6:$H$31;расчет!$P$6:$P$31)</c:f>
              <c:numCache>
                <c:formatCode>0.00</c:formatCode>
                <c:ptCount val="52"/>
                <c:pt idx="0">
                  <c:v>35.173895346339243</c:v>
                </c:pt>
                <c:pt idx="1">
                  <c:v>36.21009769034459</c:v>
                </c:pt>
                <c:pt idx="2">
                  <c:v>37.232889316895793</c:v>
                </c:pt>
                <c:pt idx="3">
                  <c:v>38.243413552077342</c:v>
                </c:pt>
                <c:pt idx="4">
                  <c:v>39.242646763547263</c:v>
                </c:pt>
                <c:pt idx="5">
                  <c:v>40.231431635323574</c:v>
                </c:pt>
                <c:pt idx="6">
                  <c:v>41.210502244620642</c:v>
                </c:pt>
                <c:pt idx="7">
                  <c:v>42.180503303889211</c:v>
                </c:pt>
                <c:pt idx="8">
                  <c:v>43.142005161349005</c:v>
                </c:pt>
                <c:pt idx="9">
                  <c:v>44.095515660258663</c:v>
                </c:pt>
                <c:pt idx="10">
                  <c:v>45.041489632940944</c:v>
                </c:pt>
                <c:pt idx="11">
                  <c:v>45.980336587305274</c:v>
                </c:pt>
                <c:pt idx="12">
                  <c:v>46.912426993556814</c:v>
                </c:pt>
                <c:pt idx="13">
                  <c:v>47.838097473675035</c:v>
                </c:pt>
                <c:pt idx="14">
                  <c:v>48.757655121353494</c:v>
                </c:pt>
                <c:pt idx="15">
                  <c:v>49.671381125905221</c:v>
                </c:pt>
                <c:pt idx="16">
                  <c:v>50.579533833881662</c:v>
                </c:pt>
                <c:pt idx="17">
                  <c:v>51.482351352590811</c:v>
                </c:pt>
                <c:pt idx="18">
                  <c:v>52.380053777476128</c:v>
                </c:pt>
                <c:pt idx="19">
                  <c:v>53.272845108409413</c:v>
                </c:pt>
                <c:pt idx="20">
                  <c:v>54.160914906966163</c:v>
                </c:pt>
                <c:pt idx="21">
                  <c:v>55.044439736686542</c:v>
                </c:pt>
                <c:pt idx="22">
                  <c:v>55.923584420444094</c:v>
                </c:pt>
                <c:pt idx="23">
                  <c:v>56.798503142836125</c:v>
                </c:pt>
                <c:pt idx="24">
                  <c:v>57.669340420575658</c:v>
                </c:pt>
                <c:pt idx="25">
                  <c:v>58.536231959913749</c:v>
                </c:pt>
                <c:pt idx="26">
                  <c:v>59.399305416935029</c:v>
                </c:pt>
                <c:pt idx="27">
                  <c:v>60.258681073993309</c:v>
                </c:pt>
                <c:pt idx="28">
                  <c:v>61.11447244344982</c:v>
                </c:pt>
                <c:pt idx="29">
                  <c:v>61.966786808140455</c:v>
                </c:pt>
                <c:pt idx="30">
                  <c:v>62.815725706590008</c:v>
                </c:pt>
                <c:pt idx="31">
                  <c:v>63.661385369794885</c:v>
                </c:pt>
                <c:pt idx="32">
                  <c:v>64.50385711542485</c:v>
                </c:pt>
                <c:pt idx="33">
                  <c:v>65.343227704466742</c:v>
                </c:pt>
                <c:pt idx="34">
                  <c:v>66.179579664637686</c:v>
                </c:pt>
                <c:pt idx="35">
                  <c:v>67.012991584328134</c:v>
                </c:pt>
                <c:pt idx="36">
                  <c:v>67.843538380319117</c:v>
                </c:pt>
                <c:pt idx="37">
                  <c:v>68.67129154211645</c:v>
                </c:pt>
                <c:pt idx="38">
                  <c:v>69.496319355377679</c:v>
                </c:pt>
                <c:pt idx="39">
                  <c:v>70.318687106600379</c:v>
                </c:pt>
                <c:pt idx="40">
                  <c:v>71.138457270987658</c:v>
                </c:pt>
                <c:pt idx="41">
                  <c:v>71.955689685154894</c:v>
                </c:pt>
                <c:pt idx="42">
                  <c:v>72.770441706180208</c:v>
                </c:pt>
                <c:pt idx="43">
                  <c:v>73.582768358301678</c:v>
                </c:pt>
                <c:pt idx="44">
                  <c:v>74.392722468427081</c:v>
                </c:pt>
                <c:pt idx="45">
                  <c:v>75.200354791497674</c:v>
                </c:pt>
                <c:pt idx="46">
                  <c:v>76.005714126629556</c:v>
                </c:pt>
                <c:pt idx="47">
                  <c:v>76.808847424857149</c:v>
                </c:pt>
                <c:pt idx="48">
                  <c:v>77.609799889213576</c:v>
                </c:pt>
                <c:pt idx="49">
                  <c:v>78.408615067822467</c:v>
                </c:pt>
                <c:pt idx="50">
                  <c:v>79.205334940583867</c:v>
                </c:pt>
                <c:pt idx="51">
                  <c:v>80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146048"/>
        <c:axId val="148152320"/>
      </c:scatterChart>
      <c:valAx>
        <c:axId val="148146048"/>
        <c:scaling>
          <c:orientation val="maxMin"/>
          <c:max val="8"/>
          <c:min val="-43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Температура наружного воздуха, град. С</a:t>
                </a:r>
              </a:p>
            </c:rich>
          </c:tx>
          <c:layout>
            <c:manualLayout>
              <c:xMode val="edge"/>
              <c:yMode val="edge"/>
              <c:x val="0.32042495629999918"/>
              <c:y val="0.75339278122962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152320"/>
        <c:crossesAt val="-43"/>
        <c:crossBetween val="midCat"/>
        <c:majorUnit val="3"/>
        <c:minorUnit val="0.5"/>
      </c:valAx>
      <c:valAx>
        <c:axId val="148152320"/>
        <c:scaling>
          <c:orientation val="minMax"/>
          <c:max val="100"/>
          <c:min val="30"/>
        </c:scaling>
        <c:delete val="0"/>
        <c:axPos val="r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Температура теплоносителя, град. С</a:t>
                </a:r>
              </a:p>
            </c:rich>
          </c:tx>
          <c:layout>
            <c:manualLayout>
              <c:xMode val="edge"/>
              <c:yMode val="edge"/>
              <c:x val="0.9421861537028845"/>
              <c:y val="0.12678060232416333"/>
            </c:manualLayout>
          </c:layout>
          <c:overlay val="0"/>
          <c:spPr>
            <a:noFill/>
          </c:spPr>
        </c:title>
        <c:numFmt formatCode="0" sourceLinked="0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146048"/>
        <c:crossesAt val="-43"/>
        <c:crossBetween val="midCat"/>
        <c:majorUnit val="10"/>
        <c:minorUnit val="2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8462686121403047"/>
          <c:y val="0.80963473469702674"/>
          <c:w val="0.54281022974338389"/>
          <c:h val="0.1735535908526338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0">
      <a:solidFill>
        <a:schemeClr val="bg1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0AB8B-4D09-498D-BE8A-CB9136D1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30</Pages>
  <Words>10259</Words>
  <Characters>58480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Spec1</cp:lastModifiedBy>
  <cp:revision>6</cp:revision>
  <cp:lastPrinted>2015-03-10T06:31:00Z</cp:lastPrinted>
  <dcterms:created xsi:type="dcterms:W3CDTF">2015-11-29T14:32:00Z</dcterms:created>
  <dcterms:modified xsi:type="dcterms:W3CDTF">2020-06-30T06:08:00Z</dcterms:modified>
</cp:coreProperties>
</file>