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АДМИНИСТРАЦИЯ 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НОВОТРОИЦКОГО СЕЛЬСОВЕТА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 СЕВЕРНОГО РАЙОНА</w:t>
      </w:r>
    </w:p>
    <w:p w:rsidR="00105E3C" w:rsidRPr="00100383" w:rsidRDefault="00105E3C" w:rsidP="00105E3C">
      <w:pPr>
        <w:ind w:firstLine="0"/>
        <w:jc w:val="center"/>
        <w:rPr>
          <w:sz w:val="32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НОВОСИБИРСКОЙ  ОБЛАСТИ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  <w:r>
        <w:rPr>
          <w:b/>
          <w:sz w:val="28"/>
          <w:szCs w:val="32"/>
          <w:lang w:val="ru-RU" w:eastAsia="ru-RU" w:bidi="ar-SA"/>
        </w:rPr>
        <w:t>ПОСТАНОВЛЕНИЕ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Pr="00100383" w:rsidRDefault="00C71484" w:rsidP="00105E3C">
      <w:pPr>
        <w:ind w:firstLine="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18</w:t>
      </w:r>
      <w:r w:rsidR="00105E3C" w:rsidRPr="00100383">
        <w:rPr>
          <w:sz w:val="28"/>
          <w:szCs w:val="28"/>
          <w:lang w:val="ru-RU" w:eastAsia="ru-RU" w:bidi="ar-SA"/>
        </w:rPr>
        <w:t>.0</w:t>
      </w:r>
      <w:r>
        <w:rPr>
          <w:sz w:val="28"/>
          <w:szCs w:val="28"/>
          <w:lang w:val="ru-RU" w:eastAsia="ru-RU" w:bidi="ar-SA"/>
        </w:rPr>
        <w:t>1</w:t>
      </w:r>
      <w:r w:rsidR="00105E3C" w:rsidRPr="00100383">
        <w:rPr>
          <w:sz w:val="28"/>
          <w:szCs w:val="28"/>
          <w:lang w:val="ru-RU" w:eastAsia="ru-RU" w:bidi="ar-SA"/>
        </w:rPr>
        <w:t>.201</w:t>
      </w:r>
      <w:r>
        <w:rPr>
          <w:sz w:val="28"/>
          <w:szCs w:val="28"/>
          <w:lang w:val="ru-RU" w:eastAsia="ru-RU" w:bidi="ar-SA"/>
        </w:rPr>
        <w:t>7</w:t>
      </w:r>
      <w:r w:rsidR="00105E3C" w:rsidRPr="00100383">
        <w:rPr>
          <w:sz w:val="28"/>
          <w:szCs w:val="28"/>
          <w:lang w:val="ru-RU" w:eastAsia="ru-RU" w:bidi="ar-SA"/>
        </w:rPr>
        <w:t xml:space="preserve">                             с. Новотроицк                                                № </w:t>
      </w:r>
      <w:r w:rsidR="003D5731">
        <w:rPr>
          <w:sz w:val="28"/>
          <w:szCs w:val="28"/>
          <w:lang w:val="ru-RU" w:eastAsia="ru-RU" w:bidi="ar-SA"/>
        </w:rPr>
        <w:t>2</w:t>
      </w:r>
      <w:r w:rsidR="00105E3C" w:rsidRPr="00100383">
        <w:rPr>
          <w:color w:val="FF0000"/>
          <w:sz w:val="28"/>
          <w:szCs w:val="28"/>
          <w:lang w:val="ru-RU" w:eastAsia="ru-RU" w:bidi="ar-SA"/>
        </w:rPr>
        <w:t xml:space="preserve">  </w:t>
      </w:r>
    </w:p>
    <w:p w:rsidR="00105E3C" w:rsidRPr="00100383" w:rsidRDefault="00105E3C" w:rsidP="00105E3C">
      <w:pPr>
        <w:ind w:firstLine="0"/>
        <w:jc w:val="both"/>
        <w:rPr>
          <w:sz w:val="28"/>
          <w:szCs w:val="28"/>
          <w:lang w:val="ru-RU" w:eastAsia="ru-RU" w:bidi="ar-SA"/>
        </w:rPr>
      </w:pPr>
    </w:p>
    <w:p w:rsidR="00105E3C" w:rsidRDefault="00105E3C" w:rsidP="00C71484">
      <w:pPr>
        <w:ind w:firstLine="0"/>
        <w:rPr>
          <w:b/>
          <w:sz w:val="28"/>
          <w:szCs w:val="28"/>
          <w:lang w:val="ru-RU"/>
        </w:rPr>
      </w:pPr>
    </w:p>
    <w:p w:rsidR="003D5731" w:rsidRDefault="003D5731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</w:t>
      </w:r>
      <w:r w:rsidR="00F962BD">
        <w:rPr>
          <w:rFonts w:ascii="Times New Roman" w:hAnsi="Times New Roman"/>
          <w:sz w:val="28"/>
          <w:szCs w:val="28"/>
        </w:rPr>
        <w:t xml:space="preserve">специальных </w:t>
      </w:r>
      <w:r>
        <w:rPr>
          <w:rFonts w:ascii="Times New Roman" w:hAnsi="Times New Roman"/>
          <w:sz w:val="28"/>
          <w:szCs w:val="28"/>
        </w:rPr>
        <w:t>мест для размещения</w:t>
      </w:r>
    </w:p>
    <w:p w:rsidR="003D5731" w:rsidRDefault="003D5731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предвыборных агитационных и информационных материалов по выборам</w:t>
      </w:r>
    </w:p>
    <w:p w:rsidR="003D5731" w:rsidRDefault="003D5731" w:rsidP="003D57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частью </w:t>
      </w:r>
      <w:r w:rsidR="00C714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C71484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 Федерального закона  «О выборах </w:t>
      </w:r>
      <w:r w:rsidR="00C71484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8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05E3C" w:rsidRP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 w:rsidRPr="003D5731">
        <w:rPr>
          <w:rFonts w:ascii="Times New Roman" w:hAnsi="Times New Roman"/>
          <w:sz w:val="28"/>
          <w:szCs w:val="28"/>
        </w:rPr>
        <w:t xml:space="preserve">1. Определить </w:t>
      </w:r>
      <w:r w:rsidR="00F962BD">
        <w:rPr>
          <w:rFonts w:ascii="Times New Roman" w:hAnsi="Times New Roman"/>
          <w:sz w:val="28"/>
          <w:szCs w:val="28"/>
        </w:rPr>
        <w:t xml:space="preserve">специальные </w:t>
      </w:r>
      <w:r w:rsidRPr="003D5731">
        <w:rPr>
          <w:rFonts w:ascii="Times New Roman" w:hAnsi="Times New Roman"/>
          <w:sz w:val="28"/>
          <w:szCs w:val="28"/>
        </w:rPr>
        <w:t xml:space="preserve">места для размещения печатных </w:t>
      </w:r>
      <w:r>
        <w:rPr>
          <w:rFonts w:ascii="Times New Roman" w:hAnsi="Times New Roman"/>
          <w:sz w:val="28"/>
          <w:szCs w:val="28"/>
        </w:rPr>
        <w:t xml:space="preserve">предвыборных </w:t>
      </w:r>
      <w:r w:rsidRPr="003D5731">
        <w:rPr>
          <w:rFonts w:ascii="Times New Roman" w:hAnsi="Times New Roman"/>
          <w:sz w:val="28"/>
          <w:szCs w:val="28"/>
        </w:rPr>
        <w:t xml:space="preserve">агитационных </w:t>
      </w:r>
      <w:r>
        <w:rPr>
          <w:rFonts w:ascii="Times New Roman" w:hAnsi="Times New Roman"/>
          <w:sz w:val="28"/>
          <w:szCs w:val="28"/>
        </w:rPr>
        <w:t>и информационных материалов по выборам</w:t>
      </w:r>
      <w:r w:rsidRPr="003D5731">
        <w:rPr>
          <w:rFonts w:ascii="Times New Roman" w:hAnsi="Times New Roman"/>
          <w:sz w:val="28"/>
          <w:szCs w:val="28"/>
        </w:rPr>
        <w:t xml:space="preserve"> </w:t>
      </w:r>
      <w:r w:rsidR="00105E3C" w:rsidRPr="003D5731">
        <w:rPr>
          <w:rFonts w:ascii="Times New Roman" w:hAnsi="Times New Roman"/>
          <w:sz w:val="28"/>
          <w:szCs w:val="28"/>
        </w:rPr>
        <w:t>по избирательному участку</w:t>
      </w:r>
      <w:r w:rsidRPr="003D5731">
        <w:rPr>
          <w:rFonts w:ascii="Times New Roman" w:hAnsi="Times New Roman"/>
          <w:sz w:val="28"/>
          <w:szCs w:val="28"/>
        </w:rPr>
        <w:t xml:space="preserve"> </w:t>
      </w:r>
      <w:r w:rsidR="00105E3C" w:rsidRPr="003D5731">
        <w:rPr>
          <w:rFonts w:ascii="Times New Roman" w:hAnsi="Times New Roman"/>
          <w:sz w:val="28"/>
          <w:szCs w:val="28"/>
        </w:rPr>
        <w:t>№ 907:</w:t>
      </w:r>
    </w:p>
    <w:p w:rsidR="00105E3C" w:rsidRPr="003D5731" w:rsidRDefault="00105E3C" w:rsidP="00105E3C">
      <w:pPr>
        <w:jc w:val="both"/>
        <w:rPr>
          <w:sz w:val="28"/>
          <w:szCs w:val="28"/>
          <w:lang w:val="ru-RU"/>
        </w:rPr>
      </w:pPr>
      <w:proofErr w:type="gramStart"/>
      <w:r w:rsidRPr="003D5731">
        <w:rPr>
          <w:sz w:val="28"/>
          <w:szCs w:val="28"/>
          <w:lang w:val="ru-RU"/>
        </w:rPr>
        <w:t>- Стенд общей площадью 2,97 кв.м.  центр села, с. Новотроицк Северного района, Новосибирской области, возле парка отдыха</w:t>
      </w:r>
      <w:r w:rsidR="00680B97">
        <w:rPr>
          <w:sz w:val="28"/>
          <w:szCs w:val="28"/>
          <w:lang w:val="ru-RU"/>
        </w:rPr>
        <w:t xml:space="preserve"> по улице Школьная д.2</w:t>
      </w:r>
      <w:r w:rsidRPr="003D5731">
        <w:rPr>
          <w:sz w:val="28"/>
          <w:szCs w:val="28"/>
          <w:lang w:val="ru-RU"/>
        </w:rPr>
        <w:t>;</w:t>
      </w:r>
      <w:proofErr w:type="gramEnd"/>
    </w:p>
    <w:p w:rsidR="00105E3C" w:rsidRPr="003D5731" w:rsidRDefault="00105E3C" w:rsidP="00105E3C">
      <w:pPr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 xml:space="preserve">- Стенд общей площадью 1,44 кв.м.  по улице </w:t>
      </w:r>
      <w:proofErr w:type="gramStart"/>
      <w:r w:rsidRPr="003D5731">
        <w:rPr>
          <w:sz w:val="28"/>
          <w:szCs w:val="28"/>
          <w:lang w:val="ru-RU"/>
        </w:rPr>
        <w:t>Советская</w:t>
      </w:r>
      <w:proofErr w:type="gramEnd"/>
      <w:r w:rsidRPr="003D5731">
        <w:rPr>
          <w:sz w:val="28"/>
          <w:szCs w:val="28"/>
          <w:lang w:val="ru-RU"/>
        </w:rPr>
        <w:t xml:space="preserve"> д. 2а, с.</w:t>
      </w:r>
    </w:p>
    <w:p w:rsidR="00105E3C" w:rsidRDefault="00105E3C" w:rsidP="00105E3C">
      <w:pPr>
        <w:ind w:firstLine="0"/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>Новотроицк Северного района Новосибирской области, на административном здании (гостиница).</w:t>
      </w:r>
    </w:p>
    <w:p w:rsidR="00C71484" w:rsidRPr="003D5731" w:rsidRDefault="00C71484" w:rsidP="00105E3C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- </w:t>
      </w:r>
      <w:r w:rsidRPr="00D3187C">
        <w:rPr>
          <w:sz w:val="28"/>
          <w:szCs w:val="28"/>
          <w:lang w:val="ru-RU"/>
        </w:rPr>
        <w:t>Выделить равную</w:t>
      </w:r>
      <w:r>
        <w:rPr>
          <w:sz w:val="28"/>
          <w:szCs w:val="28"/>
          <w:lang w:val="ru-RU"/>
        </w:rPr>
        <w:t xml:space="preserve"> </w:t>
      </w:r>
      <w:r w:rsidRPr="00D3187C">
        <w:rPr>
          <w:sz w:val="28"/>
          <w:szCs w:val="28"/>
          <w:lang w:val="ru-RU"/>
        </w:rPr>
        <w:t xml:space="preserve"> площадь зарегистрированным кандидатам для размещения печатных агитационных материалов</w:t>
      </w:r>
      <w:r>
        <w:rPr>
          <w:sz w:val="28"/>
          <w:szCs w:val="28"/>
          <w:lang w:val="ru-RU"/>
        </w:rPr>
        <w:t>.</w:t>
      </w:r>
    </w:p>
    <w:p w:rsidR="00673D19" w:rsidRDefault="00105E3C" w:rsidP="00673D19">
      <w:pPr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>2.</w:t>
      </w:r>
      <w:r w:rsidR="00F962BD">
        <w:rPr>
          <w:sz w:val="28"/>
          <w:szCs w:val="28"/>
          <w:lang w:val="ru-RU"/>
        </w:rPr>
        <w:t xml:space="preserve"> </w:t>
      </w:r>
      <w:r w:rsidR="00673D19" w:rsidRPr="00673D19">
        <w:rPr>
          <w:sz w:val="28"/>
          <w:szCs w:val="28"/>
          <w:lang w:val="ru-RU"/>
        </w:rPr>
        <w:t xml:space="preserve">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 </w:t>
      </w:r>
      <w:proofErr w:type="spellStart"/>
      <w:r w:rsidR="00673D19" w:rsidRPr="00673D19">
        <w:rPr>
          <w:sz w:val="28"/>
          <w:szCs w:val="28"/>
          <w:lang w:val="ru-RU"/>
        </w:rPr>
        <w:t>Новотроицкий</w:t>
      </w:r>
      <w:proofErr w:type="spellEnd"/>
      <w:r w:rsidR="00673D19" w:rsidRPr="00673D19">
        <w:rPr>
          <w:sz w:val="28"/>
          <w:szCs w:val="28"/>
          <w:lang w:val="ru-RU"/>
        </w:rPr>
        <w:t xml:space="preserve"> сельсовет.</w:t>
      </w:r>
    </w:p>
    <w:p w:rsidR="00105E3C" w:rsidRPr="003D5731" w:rsidRDefault="00673D19" w:rsidP="00673D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 w:rsidR="00105E3C" w:rsidRPr="003D5731">
        <w:rPr>
          <w:sz w:val="28"/>
          <w:szCs w:val="28"/>
          <w:lang w:val="ru-RU"/>
        </w:rPr>
        <w:t>Контроль за</w:t>
      </w:r>
      <w:proofErr w:type="gramEnd"/>
      <w:r w:rsidR="00105E3C" w:rsidRPr="003D5731">
        <w:rPr>
          <w:sz w:val="28"/>
          <w:szCs w:val="28"/>
          <w:lang w:val="ru-RU"/>
        </w:rPr>
        <w:t xml:space="preserve"> исполнением данного постановления возложить на специалиста администрации </w:t>
      </w:r>
      <w:r w:rsidR="00C71484">
        <w:rPr>
          <w:sz w:val="28"/>
          <w:szCs w:val="28"/>
          <w:lang w:val="ru-RU"/>
        </w:rPr>
        <w:t>1</w:t>
      </w:r>
      <w:r w:rsidR="00105E3C" w:rsidRPr="003D5731">
        <w:rPr>
          <w:sz w:val="28"/>
          <w:szCs w:val="28"/>
          <w:lang w:val="ru-RU"/>
        </w:rPr>
        <w:t xml:space="preserve"> разряда </w:t>
      </w:r>
      <w:proofErr w:type="spellStart"/>
      <w:r w:rsidR="003D5731">
        <w:rPr>
          <w:sz w:val="28"/>
          <w:szCs w:val="28"/>
          <w:lang w:val="ru-RU"/>
        </w:rPr>
        <w:t>Магер</w:t>
      </w:r>
      <w:proofErr w:type="spellEnd"/>
      <w:r w:rsidR="003D5731">
        <w:rPr>
          <w:sz w:val="28"/>
          <w:szCs w:val="28"/>
          <w:lang w:val="ru-RU"/>
        </w:rPr>
        <w:t xml:space="preserve"> Г.Н.</w:t>
      </w:r>
    </w:p>
    <w:p w:rsidR="00105E3C" w:rsidRDefault="00105E3C" w:rsidP="00105E3C">
      <w:pPr>
        <w:ind w:firstLine="709"/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</w:t>
      </w: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Северного района  Новосибирской области                                </w:t>
      </w:r>
      <w:proofErr w:type="spellStart"/>
      <w:r>
        <w:rPr>
          <w:sz w:val="28"/>
          <w:szCs w:val="28"/>
          <w:lang w:val="ru-RU"/>
        </w:rPr>
        <w:t>А.Д.Кочережко</w:t>
      </w:r>
      <w:proofErr w:type="spellEnd"/>
      <w:r>
        <w:rPr>
          <w:sz w:val="28"/>
          <w:szCs w:val="28"/>
          <w:lang w:val="ru-RU"/>
        </w:rPr>
        <w:t xml:space="preserve">                                   </w:t>
      </w:r>
    </w:p>
    <w:p w:rsidR="00105E3C" w:rsidRDefault="00105E3C" w:rsidP="00105E3C">
      <w:pPr>
        <w:ind w:firstLine="708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B13883" w:rsidRPr="00105E3C" w:rsidRDefault="00B13883">
      <w:pPr>
        <w:rPr>
          <w:lang w:val="ru-RU"/>
        </w:rPr>
      </w:pPr>
    </w:p>
    <w:sectPr w:rsidR="00B13883" w:rsidRPr="00105E3C" w:rsidSect="00B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3C"/>
    <w:rsid w:val="00105E3C"/>
    <w:rsid w:val="003D5731"/>
    <w:rsid w:val="00673D19"/>
    <w:rsid w:val="00680B97"/>
    <w:rsid w:val="00AF052A"/>
    <w:rsid w:val="00B13883"/>
    <w:rsid w:val="00B3335A"/>
    <w:rsid w:val="00C71484"/>
    <w:rsid w:val="00C92F64"/>
    <w:rsid w:val="00D715AE"/>
    <w:rsid w:val="00DD1F48"/>
    <w:rsid w:val="00F80F47"/>
    <w:rsid w:val="00F9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C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3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73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3D57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2015-08-26T04:26:00Z</cp:lastPrinted>
  <dcterms:created xsi:type="dcterms:W3CDTF">2015-08-26T04:26:00Z</dcterms:created>
  <dcterms:modified xsi:type="dcterms:W3CDTF">2018-01-26T05:52:00Z</dcterms:modified>
</cp:coreProperties>
</file>