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BB5" w:rsidRPr="00390BB5" w:rsidRDefault="00390BB5" w:rsidP="00390BB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90BB5">
        <w:rPr>
          <w:rFonts w:ascii="Times New Roman" w:hAnsi="Times New Roman" w:cs="Times New Roman"/>
          <w:b/>
          <w:sz w:val="28"/>
          <w:szCs w:val="28"/>
          <w:lang w:eastAsia="ru-RU"/>
        </w:rPr>
        <w:t>ПАМЯТКА</w:t>
      </w:r>
    </w:p>
    <w:p w:rsidR="00390BB5" w:rsidRDefault="00390BB5" w:rsidP="00390BB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90BB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мерах </w:t>
      </w:r>
      <w:hyperlink r:id="rId4" w:tooltip="Пожарная безопасность" w:history="1">
        <w:r w:rsidRPr="00390BB5">
          <w:rPr>
            <w:rFonts w:ascii="Times New Roman" w:hAnsi="Times New Roman" w:cs="Times New Roman"/>
            <w:b/>
            <w:sz w:val="28"/>
            <w:szCs w:val="28"/>
            <w:lang w:eastAsia="ru-RU"/>
          </w:rPr>
          <w:t>пожарной безопасности</w:t>
        </w:r>
      </w:hyperlink>
      <w:r w:rsidRPr="00390BB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зимний отопительный период</w:t>
      </w:r>
    </w:p>
    <w:p w:rsidR="00505291" w:rsidRPr="00390BB5" w:rsidRDefault="00505291" w:rsidP="00390BB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90BB5" w:rsidRPr="00390BB5" w:rsidRDefault="00505291" w:rsidP="00390BB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i/>
          <w:iCs/>
          <w:color w:val="000000"/>
          <w:sz w:val="18"/>
          <w:szCs w:val="18"/>
          <w:lang w:eastAsia="ru-RU"/>
        </w:rPr>
        <w:t xml:space="preserve">    </w:t>
      </w:r>
      <w:r w:rsidR="00390BB5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390BB5" w:rsidRPr="00390BB5">
        <w:rPr>
          <w:rFonts w:ascii="Times New Roman" w:hAnsi="Times New Roman" w:cs="Times New Roman"/>
          <w:sz w:val="28"/>
          <w:szCs w:val="28"/>
          <w:lang w:eastAsia="ru-RU"/>
        </w:rPr>
        <w:t xml:space="preserve">наступлением осенне-зимнего периода времени во много раз повышается и возрастает вероятность возникновения возможных пожаров. </w:t>
      </w:r>
    </w:p>
    <w:p w:rsidR="00390BB5" w:rsidRPr="00390BB5" w:rsidRDefault="00390BB5" w:rsidP="00390BB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390BB5">
        <w:rPr>
          <w:rFonts w:ascii="Times New Roman" w:hAnsi="Times New Roman" w:cs="Times New Roman"/>
          <w:sz w:val="28"/>
          <w:szCs w:val="28"/>
          <w:lang w:eastAsia="ru-RU"/>
        </w:rPr>
        <w:t xml:space="preserve">По данным государственной </w:t>
      </w:r>
      <w:hyperlink r:id="rId5" w:tooltip="Статистика" w:history="1">
        <w:r w:rsidRPr="00390BB5">
          <w:rPr>
            <w:rFonts w:ascii="Times New Roman" w:hAnsi="Times New Roman" w:cs="Times New Roman"/>
            <w:sz w:val="28"/>
            <w:szCs w:val="28"/>
            <w:lang w:eastAsia="ru-RU"/>
          </w:rPr>
          <w:t>статистики</w:t>
        </w:r>
      </w:hyperlink>
      <w:r w:rsidRPr="00390BB5">
        <w:rPr>
          <w:rFonts w:ascii="Times New Roman" w:hAnsi="Times New Roman" w:cs="Times New Roman"/>
          <w:sz w:val="28"/>
          <w:szCs w:val="28"/>
          <w:lang w:eastAsia="ru-RU"/>
        </w:rPr>
        <w:t xml:space="preserve"> основная доля происшедших пожаров на территории Российской Федерации в осенне-зимний период времени, в том числе повлекших гибель людей приходится </w:t>
      </w:r>
      <w:proofErr w:type="gramStart"/>
      <w:r w:rsidRPr="00390BB5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390B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90BB5">
        <w:rPr>
          <w:rFonts w:ascii="Times New Roman" w:hAnsi="Times New Roman" w:cs="Times New Roman"/>
          <w:sz w:val="28"/>
          <w:szCs w:val="28"/>
          <w:lang w:eastAsia="ru-RU"/>
        </w:rPr>
        <w:t>жилой</w:t>
      </w:r>
      <w:proofErr w:type="gramEnd"/>
      <w:r w:rsidRPr="00390BB5">
        <w:rPr>
          <w:rFonts w:ascii="Times New Roman" w:hAnsi="Times New Roman" w:cs="Times New Roman"/>
          <w:sz w:val="28"/>
          <w:szCs w:val="28"/>
          <w:lang w:eastAsia="ru-RU"/>
        </w:rPr>
        <w:t xml:space="preserve"> сектор, что составляет примерно около 80 процентов от их общего числа за данный период времени.</w:t>
      </w:r>
    </w:p>
    <w:p w:rsidR="00390BB5" w:rsidRPr="00390BB5" w:rsidRDefault="00390BB5" w:rsidP="00390BB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390B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Основными причинами происшедших пожаров являются, нарушение правил пожарной </w:t>
      </w:r>
      <w:hyperlink r:id="rId6" w:tooltip="Охрана, сигнализация, видеонаблюдение" w:history="1">
        <w:r w:rsidRPr="00390BB5">
          <w:rPr>
            <w:rFonts w:ascii="Times New Roman" w:hAnsi="Times New Roman" w:cs="Times New Roman"/>
            <w:b/>
            <w:bCs/>
            <w:sz w:val="28"/>
            <w:szCs w:val="28"/>
            <w:lang w:eastAsia="ru-RU"/>
          </w:rPr>
          <w:t>безопасности</w:t>
        </w:r>
      </w:hyperlink>
      <w:r w:rsidRPr="00390B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при эксплуатации отопительных приборов и нарушение правил монтажа и эксплуатации </w:t>
      </w:r>
      <w:hyperlink r:id="rId7" w:tooltip="Электрика" w:history="1">
        <w:r w:rsidRPr="00390BB5">
          <w:rPr>
            <w:rFonts w:ascii="Times New Roman" w:hAnsi="Times New Roman" w:cs="Times New Roman"/>
            <w:b/>
            <w:bCs/>
            <w:sz w:val="28"/>
            <w:szCs w:val="28"/>
            <w:lang w:eastAsia="ru-RU"/>
          </w:rPr>
          <w:t>электрических</w:t>
        </w:r>
      </w:hyperlink>
      <w:r w:rsidRPr="00390B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сетей, электроустановок и электроприборов.</w:t>
      </w:r>
    </w:p>
    <w:p w:rsidR="00390BB5" w:rsidRPr="00390BB5" w:rsidRDefault="00390BB5" w:rsidP="00390BB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390BB5">
        <w:rPr>
          <w:rFonts w:ascii="Times New Roman" w:hAnsi="Times New Roman" w:cs="Times New Roman"/>
          <w:sz w:val="28"/>
          <w:szCs w:val="28"/>
          <w:lang w:eastAsia="ru-RU"/>
        </w:rPr>
        <w:t>В целях недопущения и предотвращения возможных пожаров в осенне-зимний период времени необходимо соблюдать (выполнять) следующие элементарные правила пожарной безопасности, а именно:</w:t>
      </w:r>
    </w:p>
    <w:p w:rsidR="00390BB5" w:rsidRPr="00390BB5" w:rsidRDefault="00390BB5" w:rsidP="00390BB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- П</w:t>
      </w:r>
      <w:r w:rsidRPr="00390BB5">
        <w:rPr>
          <w:rFonts w:ascii="Times New Roman" w:hAnsi="Times New Roman" w:cs="Times New Roman"/>
          <w:sz w:val="28"/>
          <w:szCs w:val="28"/>
          <w:lang w:eastAsia="ru-RU"/>
        </w:rPr>
        <w:t xml:space="preserve">еред началом отопительного сезона провести проверку и при необходимости ремонт </w:t>
      </w:r>
      <w:hyperlink r:id="rId8" w:tooltip="Дымоходы" w:history="1">
        <w:r w:rsidRPr="00390BB5">
          <w:rPr>
            <w:rFonts w:ascii="Times New Roman" w:hAnsi="Times New Roman" w:cs="Times New Roman"/>
            <w:sz w:val="28"/>
            <w:szCs w:val="28"/>
            <w:lang w:eastAsia="ru-RU"/>
          </w:rPr>
          <w:t>дымоходов</w:t>
        </w:r>
      </w:hyperlink>
      <w:r w:rsidRPr="00390BB5">
        <w:rPr>
          <w:rFonts w:ascii="Times New Roman" w:hAnsi="Times New Roman" w:cs="Times New Roman"/>
          <w:sz w:val="28"/>
          <w:szCs w:val="28"/>
          <w:lang w:eastAsia="ru-RU"/>
        </w:rPr>
        <w:t xml:space="preserve">, отопительных печей, котельных, </w:t>
      </w:r>
      <w:proofErr w:type="spellStart"/>
      <w:r w:rsidRPr="00390BB5">
        <w:rPr>
          <w:rFonts w:ascii="Times New Roman" w:hAnsi="Times New Roman" w:cs="Times New Roman"/>
          <w:sz w:val="28"/>
          <w:szCs w:val="28"/>
          <w:lang w:eastAsia="ru-RU"/>
        </w:rPr>
        <w:t>теплогенераторных</w:t>
      </w:r>
      <w:proofErr w:type="spellEnd"/>
      <w:r w:rsidRPr="00390BB5">
        <w:rPr>
          <w:rFonts w:ascii="Times New Roman" w:hAnsi="Times New Roman" w:cs="Times New Roman"/>
          <w:sz w:val="28"/>
          <w:szCs w:val="28"/>
          <w:lang w:eastAsia="ru-RU"/>
        </w:rPr>
        <w:t xml:space="preserve"> и калориферных установок, других отопительных приборов и систем.</w:t>
      </w:r>
    </w:p>
    <w:p w:rsidR="00390BB5" w:rsidRPr="00390BB5" w:rsidRDefault="00390BB5" w:rsidP="00390BB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390BB5">
        <w:rPr>
          <w:rFonts w:ascii="Times New Roman" w:hAnsi="Times New Roman" w:cs="Times New Roman"/>
          <w:sz w:val="28"/>
          <w:szCs w:val="28"/>
          <w:lang w:eastAsia="ru-RU"/>
        </w:rPr>
        <w:t xml:space="preserve"> Печи и другие отопительные приборы должны иметь установленные нормами противопожарные разделки (</w:t>
      </w:r>
      <w:proofErr w:type="spellStart"/>
      <w:r w:rsidRPr="00390BB5">
        <w:rPr>
          <w:rFonts w:ascii="Times New Roman" w:hAnsi="Times New Roman" w:cs="Times New Roman"/>
          <w:sz w:val="28"/>
          <w:szCs w:val="28"/>
          <w:lang w:eastAsia="ru-RU"/>
        </w:rPr>
        <w:t>отступки</w:t>
      </w:r>
      <w:proofErr w:type="spellEnd"/>
      <w:r w:rsidRPr="00390BB5">
        <w:rPr>
          <w:rFonts w:ascii="Times New Roman" w:hAnsi="Times New Roman" w:cs="Times New Roman"/>
          <w:sz w:val="28"/>
          <w:szCs w:val="28"/>
          <w:lang w:eastAsia="ru-RU"/>
        </w:rPr>
        <w:t xml:space="preserve">) от горючих конструкций, а также без прогаров и повреждений </w:t>
      </w:r>
      <w:proofErr w:type="spellStart"/>
      <w:r w:rsidRPr="00390BB5">
        <w:rPr>
          <w:rFonts w:ascii="Times New Roman" w:hAnsi="Times New Roman" w:cs="Times New Roman"/>
          <w:sz w:val="28"/>
          <w:szCs w:val="28"/>
          <w:lang w:eastAsia="ru-RU"/>
        </w:rPr>
        <w:t>предтопочный</w:t>
      </w:r>
      <w:proofErr w:type="spellEnd"/>
      <w:r w:rsidRPr="00390BB5">
        <w:rPr>
          <w:rFonts w:ascii="Times New Roman" w:hAnsi="Times New Roman" w:cs="Times New Roman"/>
          <w:sz w:val="28"/>
          <w:szCs w:val="28"/>
          <w:lang w:eastAsia="ru-RU"/>
        </w:rPr>
        <w:t xml:space="preserve"> лист размером не менее 0,5 </w:t>
      </w:r>
      <w:proofErr w:type="spellStart"/>
      <w:r w:rsidRPr="00390BB5">
        <w:rPr>
          <w:rFonts w:ascii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390BB5">
        <w:rPr>
          <w:rFonts w:ascii="Times New Roman" w:hAnsi="Times New Roman" w:cs="Times New Roman"/>
          <w:sz w:val="28"/>
          <w:szCs w:val="28"/>
          <w:lang w:eastAsia="ru-RU"/>
        </w:rPr>
        <w:t xml:space="preserve"> 0,7 м</w:t>
      </w:r>
    </w:p>
    <w:p w:rsidR="00390BB5" w:rsidRPr="00390BB5" w:rsidRDefault="00390BB5" w:rsidP="00390BB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0BB5">
        <w:rPr>
          <w:rFonts w:ascii="Times New Roman" w:hAnsi="Times New Roman" w:cs="Times New Roman"/>
          <w:sz w:val="28"/>
          <w:szCs w:val="28"/>
          <w:lang w:eastAsia="ru-RU"/>
        </w:rPr>
        <w:t>(на деревянном или другом полу из горючих материалов).</w:t>
      </w:r>
    </w:p>
    <w:p w:rsidR="00390BB5" w:rsidRPr="00390BB5" w:rsidRDefault="00505291" w:rsidP="00390BB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390BB5" w:rsidRPr="00390B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Помните, что очищать дымоходы и печи (котлов) от сажи необходимо перед началом, а также в течение всего отопительного сезона и не реже:</w:t>
      </w:r>
    </w:p>
    <w:p w:rsidR="00390BB5" w:rsidRPr="00390BB5" w:rsidRDefault="00505291" w:rsidP="00390BB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90BB5" w:rsidRPr="00390BB5">
        <w:rPr>
          <w:rFonts w:ascii="Times New Roman" w:hAnsi="Times New Roman" w:cs="Times New Roman"/>
          <w:sz w:val="28"/>
          <w:szCs w:val="28"/>
          <w:lang w:eastAsia="ru-RU"/>
        </w:rPr>
        <w:t>  одного раза в три месяца для отопительных печей (котлов);</w:t>
      </w:r>
    </w:p>
    <w:p w:rsidR="00390BB5" w:rsidRPr="00390BB5" w:rsidRDefault="00505291" w:rsidP="00390BB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90BB5" w:rsidRPr="00390BB5">
        <w:rPr>
          <w:rFonts w:ascii="Times New Roman" w:hAnsi="Times New Roman" w:cs="Times New Roman"/>
          <w:sz w:val="28"/>
          <w:szCs w:val="28"/>
          <w:lang w:eastAsia="ru-RU"/>
        </w:rPr>
        <w:t>  одного раза в два месяца для печей (котлов) и очагов непрерывного действия;</w:t>
      </w:r>
    </w:p>
    <w:p w:rsidR="00390BB5" w:rsidRPr="00390BB5" w:rsidRDefault="00505291" w:rsidP="00390BB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90BB5" w:rsidRPr="00390BB5">
        <w:rPr>
          <w:rFonts w:ascii="Times New Roman" w:hAnsi="Times New Roman" w:cs="Times New Roman"/>
          <w:sz w:val="28"/>
          <w:szCs w:val="28"/>
          <w:lang w:eastAsia="ru-RU"/>
        </w:rPr>
        <w:t xml:space="preserve">  одного раза в месяц для </w:t>
      </w:r>
      <w:hyperlink r:id="rId9" w:tooltip="Товары для кухни" w:history="1">
        <w:r w:rsidR="00390BB5" w:rsidRPr="00505291">
          <w:rPr>
            <w:rFonts w:ascii="Times New Roman" w:hAnsi="Times New Roman" w:cs="Times New Roman"/>
            <w:sz w:val="28"/>
            <w:szCs w:val="28"/>
            <w:lang w:eastAsia="ru-RU"/>
          </w:rPr>
          <w:t>кухонных</w:t>
        </w:r>
      </w:hyperlink>
      <w:r w:rsidR="00390BB5" w:rsidRPr="00390BB5">
        <w:rPr>
          <w:rFonts w:ascii="Times New Roman" w:hAnsi="Times New Roman" w:cs="Times New Roman"/>
          <w:sz w:val="28"/>
          <w:szCs w:val="28"/>
          <w:lang w:eastAsia="ru-RU"/>
        </w:rPr>
        <w:t xml:space="preserve"> плит и других печей непрерывной (долговременной) топки.</w:t>
      </w:r>
    </w:p>
    <w:p w:rsidR="00390BB5" w:rsidRPr="00390BB5" w:rsidRDefault="00505291" w:rsidP="00390BB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390BB5" w:rsidRPr="00390B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 эксплуатации отопительных приборов и электроприборов придерживайтесь следующих правил:</w:t>
      </w:r>
    </w:p>
    <w:p w:rsidR="00390BB5" w:rsidRPr="00390BB5" w:rsidRDefault="00505291" w:rsidP="00390BB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90BB5" w:rsidRPr="00390BB5">
        <w:rPr>
          <w:rFonts w:ascii="Times New Roman" w:hAnsi="Times New Roman" w:cs="Times New Roman"/>
          <w:sz w:val="28"/>
          <w:szCs w:val="28"/>
          <w:lang w:eastAsia="ru-RU"/>
        </w:rPr>
        <w:t>  не эксплуатируйте неисправные печи и другие отопительные приборы;</w:t>
      </w:r>
    </w:p>
    <w:p w:rsidR="00390BB5" w:rsidRPr="00390BB5" w:rsidRDefault="00505291" w:rsidP="00390BB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90BB5" w:rsidRPr="00390BB5">
        <w:rPr>
          <w:rFonts w:ascii="Times New Roman" w:hAnsi="Times New Roman" w:cs="Times New Roman"/>
          <w:sz w:val="28"/>
          <w:szCs w:val="28"/>
          <w:lang w:eastAsia="ru-RU"/>
        </w:rPr>
        <w:t>  не допускайте эксплуатацию газовых приборов при утечке газа;</w:t>
      </w:r>
    </w:p>
    <w:p w:rsidR="00390BB5" w:rsidRPr="00390BB5" w:rsidRDefault="00505291" w:rsidP="00390BB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90BB5" w:rsidRPr="00390BB5">
        <w:rPr>
          <w:rFonts w:ascii="Times New Roman" w:hAnsi="Times New Roman" w:cs="Times New Roman"/>
          <w:sz w:val="28"/>
          <w:szCs w:val="28"/>
          <w:lang w:eastAsia="ru-RU"/>
        </w:rPr>
        <w:t xml:space="preserve">  не производите присоединение деталей газовой арматуры с помощью </w:t>
      </w:r>
      <w:proofErr w:type="spellStart"/>
      <w:r w:rsidR="00390BB5" w:rsidRPr="00390BB5">
        <w:rPr>
          <w:rFonts w:ascii="Times New Roman" w:hAnsi="Times New Roman" w:cs="Times New Roman"/>
          <w:sz w:val="28"/>
          <w:szCs w:val="28"/>
          <w:lang w:eastAsia="ru-RU"/>
        </w:rPr>
        <w:t>искрообразующего</w:t>
      </w:r>
      <w:proofErr w:type="spellEnd"/>
      <w:r w:rsidR="00390BB5" w:rsidRPr="00390B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10" w:tooltip="Магазин инструментов" w:history="1">
        <w:r w:rsidR="00390BB5" w:rsidRPr="00505291">
          <w:rPr>
            <w:rFonts w:ascii="Times New Roman" w:hAnsi="Times New Roman" w:cs="Times New Roman"/>
            <w:sz w:val="28"/>
            <w:szCs w:val="28"/>
            <w:lang w:eastAsia="ru-RU"/>
          </w:rPr>
          <w:t>инструмента</w:t>
        </w:r>
      </w:hyperlink>
      <w:r w:rsidR="00390BB5" w:rsidRPr="00390BB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90BB5" w:rsidRPr="00390BB5" w:rsidRDefault="00505291" w:rsidP="00390BB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90BB5" w:rsidRPr="00390BB5">
        <w:rPr>
          <w:rFonts w:ascii="Times New Roman" w:hAnsi="Times New Roman" w:cs="Times New Roman"/>
          <w:sz w:val="28"/>
          <w:szCs w:val="28"/>
          <w:lang w:eastAsia="ru-RU"/>
        </w:rPr>
        <w:t>  не осуществляйте проверку герметичности соединений газовых приборов и оборудования с помощью источников открытого пламени (в том числе спичками, зажигалками, свечами);</w:t>
      </w:r>
    </w:p>
    <w:p w:rsidR="00390BB5" w:rsidRPr="00390BB5" w:rsidRDefault="00505291" w:rsidP="00390BB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90BB5" w:rsidRPr="00390BB5">
        <w:rPr>
          <w:rFonts w:ascii="Times New Roman" w:hAnsi="Times New Roman" w:cs="Times New Roman"/>
          <w:sz w:val="28"/>
          <w:szCs w:val="28"/>
          <w:lang w:eastAsia="ru-RU"/>
        </w:rPr>
        <w:t>  не проводите самостоятельно ремонт наполненных газом баллонов и газового оборудования;</w:t>
      </w:r>
    </w:p>
    <w:p w:rsidR="00390BB5" w:rsidRPr="00390BB5" w:rsidRDefault="00505291" w:rsidP="00390BB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90BB5" w:rsidRPr="00390BB5">
        <w:rPr>
          <w:rFonts w:ascii="Times New Roman" w:hAnsi="Times New Roman" w:cs="Times New Roman"/>
          <w:sz w:val="28"/>
          <w:szCs w:val="28"/>
          <w:lang w:eastAsia="ru-RU"/>
        </w:rPr>
        <w:t>   не оставляйте без присмотра топящиеся печи, а также не поручайте надзор за ними малолетним детям;</w:t>
      </w:r>
    </w:p>
    <w:p w:rsidR="00390BB5" w:rsidRPr="00390BB5" w:rsidRDefault="00505291" w:rsidP="00390BB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90BB5" w:rsidRPr="00390BB5">
        <w:rPr>
          <w:rFonts w:ascii="Times New Roman" w:hAnsi="Times New Roman" w:cs="Times New Roman"/>
          <w:sz w:val="28"/>
          <w:szCs w:val="28"/>
          <w:lang w:eastAsia="ru-RU"/>
        </w:rPr>
        <w:t xml:space="preserve">  не располагайте топливо, другие горючие вещества и материалы на </w:t>
      </w:r>
      <w:proofErr w:type="spellStart"/>
      <w:r w:rsidR="00390BB5" w:rsidRPr="00390BB5">
        <w:rPr>
          <w:rFonts w:ascii="Times New Roman" w:hAnsi="Times New Roman" w:cs="Times New Roman"/>
          <w:sz w:val="28"/>
          <w:szCs w:val="28"/>
          <w:lang w:eastAsia="ru-RU"/>
        </w:rPr>
        <w:t>предтопочном</w:t>
      </w:r>
      <w:proofErr w:type="spellEnd"/>
      <w:r w:rsidR="00390BB5" w:rsidRPr="00390BB5">
        <w:rPr>
          <w:rFonts w:ascii="Times New Roman" w:hAnsi="Times New Roman" w:cs="Times New Roman"/>
          <w:sz w:val="28"/>
          <w:szCs w:val="28"/>
          <w:lang w:eastAsia="ru-RU"/>
        </w:rPr>
        <w:t xml:space="preserve"> листе;</w:t>
      </w:r>
    </w:p>
    <w:p w:rsidR="00390BB5" w:rsidRPr="00390BB5" w:rsidRDefault="00505291" w:rsidP="00390BB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90BB5" w:rsidRPr="00390BB5">
        <w:rPr>
          <w:rFonts w:ascii="Times New Roman" w:hAnsi="Times New Roman" w:cs="Times New Roman"/>
          <w:sz w:val="28"/>
          <w:szCs w:val="28"/>
          <w:lang w:eastAsia="ru-RU"/>
        </w:rPr>
        <w:t>  не применяйте для розжига печей бензин, керосин, дизельное топливо и другие ЛВЖ и ГЖ;</w:t>
      </w:r>
    </w:p>
    <w:p w:rsidR="00390BB5" w:rsidRPr="00390BB5" w:rsidRDefault="00505291" w:rsidP="00390BB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r w:rsidR="00390BB5" w:rsidRPr="00390BB5">
        <w:rPr>
          <w:rFonts w:ascii="Times New Roman" w:hAnsi="Times New Roman" w:cs="Times New Roman"/>
          <w:sz w:val="28"/>
          <w:szCs w:val="28"/>
          <w:lang w:eastAsia="ru-RU"/>
        </w:rPr>
        <w:t>  не топите углем, коксом и газом печи, не предназначенные для этих видов топлива;</w:t>
      </w:r>
    </w:p>
    <w:p w:rsidR="00390BB5" w:rsidRPr="00390BB5" w:rsidRDefault="00505291" w:rsidP="00390BB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90BB5" w:rsidRPr="00390BB5">
        <w:rPr>
          <w:rFonts w:ascii="Times New Roman" w:hAnsi="Times New Roman" w:cs="Times New Roman"/>
          <w:sz w:val="28"/>
          <w:szCs w:val="28"/>
          <w:lang w:eastAsia="ru-RU"/>
        </w:rPr>
        <w:t xml:space="preserve">  не используйте </w:t>
      </w:r>
      <w:hyperlink r:id="rId11" w:tooltip="Вентиляция" w:history="1">
        <w:r w:rsidR="00390BB5" w:rsidRPr="00505291">
          <w:rPr>
            <w:rFonts w:ascii="Times New Roman" w:hAnsi="Times New Roman" w:cs="Times New Roman"/>
            <w:sz w:val="28"/>
            <w:szCs w:val="28"/>
            <w:lang w:eastAsia="ru-RU"/>
          </w:rPr>
          <w:t>вентиляционные</w:t>
        </w:r>
      </w:hyperlink>
      <w:r w:rsidR="00390BB5" w:rsidRPr="00390BB5">
        <w:rPr>
          <w:rFonts w:ascii="Times New Roman" w:hAnsi="Times New Roman" w:cs="Times New Roman"/>
          <w:sz w:val="28"/>
          <w:szCs w:val="28"/>
          <w:lang w:eastAsia="ru-RU"/>
        </w:rPr>
        <w:t xml:space="preserve"> и газовые каналы в качестве дымоходов;</w:t>
      </w:r>
    </w:p>
    <w:p w:rsidR="00390BB5" w:rsidRPr="00390BB5" w:rsidRDefault="00505291" w:rsidP="00390BB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90BB5" w:rsidRPr="00390BB5">
        <w:rPr>
          <w:rFonts w:ascii="Times New Roman" w:hAnsi="Times New Roman" w:cs="Times New Roman"/>
          <w:sz w:val="28"/>
          <w:szCs w:val="28"/>
          <w:lang w:eastAsia="ru-RU"/>
        </w:rPr>
        <w:t>  не допускайте перекаливание печей;</w:t>
      </w:r>
    </w:p>
    <w:p w:rsidR="00390BB5" w:rsidRPr="00390BB5" w:rsidRDefault="00505291" w:rsidP="00390BB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90BB5" w:rsidRPr="00390BB5">
        <w:rPr>
          <w:rFonts w:ascii="Times New Roman" w:hAnsi="Times New Roman" w:cs="Times New Roman"/>
          <w:sz w:val="28"/>
          <w:szCs w:val="28"/>
          <w:lang w:eastAsia="ru-RU"/>
        </w:rPr>
        <w:t xml:space="preserve">  после выгребания из топок золы и шлака, пролейте их водой и удалите в </w:t>
      </w:r>
      <w:hyperlink r:id="rId12" w:history="1">
        <w:r w:rsidR="00390BB5" w:rsidRPr="00505291">
          <w:rPr>
            <w:rFonts w:ascii="Times New Roman" w:hAnsi="Times New Roman" w:cs="Times New Roman"/>
            <w:sz w:val="28"/>
            <w:szCs w:val="28"/>
            <w:lang w:eastAsia="ru-RU"/>
          </w:rPr>
          <w:t>специально</w:t>
        </w:r>
      </w:hyperlink>
      <w:r w:rsidR="00390BB5" w:rsidRPr="00390BB5">
        <w:rPr>
          <w:rFonts w:ascii="Times New Roman" w:hAnsi="Times New Roman" w:cs="Times New Roman"/>
          <w:sz w:val="28"/>
          <w:szCs w:val="28"/>
          <w:lang w:eastAsia="ru-RU"/>
        </w:rPr>
        <w:t xml:space="preserve"> отведенное для них безопасное место.</w:t>
      </w:r>
    </w:p>
    <w:p w:rsidR="00390BB5" w:rsidRPr="00390BB5" w:rsidRDefault="00505291" w:rsidP="00390BB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90BB5" w:rsidRPr="00390BB5">
        <w:rPr>
          <w:rFonts w:ascii="Times New Roman" w:hAnsi="Times New Roman" w:cs="Times New Roman"/>
          <w:sz w:val="28"/>
          <w:szCs w:val="28"/>
          <w:lang w:eastAsia="ru-RU"/>
        </w:rPr>
        <w:t>  не устанавливайте и не используйте металлические печи (</w:t>
      </w:r>
      <w:hyperlink r:id="rId13" w:tooltip="Буржуй" w:history="1">
        <w:r w:rsidR="00390BB5" w:rsidRPr="00505291">
          <w:rPr>
            <w:rFonts w:ascii="Times New Roman" w:hAnsi="Times New Roman" w:cs="Times New Roman"/>
            <w:sz w:val="28"/>
            <w:szCs w:val="28"/>
            <w:lang w:eastAsia="ru-RU"/>
          </w:rPr>
          <w:t>буржуйки</w:t>
        </w:r>
      </w:hyperlink>
      <w:r w:rsidR="00390BB5" w:rsidRPr="00390BB5">
        <w:rPr>
          <w:rFonts w:ascii="Times New Roman" w:hAnsi="Times New Roman" w:cs="Times New Roman"/>
          <w:sz w:val="28"/>
          <w:szCs w:val="28"/>
          <w:lang w:eastAsia="ru-RU"/>
        </w:rPr>
        <w:t>) не отвечающие требованиям пожарной безопасности.</w:t>
      </w:r>
    </w:p>
    <w:p w:rsidR="00390BB5" w:rsidRPr="00390BB5" w:rsidRDefault="00505291" w:rsidP="00390BB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90BB5" w:rsidRPr="00390BB5">
        <w:rPr>
          <w:rFonts w:ascii="Times New Roman" w:hAnsi="Times New Roman" w:cs="Times New Roman"/>
          <w:sz w:val="28"/>
          <w:szCs w:val="28"/>
          <w:lang w:eastAsia="ru-RU"/>
        </w:rPr>
        <w:t xml:space="preserve">   не допускайте использование электрических изделий, электроприборов и электрооборудования, не соответствующих требованиям инструкций организаций-изготовителей, или имеющих неисправности, которые в соответствии с инструкцией по эксплуатации могут привести к пожару, а также не эксплуатируйте </w:t>
      </w:r>
      <w:hyperlink r:id="rId14" w:tooltip="Электропроводка" w:history="1">
        <w:r w:rsidR="00390BB5" w:rsidRPr="00505291">
          <w:rPr>
            <w:rFonts w:ascii="Times New Roman" w:hAnsi="Times New Roman" w:cs="Times New Roman"/>
            <w:sz w:val="28"/>
            <w:szCs w:val="28"/>
            <w:lang w:eastAsia="ru-RU"/>
          </w:rPr>
          <w:t>электропровода</w:t>
        </w:r>
      </w:hyperlink>
      <w:r w:rsidR="00390BB5" w:rsidRPr="00390BB5">
        <w:rPr>
          <w:rFonts w:ascii="Times New Roman" w:hAnsi="Times New Roman" w:cs="Times New Roman"/>
          <w:sz w:val="28"/>
          <w:szCs w:val="28"/>
          <w:lang w:eastAsia="ru-RU"/>
        </w:rPr>
        <w:t xml:space="preserve"> и кабели с поврежденной или потерявшей защитные свойства изоляцией;</w:t>
      </w:r>
      <w:proofErr w:type="gramEnd"/>
    </w:p>
    <w:p w:rsidR="00390BB5" w:rsidRPr="00390BB5" w:rsidRDefault="00505291" w:rsidP="00390BB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90BB5" w:rsidRPr="00390BB5">
        <w:rPr>
          <w:rFonts w:ascii="Times New Roman" w:hAnsi="Times New Roman" w:cs="Times New Roman"/>
          <w:sz w:val="28"/>
          <w:szCs w:val="28"/>
          <w:lang w:eastAsia="ru-RU"/>
        </w:rPr>
        <w:t xml:space="preserve">  не применяйте нестандартные (самодельные) </w:t>
      </w:r>
      <w:hyperlink r:id="rId15" w:tooltip="Электроника" w:history="1">
        <w:r w:rsidR="00390BB5" w:rsidRPr="00505291">
          <w:rPr>
            <w:rFonts w:ascii="Times New Roman" w:hAnsi="Times New Roman" w:cs="Times New Roman"/>
            <w:sz w:val="28"/>
            <w:szCs w:val="28"/>
            <w:lang w:eastAsia="ru-RU"/>
          </w:rPr>
          <w:t>электронагревательные</w:t>
        </w:r>
      </w:hyperlink>
      <w:r w:rsidR="00390BB5" w:rsidRPr="00390BB5">
        <w:rPr>
          <w:rFonts w:ascii="Times New Roman" w:hAnsi="Times New Roman" w:cs="Times New Roman"/>
          <w:sz w:val="28"/>
          <w:szCs w:val="28"/>
          <w:lang w:eastAsia="ru-RU"/>
        </w:rPr>
        <w:t xml:space="preserve"> приборы, не используйте некалиброванные плавкие вставки или другие самодельные аппараты защиты от перегрузки и короткого замыкания.</w:t>
      </w:r>
    </w:p>
    <w:p w:rsidR="00390BB5" w:rsidRPr="00390BB5" w:rsidRDefault="00505291" w:rsidP="00390BB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90BB5" w:rsidRPr="00390BB5">
        <w:rPr>
          <w:rFonts w:ascii="Times New Roman" w:hAnsi="Times New Roman" w:cs="Times New Roman"/>
          <w:sz w:val="28"/>
          <w:szCs w:val="28"/>
          <w:lang w:eastAsia="ru-RU"/>
        </w:rPr>
        <w:t xml:space="preserve">  При закрытии дач, </w:t>
      </w:r>
      <w:hyperlink r:id="rId16" w:history="1">
        <w:r w:rsidR="00390BB5" w:rsidRPr="00505291">
          <w:rPr>
            <w:rFonts w:ascii="Times New Roman" w:hAnsi="Times New Roman" w:cs="Times New Roman"/>
            <w:sz w:val="28"/>
            <w:szCs w:val="28"/>
            <w:lang w:eastAsia="ru-RU"/>
          </w:rPr>
          <w:t>садовых</w:t>
        </w:r>
      </w:hyperlink>
      <w:r w:rsidR="00390BB5" w:rsidRPr="00390BB5">
        <w:rPr>
          <w:rFonts w:ascii="Times New Roman" w:hAnsi="Times New Roman" w:cs="Times New Roman"/>
          <w:sz w:val="28"/>
          <w:szCs w:val="28"/>
          <w:lang w:eastAsia="ru-RU"/>
        </w:rPr>
        <w:t xml:space="preserve"> домиков на длительное время обесточьте электросеть, плотно закройте вентили (клапаны) баллонов с газом.</w:t>
      </w:r>
    </w:p>
    <w:p w:rsidR="00390BB5" w:rsidRPr="00390BB5" w:rsidRDefault="00505291" w:rsidP="00390BB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390BB5" w:rsidRPr="00390B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 установке (оформлении) елки и при проведении новогодних мероприятий (торжеств) необходимо соблюдать следующие правила.</w:t>
      </w:r>
    </w:p>
    <w:p w:rsidR="00390BB5" w:rsidRPr="00390BB5" w:rsidRDefault="00505291" w:rsidP="00390BB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390BB5" w:rsidRPr="00390BB5">
        <w:rPr>
          <w:rFonts w:ascii="Times New Roman" w:hAnsi="Times New Roman" w:cs="Times New Roman"/>
          <w:sz w:val="28"/>
          <w:szCs w:val="28"/>
          <w:lang w:eastAsia="ru-RU"/>
        </w:rPr>
        <w:t>Иллюминация елки должна быть смонтирована прочно, надежно и с соблюдением требований Правил устройства электроустановок.</w:t>
      </w:r>
    </w:p>
    <w:p w:rsidR="00505291" w:rsidRDefault="00505291" w:rsidP="00390BB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390BB5" w:rsidRPr="00390BB5">
        <w:rPr>
          <w:rFonts w:ascii="Times New Roman" w:hAnsi="Times New Roman" w:cs="Times New Roman"/>
          <w:sz w:val="28"/>
          <w:szCs w:val="28"/>
          <w:lang w:eastAsia="ru-RU"/>
        </w:rPr>
        <w:t>Лампочки в гирляндах должны быть мощностью не более 25 Вт. При этом электропровода, питающие лампочки елочного освещения, должны быть гибкими, с медными жилами. Электропровода должны иметь исправную изоляцию и подключаться к электросети при помощи штепсельных соединений.</w:t>
      </w:r>
    </w:p>
    <w:p w:rsidR="00390BB5" w:rsidRPr="00390BB5" w:rsidRDefault="00505291" w:rsidP="00390BB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390BB5" w:rsidRPr="00390BB5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Используйте только электрические елочные гирлянды, имеющие соответствующие сертификаты, в том числе и сертификат пожарной безопасности. Не допускайте применение электрических елочных гирлянд без соответствующих сертификатов. </w:t>
      </w:r>
    </w:p>
    <w:p w:rsidR="00390BB5" w:rsidRPr="00390BB5" w:rsidRDefault="00505291" w:rsidP="00390BB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390BB5" w:rsidRPr="00390BB5">
        <w:rPr>
          <w:rFonts w:ascii="Times New Roman" w:hAnsi="Times New Roman" w:cs="Times New Roman"/>
          <w:sz w:val="28"/>
          <w:szCs w:val="28"/>
          <w:lang w:eastAsia="ru-RU"/>
        </w:rPr>
        <w:t>При неисправности елочного освещения (сильное нагревание проводов, мигание лампочек, искрение и т. п.) немедленно отключите иллюминацию и не включайте до выяснения неисправностей и их устранения.</w:t>
      </w:r>
    </w:p>
    <w:p w:rsidR="00390BB5" w:rsidRPr="00390BB5" w:rsidRDefault="00505291" w:rsidP="00390BB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390BB5" w:rsidRPr="00390BB5">
        <w:rPr>
          <w:rFonts w:ascii="Times New Roman" w:hAnsi="Times New Roman" w:cs="Times New Roman"/>
          <w:sz w:val="28"/>
          <w:szCs w:val="28"/>
          <w:lang w:eastAsia="ru-RU"/>
        </w:rPr>
        <w:t xml:space="preserve">Не используйте для </w:t>
      </w:r>
      <w:hyperlink r:id="rId17" w:tooltip="Приволжские украшения" w:history="1">
        <w:r w:rsidR="00390BB5" w:rsidRPr="00505291">
          <w:rPr>
            <w:rFonts w:ascii="Times New Roman" w:hAnsi="Times New Roman" w:cs="Times New Roman"/>
            <w:sz w:val="28"/>
            <w:szCs w:val="28"/>
            <w:lang w:eastAsia="ru-RU"/>
          </w:rPr>
          <w:t>украшения</w:t>
        </w:r>
      </w:hyperlink>
      <w:r w:rsidR="00390BB5" w:rsidRPr="00390BB5">
        <w:rPr>
          <w:rFonts w:ascii="Times New Roman" w:hAnsi="Times New Roman" w:cs="Times New Roman"/>
          <w:sz w:val="28"/>
          <w:szCs w:val="28"/>
          <w:lang w:eastAsia="ru-RU"/>
        </w:rPr>
        <w:t xml:space="preserve"> елки целлулоидные и другие легковоспламеняющиеся </w:t>
      </w:r>
      <w:hyperlink r:id="rId18" w:tooltip="Игры для малышей" w:history="1">
        <w:r w:rsidR="00390BB5" w:rsidRPr="00505291">
          <w:rPr>
            <w:rFonts w:ascii="Times New Roman" w:hAnsi="Times New Roman" w:cs="Times New Roman"/>
            <w:sz w:val="28"/>
            <w:szCs w:val="28"/>
            <w:lang w:eastAsia="ru-RU"/>
          </w:rPr>
          <w:t>игрушки</w:t>
        </w:r>
      </w:hyperlink>
      <w:r w:rsidR="00390BB5" w:rsidRPr="00390BB5">
        <w:rPr>
          <w:rFonts w:ascii="Times New Roman" w:hAnsi="Times New Roman" w:cs="Times New Roman"/>
          <w:sz w:val="28"/>
          <w:szCs w:val="28"/>
          <w:lang w:eastAsia="ru-RU"/>
        </w:rPr>
        <w:t xml:space="preserve"> и украшения, не применяйте для иллюминации елки свечи, бенгальские огни, фейерверки и т. п., не обкладывайте подставку елки и не украшайте её ветки ватой и игрушками из нее.</w:t>
      </w:r>
    </w:p>
    <w:p w:rsidR="00390BB5" w:rsidRPr="00390BB5" w:rsidRDefault="00505291" w:rsidP="00390BB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390BB5" w:rsidRPr="00390BB5">
        <w:rPr>
          <w:rFonts w:ascii="Times New Roman" w:hAnsi="Times New Roman" w:cs="Times New Roman"/>
          <w:sz w:val="28"/>
          <w:szCs w:val="28"/>
          <w:lang w:eastAsia="ru-RU"/>
        </w:rPr>
        <w:t>Не применяйте и не используйте не сертифицированные пиротехнические изделия, а также не применяйте пиротехнические изделия в местах массового скопления людей, в зданиях и помещениях, вблизи строений и сооружений.</w:t>
      </w:r>
    </w:p>
    <w:p w:rsidR="00505291" w:rsidRDefault="00505291" w:rsidP="00390BB5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90BB5" w:rsidRPr="00390BB5" w:rsidRDefault="00390BB5" w:rsidP="00390BB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0B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 помните, что пожар легче предупредить, чем потушить. </w:t>
      </w:r>
    </w:p>
    <w:p w:rsidR="00390BB5" w:rsidRPr="00390BB5" w:rsidRDefault="00390BB5" w:rsidP="00390BB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0B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 пожаре звонить 01</w:t>
      </w:r>
    </w:p>
    <w:p w:rsidR="0025450E" w:rsidRPr="00390BB5" w:rsidRDefault="0025450E" w:rsidP="00390B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25450E" w:rsidRPr="00390BB5" w:rsidSect="00505291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BB5"/>
    <w:rsid w:val="001B06F1"/>
    <w:rsid w:val="0025450E"/>
    <w:rsid w:val="00390BB5"/>
    <w:rsid w:val="00505291"/>
    <w:rsid w:val="00D95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0BB5"/>
    <w:rPr>
      <w:strike w:val="0"/>
      <w:dstrike w:val="0"/>
      <w:color w:val="0066CC"/>
      <w:u w:val="none"/>
      <w:effect w:val="none"/>
    </w:rPr>
  </w:style>
  <w:style w:type="paragraph" w:styleId="a4">
    <w:name w:val="No Spacing"/>
    <w:uiPriority w:val="1"/>
    <w:qFormat/>
    <w:rsid w:val="00390B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0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259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0102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3572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25708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22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939146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dimohodi/" TargetMode="External"/><Relationship Id="rId13" Type="http://schemas.openxmlformats.org/officeDocument/2006/relationships/hyperlink" Target="http://pandia.ru/text/category/burzhuj/" TargetMode="External"/><Relationship Id="rId18" Type="http://schemas.openxmlformats.org/officeDocument/2006/relationships/hyperlink" Target="http://pandia.ru/text/categ/wiki/001/217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/wiki/001/108.php" TargetMode="External"/><Relationship Id="rId12" Type="http://schemas.openxmlformats.org/officeDocument/2006/relationships/hyperlink" Target="http://pandia.ru/text/categ/wiki/001/262.php" TargetMode="External"/><Relationship Id="rId17" Type="http://schemas.openxmlformats.org/officeDocument/2006/relationships/hyperlink" Target="http://pandia.ru/text/categ/wiki/001/218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andia.ru/text/categ/wiki/001/50.php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andia.ru/text/categ/wiki/001/197.php" TargetMode="External"/><Relationship Id="rId11" Type="http://schemas.openxmlformats.org/officeDocument/2006/relationships/hyperlink" Target="http://pandia.ru/text/category/ventilyatciya/" TargetMode="External"/><Relationship Id="rId5" Type="http://schemas.openxmlformats.org/officeDocument/2006/relationships/hyperlink" Target="http://pandia.ru/text/categ/nauka/43.php" TargetMode="External"/><Relationship Id="rId15" Type="http://schemas.openxmlformats.org/officeDocument/2006/relationships/hyperlink" Target="http://pandia.ru/text/categ/nauka/64.php" TargetMode="External"/><Relationship Id="rId10" Type="http://schemas.openxmlformats.org/officeDocument/2006/relationships/hyperlink" Target="http://pandia.ru/text/categ/wiki/001/220.php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pandia.ru/text/category/pozharnaya_bezopasnostmz/" TargetMode="External"/><Relationship Id="rId9" Type="http://schemas.openxmlformats.org/officeDocument/2006/relationships/hyperlink" Target="http://pandia.ru/text/categ/wiki/001/53.php" TargetMode="External"/><Relationship Id="rId14" Type="http://schemas.openxmlformats.org/officeDocument/2006/relationships/hyperlink" Target="http://pandia.ru/text/category/yelektroprovod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2016-11-23T03:49:00Z</dcterms:created>
  <dcterms:modified xsi:type="dcterms:W3CDTF">2016-11-23T04:05:00Z</dcterms:modified>
</cp:coreProperties>
</file>