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69" w:rsidRPr="00567DFE" w:rsidRDefault="00405569" w:rsidP="0040556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Пояснительная записка</w:t>
      </w:r>
    </w:p>
    <w:p w:rsidR="00405569" w:rsidRPr="00567DFE" w:rsidRDefault="00405569" w:rsidP="0040556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к сведениям об осуществлении муниципального контроля (№ 1-контроль)</w:t>
      </w:r>
    </w:p>
    <w:p w:rsidR="00405569" w:rsidRDefault="00405569" w:rsidP="0040556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 w:cs="Times New Roman"/>
          <w:color w:val="555555"/>
          <w:sz w:val="28"/>
          <w:szCs w:val="28"/>
        </w:rPr>
        <w:t>Новотроицкого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сельсовета                                                                       Северного района Новосибирской области </w:t>
      </w:r>
      <w:r>
        <w:rPr>
          <w:rStyle w:val="a3"/>
          <w:rFonts w:ascii="Times New Roman" w:hAnsi="Times New Roman" w:cs="Times New Roman"/>
          <w:color w:val="555555"/>
          <w:sz w:val="28"/>
          <w:szCs w:val="28"/>
        </w:rPr>
        <w:t>за  2016 года.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    </w:t>
      </w:r>
    </w:p>
    <w:p w:rsidR="00405569" w:rsidRDefault="00405569" w:rsidP="006F3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15C" w:rsidRPr="0014759D" w:rsidRDefault="006F3FC6" w:rsidP="008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5569">
        <w:rPr>
          <w:rFonts w:ascii="Times New Roman" w:hAnsi="Times New Roman" w:cs="Times New Roman"/>
          <w:sz w:val="28"/>
          <w:szCs w:val="28"/>
        </w:rPr>
        <w:t xml:space="preserve">Администрацией Новотроицкого сельсовета приняты следующие регламенты осуществления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="00405569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C96BCF">
        <w:rPr>
          <w:rFonts w:ascii="Times New Roman" w:hAnsi="Times New Roman" w:cs="Times New Roman"/>
          <w:sz w:val="28"/>
          <w:szCs w:val="28"/>
        </w:rPr>
        <w:t xml:space="preserve">26.12.2012г № 89 «Об осуществлении муниципального лесного контроля», постановление от 26.12.2012г № </w:t>
      </w:r>
      <w:r w:rsidR="00405569">
        <w:rPr>
          <w:rFonts w:ascii="Times New Roman" w:hAnsi="Times New Roman" w:cs="Times New Roman"/>
          <w:sz w:val="28"/>
          <w:szCs w:val="28"/>
        </w:rPr>
        <w:t xml:space="preserve"> </w:t>
      </w:r>
      <w:r w:rsidR="00C96BCF">
        <w:rPr>
          <w:rFonts w:ascii="Times New Roman" w:hAnsi="Times New Roman" w:cs="Times New Roman"/>
          <w:sz w:val="28"/>
          <w:szCs w:val="28"/>
        </w:rPr>
        <w:t xml:space="preserve">90 «Об осуществлении муниципального жилищного контроля», постановление от 26.12.2012г №91 «Об осуществлении муниципального контроля за обеспечение сохранности автомобильных дорог местного назначения», постановление от 17.02.2015г № 31 « Об осуществлении муниципального контроля в области использования и охраны особо </w:t>
      </w:r>
      <w:r>
        <w:rPr>
          <w:rFonts w:ascii="Times New Roman" w:hAnsi="Times New Roman" w:cs="Times New Roman"/>
          <w:sz w:val="28"/>
          <w:szCs w:val="28"/>
        </w:rPr>
        <w:t xml:space="preserve">охраняемых природных территорий </w:t>
      </w:r>
      <w:r w:rsidR="00C96BCF">
        <w:rPr>
          <w:rFonts w:ascii="Times New Roman" w:hAnsi="Times New Roman" w:cs="Times New Roman"/>
          <w:sz w:val="28"/>
          <w:szCs w:val="28"/>
        </w:rPr>
        <w:t xml:space="preserve">местного значения».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C96BCF">
        <w:rPr>
          <w:rFonts w:ascii="Times New Roman" w:hAnsi="Times New Roman" w:cs="Times New Roman"/>
          <w:sz w:val="28"/>
          <w:szCs w:val="28"/>
        </w:rPr>
        <w:t xml:space="preserve">связи с изменениями, внесенными </w:t>
      </w:r>
      <w:r w:rsidR="00251843">
        <w:rPr>
          <w:rFonts w:ascii="Times New Roman" w:hAnsi="Times New Roman" w:cs="Times New Roman"/>
          <w:sz w:val="28"/>
          <w:szCs w:val="28"/>
        </w:rPr>
        <w:t>в Устав Новотроицкого сельсовета 29.01.2016 г проведение муниципального земельного контроля – исключено из полномочий администраций. На основании данных изменений администрацией Новотроицкого сельсовета не было запланировано проведение плановой проверки муниципального з</w:t>
      </w:r>
      <w:r>
        <w:rPr>
          <w:rFonts w:ascii="Times New Roman" w:hAnsi="Times New Roman" w:cs="Times New Roman"/>
          <w:sz w:val="28"/>
          <w:szCs w:val="28"/>
        </w:rPr>
        <w:t>емельного контроля на 2016 год. Муниципальный  контроль на территории Новотроицкого сельсовета Северного района Новосибирской области в 2016 году не проводился и на 2017 год не запланирован.</w:t>
      </w:r>
      <w:r w:rsidR="004055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58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65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земельному контролю, в администрации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отсутствуют, поэтому  проведением муниципального земельного контроля занимается специалист, ответственный  за имущественные и земельные отношения (муниципальный инспектор).                                                                                                                   </w:t>
      </w:r>
      <w:r w:rsidR="0083515C" w:rsidRPr="0014759D">
        <w:rPr>
          <w:rFonts w:ascii="Times New Roman" w:hAnsi="Times New Roman" w:cs="Times New Roman"/>
          <w:sz w:val="28"/>
          <w:szCs w:val="28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r w:rsidR="002E07B3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83515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3515C" w:rsidRPr="0014759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деятельность которых подлежит  муниципальному контролю со</w:t>
      </w:r>
      <w:r w:rsidR="0083515C">
        <w:rPr>
          <w:rFonts w:ascii="Times New Roman" w:hAnsi="Times New Roman" w:cs="Times New Roman"/>
          <w:sz w:val="28"/>
          <w:szCs w:val="28"/>
        </w:rPr>
        <w:t xml:space="preserve"> </w:t>
      </w:r>
      <w:r w:rsidR="0083515C" w:rsidRPr="0014759D">
        <w:rPr>
          <w:rFonts w:ascii="Times New Roman" w:hAnsi="Times New Roman" w:cs="Times New Roman"/>
          <w:sz w:val="28"/>
          <w:szCs w:val="28"/>
        </w:rPr>
        <w:t xml:space="preserve">стороны контрольного органа </w:t>
      </w:r>
      <w:r w:rsidR="0083515C">
        <w:rPr>
          <w:rFonts w:ascii="Times New Roman" w:hAnsi="Times New Roman" w:cs="Times New Roman"/>
          <w:sz w:val="28"/>
          <w:szCs w:val="28"/>
        </w:rPr>
        <w:t>7 чел.</w:t>
      </w:r>
    </w:p>
    <w:p w:rsidR="00A94142" w:rsidRPr="00A94142" w:rsidRDefault="00A94142" w:rsidP="00A94142">
      <w:pPr>
        <w:rPr>
          <w:rFonts w:ascii="Times New Roman" w:hAnsi="Times New Roman" w:cs="Times New Roman"/>
          <w:sz w:val="28"/>
          <w:szCs w:val="28"/>
        </w:rPr>
      </w:pPr>
    </w:p>
    <w:p w:rsidR="00A94142" w:rsidRDefault="00A94142" w:rsidP="00A94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сельсовета                                                                                                Северного района Новосибирской области                                 А.Д.Кочережко</w:t>
      </w:r>
    </w:p>
    <w:p w:rsidR="00405569" w:rsidRPr="00A94142" w:rsidRDefault="00405569" w:rsidP="00A94142">
      <w:pPr>
        <w:rPr>
          <w:rFonts w:ascii="Times New Roman" w:hAnsi="Times New Roman" w:cs="Times New Roman"/>
          <w:sz w:val="28"/>
          <w:szCs w:val="28"/>
        </w:rPr>
      </w:pPr>
    </w:p>
    <w:sectPr w:rsidR="00405569" w:rsidRPr="00A94142" w:rsidSect="0069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5569"/>
    <w:rsid w:val="00251843"/>
    <w:rsid w:val="002E07B3"/>
    <w:rsid w:val="00405569"/>
    <w:rsid w:val="00494233"/>
    <w:rsid w:val="0069733B"/>
    <w:rsid w:val="006F3FC6"/>
    <w:rsid w:val="0083515C"/>
    <w:rsid w:val="00A94142"/>
    <w:rsid w:val="00C9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2001-12-31T23:46:00Z</dcterms:created>
  <dcterms:modified xsi:type="dcterms:W3CDTF">2001-12-31T20:51:00Z</dcterms:modified>
</cp:coreProperties>
</file>