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rsidP="00DA3274">
            <w:pPr>
              <w:pStyle w:val="a4"/>
              <w:spacing w:line="276" w:lineRule="auto"/>
              <w:rPr>
                <w:rFonts w:ascii="Times New Roman" w:hAnsi="Times New Roman"/>
                <w:b/>
                <w:sz w:val="52"/>
                <w:szCs w:val="52"/>
              </w:rPr>
            </w:pPr>
            <w:r>
              <w:rPr>
                <w:rFonts w:ascii="Times New Roman" w:hAnsi="Times New Roman"/>
                <w:b/>
                <w:sz w:val="52"/>
                <w:szCs w:val="52"/>
              </w:rPr>
              <w:t xml:space="preserve">№ </w:t>
            </w:r>
            <w:r w:rsidR="0000249F">
              <w:rPr>
                <w:rFonts w:ascii="Times New Roman" w:hAnsi="Times New Roman"/>
                <w:b/>
                <w:sz w:val="52"/>
                <w:szCs w:val="52"/>
              </w:rPr>
              <w:t>1</w:t>
            </w:r>
            <w:r w:rsidR="00DA3274">
              <w:rPr>
                <w:rFonts w:ascii="Times New Roman" w:hAnsi="Times New Roman"/>
                <w:b/>
                <w:sz w:val="52"/>
                <w:szCs w:val="52"/>
              </w:rPr>
              <w:t>7</w:t>
            </w:r>
          </w:p>
        </w:tc>
        <w:tc>
          <w:tcPr>
            <w:tcW w:w="2607" w:type="dxa"/>
            <w:tcBorders>
              <w:top w:val="single" w:sz="4" w:space="0" w:color="auto"/>
              <w:left w:val="single" w:sz="4" w:space="0" w:color="auto"/>
              <w:bottom w:val="single" w:sz="4" w:space="0" w:color="auto"/>
              <w:right w:val="single" w:sz="4" w:space="0" w:color="auto"/>
            </w:tcBorders>
          </w:tcPr>
          <w:p w:rsidR="00AD0D3E" w:rsidRDefault="00DA3274">
            <w:pPr>
              <w:pStyle w:val="a4"/>
              <w:spacing w:line="276" w:lineRule="auto"/>
              <w:rPr>
                <w:rFonts w:ascii="Times New Roman" w:hAnsi="Times New Roman"/>
                <w:b/>
                <w:sz w:val="32"/>
                <w:szCs w:val="32"/>
              </w:rPr>
            </w:pPr>
            <w:r>
              <w:rPr>
                <w:rFonts w:ascii="Times New Roman" w:hAnsi="Times New Roman"/>
                <w:b/>
                <w:sz w:val="32"/>
                <w:szCs w:val="32"/>
              </w:rPr>
              <w:t>22</w:t>
            </w:r>
            <w:r w:rsidR="00AD0D3E">
              <w:rPr>
                <w:rFonts w:ascii="Times New Roman" w:hAnsi="Times New Roman"/>
                <w:b/>
                <w:sz w:val="32"/>
                <w:szCs w:val="32"/>
              </w:rPr>
              <w:t>.0</w:t>
            </w:r>
            <w:r>
              <w:rPr>
                <w:rFonts w:ascii="Times New Roman" w:hAnsi="Times New Roman"/>
                <w:b/>
                <w:sz w:val="32"/>
                <w:szCs w:val="32"/>
              </w:rPr>
              <w:t>8</w:t>
            </w:r>
            <w:r w:rsidR="00AD0D3E">
              <w:rPr>
                <w:rFonts w:ascii="Times New Roman" w:hAnsi="Times New Roman"/>
                <w:b/>
                <w:sz w:val="32"/>
                <w:szCs w:val="32"/>
              </w:rPr>
              <w:t>.</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2017</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Pr="00B54F32" w:rsidRDefault="00AD0D3E" w:rsidP="00AD0D3E">
      <w:pPr>
        <w:pStyle w:val="a4"/>
        <w:jc w:val="center"/>
        <w:rPr>
          <w:rFonts w:ascii="Times New Roman" w:hAnsi="Times New Roman"/>
          <w:b/>
          <w:sz w:val="28"/>
          <w:szCs w:val="28"/>
        </w:rPr>
      </w:pPr>
      <w:r w:rsidRPr="00B54F32">
        <w:rPr>
          <w:rFonts w:ascii="Times New Roman" w:hAnsi="Times New Roman"/>
          <w:b/>
          <w:sz w:val="28"/>
          <w:szCs w:val="28"/>
        </w:rPr>
        <w:t>Содержание:</w:t>
      </w:r>
    </w:p>
    <w:p w:rsidR="00B54F32" w:rsidRPr="00B54F32" w:rsidRDefault="00F43FD7" w:rsidP="00B54F32">
      <w:pPr>
        <w:pStyle w:val="a4"/>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П</w:t>
      </w:r>
      <w:r w:rsidR="00B54F32" w:rsidRPr="00B54F32">
        <w:rPr>
          <w:rFonts w:ascii="Times New Roman" w:hAnsi="Times New Roman" w:cs="Times New Roman"/>
          <w:b/>
          <w:sz w:val="24"/>
          <w:szCs w:val="24"/>
        </w:rPr>
        <w:t>остановление администрации от 17.08.2017 № 61 «О создании  комиссии по исполнению доходной части бюджета поселения и эффективному использованию бюджетных средств Новотроицкого сельсовета Северного района Новосибирской области»</w:t>
      </w:r>
    </w:p>
    <w:p w:rsidR="00B54F32" w:rsidRPr="00B54F32" w:rsidRDefault="00F43FD7" w:rsidP="00B54F32">
      <w:pPr>
        <w:pStyle w:val="a5"/>
        <w:numPr>
          <w:ilvl w:val="0"/>
          <w:numId w:val="12"/>
        </w:numPr>
        <w:jc w:val="both"/>
        <w:rPr>
          <w:b/>
        </w:rPr>
      </w:pPr>
      <w:r>
        <w:rPr>
          <w:b/>
        </w:rPr>
        <w:t>П</w:t>
      </w:r>
      <w:r w:rsidR="00B54F32" w:rsidRPr="00B54F32">
        <w:rPr>
          <w:b/>
        </w:rPr>
        <w:t>остановление администрации от 17.08.2017 № 63 «О внесении изменений в постановление администрации  Новотроицкого сельсовета Северного района Новосибирской области от 23.06.2015 № 98»</w:t>
      </w:r>
    </w:p>
    <w:p w:rsidR="00B54F32" w:rsidRPr="00B54F32" w:rsidRDefault="00F43FD7" w:rsidP="00B54F32">
      <w:pPr>
        <w:pStyle w:val="a4"/>
        <w:numPr>
          <w:ilvl w:val="0"/>
          <w:numId w:val="12"/>
        </w:numPr>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00B54F32" w:rsidRPr="00B54F32">
        <w:rPr>
          <w:rFonts w:ascii="Times New Roman" w:hAnsi="Times New Roman" w:cs="Times New Roman"/>
          <w:b/>
          <w:sz w:val="24"/>
          <w:szCs w:val="24"/>
        </w:rPr>
        <w:t>остановление администрации от 17.08.2017 № 64 «</w:t>
      </w:r>
      <w:r w:rsidR="00B54F32" w:rsidRPr="00B54F32">
        <w:rPr>
          <w:rFonts w:ascii="Times New Roman" w:hAnsi="Times New Roman" w:cs="Times New Roman"/>
          <w:b/>
          <w:iCs/>
          <w:sz w:val="24"/>
          <w:szCs w:val="24"/>
        </w:rPr>
        <w:t xml:space="preserve">Об утверждении Порядка </w:t>
      </w:r>
    </w:p>
    <w:p w:rsidR="00B54F32" w:rsidRPr="00B54F32" w:rsidRDefault="00B54F32" w:rsidP="00B54F32">
      <w:pPr>
        <w:pStyle w:val="a7"/>
        <w:tabs>
          <w:tab w:val="left" w:pos="709"/>
          <w:tab w:val="left" w:pos="851"/>
        </w:tabs>
        <w:ind w:firstLine="567"/>
        <w:jc w:val="both"/>
        <w:rPr>
          <w:b/>
        </w:rPr>
      </w:pPr>
      <w:r w:rsidRPr="00B54F32">
        <w:rPr>
          <w:b/>
        </w:rPr>
        <w:t>осуществления внутреннего муниципального финансового контроля в</w:t>
      </w:r>
      <w:r>
        <w:rPr>
          <w:b/>
        </w:rPr>
        <w:t xml:space="preserve">   </w:t>
      </w:r>
      <w:r w:rsidRPr="00B54F32">
        <w:rPr>
          <w:b/>
        </w:rPr>
        <w:t>администрации Новотроицкого сельсовета Северного района Новосибирской области»</w:t>
      </w:r>
    </w:p>
    <w:p w:rsidR="00BB6D1C" w:rsidRPr="00F43FD7" w:rsidRDefault="00F43FD7" w:rsidP="00B54F32">
      <w:pPr>
        <w:pStyle w:val="a5"/>
        <w:numPr>
          <w:ilvl w:val="0"/>
          <w:numId w:val="12"/>
        </w:numPr>
        <w:jc w:val="both"/>
        <w:rPr>
          <w:b/>
        </w:rPr>
      </w:pPr>
      <w:r>
        <w:rPr>
          <w:b/>
        </w:rPr>
        <w:t>П</w:t>
      </w:r>
      <w:r w:rsidR="00DA3274" w:rsidRPr="00F43FD7">
        <w:rPr>
          <w:b/>
        </w:rPr>
        <w:t>остановление администрации от 22.08.2017 № 65</w:t>
      </w:r>
      <w:r w:rsidR="00F15AC2" w:rsidRPr="00F43FD7">
        <w:rPr>
          <w:b/>
        </w:rPr>
        <w:t xml:space="preserve"> «</w:t>
      </w:r>
      <w:r w:rsidR="00DA3274" w:rsidRPr="00F43FD7">
        <w:rPr>
          <w:rStyle w:val="a9"/>
          <w:b/>
          <w:i w:val="0"/>
        </w:rPr>
        <w:t>О публичных слушаниях</w:t>
      </w:r>
      <w:r w:rsidR="00F15AC2" w:rsidRPr="00F43FD7">
        <w:rPr>
          <w:b/>
        </w:rPr>
        <w:t>»</w:t>
      </w:r>
    </w:p>
    <w:p w:rsidR="00F15AC2" w:rsidRPr="00F43FD7" w:rsidRDefault="00F43FD7" w:rsidP="00B54F32">
      <w:pPr>
        <w:pStyle w:val="a5"/>
        <w:numPr>
          <w:ilvl w:val="0"/>
          <w:numId w:val="12"/>
        </w:numPr>
        <w:jc w:val="both"/>
        <w:rPr>
          <w:b/>
        </w:rPr>
      </w:pPr>
      <w:r>
        <w:rPr>
          <w:b/>
        </w:rPr>
        <w:t>П</w:t>
      </w:r>
      <w:r w:rsidR="00DA3274" w:rsidRPr="00F43FD7">
        <w:rPr>
          <w:b/>
        </w:rPr>
        <w:t>роект решения Совета депутатов «О внесении изменений в Устав Новотроицкого сельсовета Северного района Новосибирской области»</w:t>
      </w:r>
    </w:p>
    <w:p w:rsidR="00F43FD7" w:rsidRPr="00F43FD7" w:rsidRDefault="00F43FD7" w:rsidP="00F43FD7">
      <w:pPr>
        <w:pStyle w:val="a5"/>
        <w:numPr>
          <w:ilvl w:val="0"/>
          <w:numId w:val="12"/>
        </w:numPr>
        <w:jc w:val="center"/>
        <w:rPr>
          <w:b/>
        </w:rPr>
      </w:pPr>
      <w:r w:rsidRPr="00F43FD7">
        <w:rPr>
          <w:b/>
        </w:rPr>
        <w:t>Состояние преступности на территории Северного района в первом полугодии 2017 года</w:t>
      </w:r>
    </w:p>
    <w:p w:rsidR="00B54F32" w:rsidRPr="00B54F32" w:rsidRDefault="00B54F32" w:rsidP="00B54F32">
      <w:pPr>
        <w:jc w:val="both"/>
      </w:pPr>
    </w:p>
    <w:p w:rsidR="00B54F32" w:rsidRPr="00B54F32" w:rsidRDefault="00B54F32" w:rsidP="00B54F32">
      <w:pPr>
        <w:pStyle w:val="ConsPlusTitle"/>
        <w:jc w:val="center"/>
        <w:rPr>
          <w:b w:val="0"/>
          <w:sz w:val="20"/>
          <w:szCs w:val="20"/>
        </w:rPr>
      </w:pPr>
      <w:r w:rsidRPr="00B54F32">
        <w:rPr>
          <w:b w:val="0"/>
          <w:sz w:val="20"/>
          <w:szCs w:val="20"/>
        </w:rPr>
        <w:t xml:space="preserve">АДМИНИСТРАЦИЯ </w:t>
      </w:r>
    </w:p>
    <w:p w:rsidR="00B54F32" w:rsidRPr="00B54F32" w:rsidRDefault="00B54F32" w:rsidP="00B54F32">
      <w:pPr>
        <w:pStyle w:val="ConsPlusTitle"/>
        <w:jc w:val="center"/>
        <w:rPr>
          <w:b w:val="0"/>
          <w:sz w:val="20"/>
          <w:szCs w:val="20"/>
        </w:rPr>
      </w:pPr>
      <w:r w:rsidRPr="00B54F32">
        <w:rPr>
          <w:b w:val="0"/>
          <w:sz w:val="20"/>
          <w:szCs w:val="20"/>
        </w:rPr>
        <w:t xml:space="preserve">НОВОТРОИЦКОГО СЕЛЬСОВЕТА     </w:t>
      </w:r>
    </w:p>
    <w:p w:rsidR="00B54F32" w:rsidRPr="00B54F32" w:rsidRDefault="00B54F32" w:rsidP="00B54F32">
      <w:pPr>
        <w:pStyle w:val="ConsPlusTitle"/>
        <w:jc w:val="center"/>
        <w:rPr>
          <w:b w:val="0"/>
          <w:sz w:val="20"/>
          <w:szCs w:val="20"/>
        </w:rPr>
      </w:pPr>
      <w:r w:rsidRPr="00B54F32">
        <w:rPr>
          <w:b w:val="0"/>
          <w:sz w:val="20"/>
          <w:szCs w:val="20"/>
        </w:rPr>
        <w:t xml:space="preserve">         СЕВЕРНОГО РАЙОНА</w:t>
      </w:r>
    </w:p>
    <w:p w:rsidR="00B54F32" w:rsidRPr="00B54F32" w:rsidRDefault="00B54F32" w:rsidP="007D43E2">
      <w:pPr>
        <w:pStyle w:val="ConsPlusTitle"/>
        <w:jc w:val="center"/>
        <w:rPr>
          <w:b w:val="0"/>
          <w:sz w:val="20"/>
          <w:szCs w:val="20"/>
        </w:rPr>
      </w:pPr>
      <w:r w:rsidRPr="00B54F32">
        <w:rPr>
          <w:b w:val="0"/>
          <w:sz w:val="20"/>
          <w:szCs w:val="20"/>
        </w:rPr>
        <w:t>НОВОСИБИРСКОЙ ОБЛАСТИ</w:t>
      </w:r>
    </w:p>
    <w:p w:rsidR="00B54F32" w:rsidRPr="00B54F32" w:rsidRDefault="00B54F32" w:rsidP="007D43E2">
      <w:pPr>
        <w:pStyle w:val="ConsPlusTitle"/>
        <w:jc w:val="center"/>
        <w:rPr>
          <w:sz w:val="20"/>
          <w:szCs w:val="20"/>
        </w:rPr>
      </w:pPr>
      <w:r w:rsidRPr="00B54F32">
        <w:rPr>
          <w:sz w:val="20"/>
          <w:szCs w:val="20"/>
        </w:rPr>
        <w:t xml:space="preserve">ПОСТАНОВЛЕНИЕ  </w:t>
      </w:r>
    </w:p>
    <w:p w:rsidR="00B54F32" w:rsidRPr="00B54F32" w:rsidRDefault="00B54F32" w:rsidP="007D43E2">
      <w:pPr>
        <w:pStyle w:val="ConsPlusTitle"/>
        <w:jc w:val="center"/>
        <w:rPr>
          <w:b w:val="0"/>
          <w:sz w:val="20"/>
          <w:szCs w:val="20"/>
        </w:rPr>
      </w:pPr>
      <w:r w:rsidRPr="00B54F32">
        <w:rPr>
          <w:b w:val="0"/>
          <w:sz w:val="20"/>
          <w:szCs w:val="20"/>
        </w:rPr>
        <w:t xml:space="preserve">17.08.2017                       </w:t>
      </w:r>
      <w:r w:rsidRPr="00B54F32">
        <w:rPr>
          <w:b w:val="0"/>
          <w:sz w:val="20"/>
          <w:szCs w:val="20"/>
        </w:rPr>
        <w:tab/>
        <w:t xml:space="preserve">     с</w:t>
      </w:r>
      <w:proofErr w:type="gramStart"/>
      <w:r w:rsidRPr="00B54F32">
        <w:rPr>
          <w:b w:val="0"/>
          <w:sz w:val="20"/>
          <w:szCs w:val="20"/>
        </w:rPr>
        <w:t>.Н</w:t>
      </w:r>
      <w:proofErr w:type="gramEnd"/>
      <w:r w:rsidRPr="00B54F32">
        <w:rPr>
          <w:b w:val="0"/>
          <w:sz w:val="20"/>
          <w:szCs w:val="20"/>
        </w:rPr>
        <w:t xml:space="preserve">овотроицк </w:t>
      </w:r>
      <w:r w:rsidRPr="00B54F32">
        <w:rPr>
          <w:b w:val="0"/>
          <w:sz w:val="20"/>
          <w:szCs w:val="20"/>
        </w:rPr>
        <w:tab/>
      </w:r>
      <w:r w:rsidRPr="00B54F32">
        <w:rPr>
          <w:b w:val="0"/>
          <w:sz w:val="20"/>
          <w:szCs w:val="20"/>
        </w:rPr>
        <w:tab/>
      </w:r>
      <w:r w:rsidRPr="00B54F32">
        <w:rPr>
          <w:b w:val="0"/>
          <w:sz w:val="20"/>
          <w:szCs w:val="20"/>
        </w:rPr>
        <w:tab/>
        <w:t xml:space="preserve">                      № 61</w:t>
      </w:r>
    </w:p>
    <w:p w:rsidR="00B54F32" w:rsidRPr="007D43E2" w:rsidRDefault="00B54F32" w:rsidP="00B54F32">
      <w:pPr>
        <w:pStyle w:val="a4"/>
        <w:jc w:val="center"/>
        <w:rPr>
          <w:rFonts w:ascii="Times New Roman" w:hAnsi="Times New Roman" w:cs="Times New Roman"/>
          <w:b/>
          <w:sz w:val="20"/>
          <w:szCs w:val="20"/>
        </w:rPr>
      </w:pPr>
      <w:r w:rsidRPr="007D43E2">
        <w:rPr>
          <w:rFonts w:ascii="Times New Roman" w:hAnsi="Times New Roman" w:cs="Times New Roman"/>
          <w:b/>
          <w:sz w:val="20"/>
          <w:szCs w:val="20"/>
        </w:rPr>
        <w:t>О создании  комиссии по исполнению доходной части бюджета поселения и эффективному использованию бюджетных средств Новотроицкого сельсовета Северного района Новосибирской области</w:t>
      </w:r>
    </w:p>
    <w:p w:rsidR="00B54F32" w:rsidRPr="00B54F32" w:rsidRDefault="00B54F32" w:rsidP="00B54F32">
      <w:pPr>
        <w:pStyle w:val="a4"/>
        <w:jc w:val="both"/>
        <w:rPr>
          <w:rFonts w:ascii="Times New Roman" w:hAnsi="Times New Roman" w:cs="Times New Roman"/>
          <w:sz w:val="20"/>
          <w:szCs w:val="20"/>
        </w:rPr>
      </w:pP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color w:val="333333"/>
          <w:sz w:val="20"/>
          <w:szCs w:val="20"/>
        </w:rPr>
        <w:t xml:space="preserve">   </w:t>
      </w:r>
      <w:proofErr w:type="gramStart"/>
      <w:r w:rsidRPr="00B54F32">
        <w:rPr>
          <w:rFonts w:ascii="Times New Roman" w:hAnsi="Times New Roman" w:cs="Times New Roman"/>
          <w:color w:val="333333"/>
          <w:sz w:val="20"/>
          <w:szCs w:val="20"/>
        </w:rPr>
        <w:t xml:space="preserve">В целях увеличения поступления налогов, сборов и других обязательных платежей, сокращения объемов недоимки по платежам в бюджет поселения Новотроицкого сельсовета Северного района Новосибирской области,  руководствуясь Налоговым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B54F32">
        <w:rPr>
          <w:rFonts w:ascii="Times New Roman" w:hAnsi="Times New Roman" w:cs="Times New Roman"/>
          <w:sz w:val="20"/>
          <w:szCs w:val="20"/>
        </w:rPr>
        <w:t xml:space="preserve"> администрация Новотроицкого сельсовета Северного района Новосибирской области</w:t>
      </w:r>
      <w:proofErr w:type="gramEnd"/>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ПОСТАНОВЛЯЕТ:</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1.Утвердить:</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1.1.Состав  комиссии по исполнению доходной части бюджета поселения и эффективному использованию бюджетных средств Новотроицкого сельсовета Северного района Новосибирской области, согласно приложению №1.</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lastRenderedPageBreak/>
        <w:t xml:space="preserve">1.2.Положение по </w:t>
      </w:r>
      <w:r w:rsidRPr="00B54F32">
        <w:rPr>
          <w:rFonts w:ascii="Times New Roman" w:hAnsi="Times New Roman" w:cs="Times New Roman"/>
          <w:b/>
          <w:sz w:val="20"/>
          <w:szCs w:val="20"/>
        </w:rPr>
        <w:t xml:space="preserve"> </w:t>
      </w:r>
      <w:r w:rsidRPr="00B54F32">
        <w:rPr>
          <w:rFonts w:ascii="Times New Roman" w:hAnsi="Times New Roman" w:cs="Times New Roman"/>
          <w:sz w:val="20"/>
          <w:szCs w:val="20"/>
        </w:rPr>
        <w:t>исполнению доходной части бюджета поселения и эффективному использованию бюджетных средств Новотроицкого сельсовета Северного района Новосибирской области, согласно приложению 2.</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3.</w:t>
      </w:r>
      <w:proofErr w:type="gramStart"/>
      <w:r w:rsidRPr="00B54F32">
        <w:rPr>
          <w:rFonts w:ascii="Times New Roman" w:hAnsi="Times New Roman" w:cs="Times New Roman"/>
          <w:sz w:val="20"/>
          <w:szCs w:val="20"/>
        </w:rPr>
        <w:t>Контроль за</w:t>
      </w:r>
      <w:proofErr w:type="gramEnd"/>
      <w:r w:rsidRPr="00B54F32">
        <w:rPr>
          <w:rFonts w:ascii="Times New Roman" w:hAnsi="Times New Roman" w:cs="Times New Roman"/>
          <w:sz w:val="20"/>
          <w:szCs w:val="20"/>
        </w:rPr>
        <w:t xml:space="preserve"> исполнением настоящего постановления оставляю за собой.</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4.Постановление вступает в силу со дня его подписания.</w:t>
      </w:r>
    </w:p>
    <w:p w:rsidR="00B54F32" w:rsidRPr="00B54F32" w:rsidRDefault="00B54F32" w:rsidP="00B54F32">
      <w:pPr>
        <w:pStyle w:val="a4"/>
        <w:jc w:val="both"/>
        <w:rPr>
          <w:rFonts w:ascii="Times New Roman" w:hAnsi="Times New Roman" w:cs="Times New Roman"/>
          <w:sz w:val="20"/>
          <w:szCs w:val="20"/>
        </w:rPr>
      </w:pP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 xml:space="preserve">Глава Новотроицкого  сельсовета </w:t>
      </w:r>
    </w:p>
    <w:p w:rsidR="00B54F32" w:rsidRPr="00B54F32" w:rsidRDefault="00B54F32" w:rsidP="007D43E2">
      <w:pPr>
        <w:pStyle w:val="a4"/>
        <w:rPr>
          <w:rFonts w:ascii="Times New Roman" w:hAnsi="Times New Roman" w:cs="Times New Roman"/>
          <w:sz w:val="20"/>
          <w:szCs w:val="20"/>
        </w:rPr>
      </w:pPr>
      <w:r w:rsidRPr="00B54F32">
        <w:rPr>
          <w:rFonts w:ascii="Times New Roman" w:hAnsi="Times New Roman" w:cs="Times New Roman"/>
          <w:sz w:val="20"/>
          <w:szCs w:val="20"/>
        </w:rPr>
        <w:t xml:space="preserve">Северного района  Новосибирской области                            </w:t>
      </w:r>
      <w:proofErr w:type="spellStart"/>
      <w:r w:rsidRPr="00B54F32">
        <w:rPr>
          <w:rFonts w:ascii="Times New Roman" w:hAnsi="Times New Roman" w:cs="Times New Roman"/>
          <w:sz w:val="20"/>
          <w:szCs w:val="20"/>
        </w:rPr>
        <w:t>А.Д.Кочережко</w:t>
      </w:r>
      <w:proofErr w:type="spellEnd"/>
      <w:r w:rsidRPr="00B54F32">
        <w:rPr>
          <w:rFonts w:ascii="Times New Roman" w:hAnsi="Times New Roman" w:cs="Times New Roman"/>
          <w:sz w:val="20"/>
          <w:szCs w:val="20"/>
        </w:rPr>
        <w:t xml:space="preserve">                        </w:t>
      </w:r>
    </w:p>
    <w:p w:rsidR="00B54F32" w:rsidRPr="00B54F32" w:rsidRDefault="00B54F32" w:rsidP="00B54F32">
      <w:pPr>
        <w:pStyle w:val="a4"/>
        <w:jc w:val="center"/>
        <w:rPr>
          <w:rFonts w:ascii="Times New Roman" w:hAnsi="Times New Roman" w:cs="Times New Roman"/>
          <w:sz w:val="20"/>
          <w:szCs w:val="20"/>
        </w:rPr>
      </w:pPr>
    </w:p>
    <w:tbl>
      <w:tblPr>
        <w:tblW w:w="9356" w:type="dxa"/>
        <w:tblInd w:w="108" w:type="dxa"/>
        <w:tblLook w:val="0080"/>
      </w:tblPr>
      <w:tblGrid>
        <w:gridCol w:w="5103"/>
        <w:gridCol w:w="4253"/>
      </w:tblGrid>
      <w:tr w:rsidR="00B54F32" w:rsidRPr="00B54F32" w:rsidTr="00F77F32">
        <w:tc>
          <w:tcPr>
            <w:tcW w:w="5103" w:type="dxa"/>
          </w:tcPr>
          <w:p w:rsidR="00B54F32" w:rsidRPr="00B54F32" w:rsidRDefault="00B54F32" w:rsidP="00F77F32">
            <w:pPr>
              <w:pStyle w:val="a4"/>
              <w:spacing w:line="276" w:lineRule="auto"/>
              <w:jc w:val="center"/>
              <w:rPr>
                <w:rFonts w:ascii="Times New Roman" w:hAnsi="Times New Roman" w:cs="Times New Roman"/>
                <w:sz w:val="20"/>
                <w:szCs w:val="20"/>
              </w:rPr>
            </w:pPr>
          </w:p>
          <w:p w:rsidR="00B54F32" w:rsidRPr="00B54F32" w:rsidRDefault="00B54F32" w:rsidP="00F77F32">
            <w:pPr>
              <w:pStyle w:val="a4"/>
              <w:spacing w:line="276" w:lineRule="auto"/>
              <w:jc w:val="center"/>
              <w:rPr>
                <w:rFonts w:ascii="Times New Roman" w:hAnsi="Times New Roman" w:cs="Times New Roman"/>
                <w:sz w:val="20"/>
                <w:szCs w:val="20"/>
              </w:rPr>
            </w:pPr>
          </w:p>
          <w:p w:rsidR="00B54F32" w:rsidRPr="00B54F32" w:rsidRDefault="00B54F32" w:rsidP="00F77F32">
            <w:pPr>
              <w:pStyle w:val="a4"/>
              <w:spacing w:line="276" w:lineRule="auto"/>
              <w:jc w:val="center"/>
              <w:rPr>
                <w:rFonts w:ascii="Times New Roman" w:hAnsi="Times New Roman" w:cs="Times New Roman"/>
                <w:sz w:val="20"/>
                <w:szCs w:val="20"/>
              </w:rPr>
            </w:pPr>
          </w:p>
          <w:p w:rsidR="00B54F32" w:rsidRPr="00B54F32" w:rsidRDefault="00B54F32" w:rsidP="00F77F32">
            <w:pPr>
              <w:pStyle w:val="a4"/>
              <w:spacing w:line="276" w:lineRule="auto"/>
              <w:jc w:val="center"/>
              <w:rPr>
                <w:rFonts w:ascii="Times New Roman" w:hAnsi="Times New Roman" w:cs="Times New Roman"/>
                <w:sz w:val="20"/>
                <w:szCs w:val="20"/>
              </w:rPr>
            </w:pPr>
          </w:p>
          <w:p w:rsidR="00B54F32" w:rsidRPr="00B54F32" w:rsidRDefault="00B54F32" w:rsidP="00F77F32">
            <w:pPr>
              <w:pStyle w:val="a4"/>
              <w:spacing w:line="276" w:lineRule="auto"/>
              <w:jc w:val="center"/>
              <w:rPr>
                <w:rFonts w:ascii="Times New Roman" w:hAnsi="Times New Roman" w:cs="Times New Roman"/>
                <w:sz w:val="20"/>
                <w:szCs w:val="20"/>
              </w:rPr>
            </w:pPr>
          </w:p>
        </w:tc>
        <w:tc>
          <w:tcPr>
            <w:tcW w:w="4253" w:type="dxa"/>
            <w:hideMark/>
          </w:tcPr>
          <w:p w:rsidR="00B54F32" w:rsidRPr="00B54F32" w:rsidRDefault="00B54F32" w:rsidP="00F77F32">
            <w:pPr>
              <w:pStyle w:val="a4"/>
              <w:spacing w:line="276" w:lineRule="auto"/>
              <w:jc w:val="center"/>
              <w:rPr>
                <w:rFonts w:ascii="Times New Roman" w:hAnsi="Times New Roman" w:cs="Times New Roman"/>
                <w:sz w:val="20"/>
                <w:szCs w:val="20"/>
              </w:rPr>
            </w:pPr>
            <w:r w:rsidRPr="00B54F32">
              <w:rPr>
                <w:rFonts w:ascii="Times New Roman" w:hAnsi="Times New Roman" w:cs="Times New Roman"/>
                <w:sz w:val="20"/>
                <w:szCs w:val="20"/>
              </w:rPr>
              <w:t>Приложение 1 к постановлению</w:t>
            </w:r>
          </w:p>
          <w:p w:rsidR="00B54F32" w:rsidRPr="00B54F32" w:rsidRDefault="00B54F32" w:rsidP="00F77F32">
            <w:pPr>
              <w:pStyle w:val="a4"/>
              <w:spacing w:line="276" w:lineRule="auto"/>
              <w:jc w:val="center"/>
              <w:rPr>
                <w:rFonts w:ascii="Times New Roman" w:hAnsi="Times New Roman" w:cs="Times New Roman"/>
                <w:sz w:val="20"/>
                <w:szCs w:val="20"/>
              </w:rPr>
            </w:pPr>
            <w:r w:rsidRPr="00B54F32">
              <w:rPr>
                <w:rFonts w:ascii="Times New Roman" w:hAnsi="Times New Roman" w:cs="Times New Roman"/>
                <w:sz w:val="20"/>
                <w:szCs w:val="20"/>
              </w:rPr>
              <w:t>администрации Новотроицкого сельсовета Северного района</w:t>
            </w:r>
          </w:p>
          <w:p w:rsidR="00B54F32" w:rsidRPr="00B54F32" w:rsidRDefault="00B54F32" w:rsidP="00F77F32">
            <w:pPr>
              <w:pStyle w:val="a4"/>
              <w:spacing w:line="276" w:lineRule="auto"/>
              <w:jc w:val="center"/>
              <w:rPr>
                <w:rFonts w:ascii="Times New Roman" w:hAnsi="Times New Roman" w:cs="Times New Roman"/>
                <w:sz w:val="20"/>
                <w:szCs w:val="20"/>
              </w:rPr>
            </w:pPr>
            <w:r w:rsidRPr="00B54F32">
              <w:rPr>
                <w:rFonts w:ascii="Times New Roman" w:hAnsi="Times New Roman" w:cs="Times New Roman"/>
                <w:sz w:val="20"/>
                <w:szCs w:val="20"/>
              </w:rPr>
              <w:t>Новосибирской области</w:t>
            </w:r>
          </w:p>
          <w:p w:rsidR="00B54F32" w:rsidRPr="00B54F32" w:rsidRDefault="00B54F32" w:rsidP="00F77F32">
            <w:pPr>
              <w:pStyle w:val="a4"/>
              <w:spacing w:line="276" w:lineRule="auto"/>
              <w:jc w:val="center"/>
              <w:rPr>
                <w:rFonts w:ascii="Times New Roman" w:hAnsi="Times New Roman" w:cs="Times New Roman"/>
                <w:sz w:val="20"/>
                <w:szCs w:val="20"/>
              </w:rPr>
            </w:pPr>
            <w:r w:rsidRPr="00B54F32">
              <w:rPr>
                <w:rFonts w:ascii="Times New Roman" w:hAnsi="Times New Roman" w:cs="Times New Roman"/>
                <w:sz w:val="20"/>
                <w:szCs w:val="20"/>
              </w:rPr>
              <w:t>от 17.08. 2017 № 61</w:t>
            </w:r>
          </w:p>
        </w:tc>
      </w:tr>
    </w:tbl>
    <w:p w:rsidR="00B54F32" w:rsidRPr="00B54F32" w:rsidRDefault="00B54F32" w:rsidP="00B54F32">
      <w:pPr>
        <w:pStyle w:val="a4"/>
        <w:jc w:val="center"/>
        <w:rPr>
          <w:rFonts w:ascii="Times New Roman" w:hAnsi="Times New Roman" w:cs="Times New Roman"/>
          <w:sz w:val="20"/>
          <w:szCs w:val="20"/>
        </w:rPr>
      </w:pPr>
    </w:p>
    <w:p w:rsidR="00B54F32" w:rsidRPr="00B54F32" w:rsidRDefault="00B54F32" w:rsidP="00B54F32">
      <w:pPr>
        <w:pStyle w:val="a4"/>
        <w:jc w:val="center"/>
        <w:rPr>
          <w:rFonts w:ascii="Times New Roman" w:hAnsi="Times New Roman" w:cs="Times New Roman"/>
          <w:sz w:val="20"/>
          <w:szCs w:val="20"/>
        </w:rPr>
      </w:pPr>
      <w:r w:rsidRPr="00B54F32">
        <w:rPr>
          <w:rFonts w:ascii="Times New Roman" w:hAnsi="Times New Roman" w:cs="Times New Roman"/>
          <w:sz w:val="20"/>
          <w:szCs w:val="20"/>
        </w:rPr>
        <w:t>Состав</w:t>
      </w:r>
    </w:p>
    <w:p w:rsidR="00B54F32" w:rsidRPr="00B54F32" w:rsidRDefault="00B54F32" w:rsidP="00B54F32">
      <w:pPr>
        <w:pStyle w:val="a4"/>
        <w:jc w:val="center"/>
        <w:rPr>
          <w:rFonts w:ascii="Times New Roman" w:hAnsi="Times New Roman" w:cs="Times New Roman"/>
          <w:sz w:val="20"/>
          <w:szCs w:val="20"/>
        </w:rPr>
      </w:pPr>
      <w:r w:rsidRPr="00B54F32">
        <w:rPr>
          <w:rFonts w:ascii="Times New Roman" w:hAnsi="Times New Roman" w:cs="Times New Roman"/>
          <w:sz w:val="20"/>
          <w:szCs w:val="20"/>
        </w:rPr>
        <w:t>комиссии по исполнению доходной части бюджета поселения и эффективному использованию бюджетных средств Новотроицкого сельсовета Северного района Новосибирской области</w:t>
      </w:r>
    </w:p>
    <w:p w:rsidR="00B54F32" w:rsidRPr="00B54F32" w:rsidRDefault="00B54F32" w:rsidP="00B54F32">
      <w:pPr>
        <w:pStyle w:val="a4"/>
        <w:jc w:val="center"/>
        <w:rPr>
          <w:rFonts w:ascii="Times New Roman" w:hAnsi="Times New Roman" w:cs="Times New Roman"/>
          <w:b/>
          <w:bCs/>
          <w:sz w:val="20"/>
          <w:szCs w:val="20"/>
        </w:rPr>
      </w:pPr>
    </w:p>
    <w:tbl>
      <w:tblPr>
        <w:tblW w:w="0" w:type="auto"/>
        <w:tblInd w:w="-34" w:type="dxa"/>
        <w:tblLook w:val="00A0"/>
      </w:tblPr>
      <w:tblGrid>
        <w:gridCol w:w="2269"/>
        <w:gridCol w:w="7229"/>
      </w:tblGrid>
      <w:tr w:rsidR="00B54F32" w:rsidRPr="00B54F32" w:rsidTr="00F77F32">
        <w:tc>
          <w:tcPr>
            <w:tcW w:w="2269" w:type="dxa"/>
            <w:hideMark/>
          </w:tcPr>
          <w:p w:rsidR="00B54F32" w:rsidRPr="00B54F32" w:rsidRDefault="00B54F32" w:rsidP="00F77F32">
            <w:pPr>
              <w:pStyle w:val="a4"/>
              <w:spacing w:line="276" w:lineRule="auto"/>
              <w:jc w:val="center"/>
              <w:rPr>
                <w:rFonts w:ascii="Times New Roman" w:hAnsi="Times New Roman" w:cs="Times New Roman"/>
                <w:sz w:val="20"/>
                <w:szCs w:val="20"/>
              </w:rPr>
            </w:pPr>
            <w:proofErr w:type="spellStart"/>
            <w:r w:rsidRPr="00B54F32">
              <w:rPr>
                <w:rFonts w:ascii="Times New Roman" w:hAnsi="Times New Roman" w:cs="Times New Roman"/>
                <w:sz w:val="20"/>
                <w:szCs w:val="20"/>
              </w:rPr>
              <w:t>А.Д.Кочережко</w:t>
            </w:r>
            <w:proofErr w:type="spellEnd"/>
          </w:p>
        </w:tc>
        <w:tc>
          <w:tcPr>
            <w:tcW w:w="7229" w:type="dxa"/>
          </w:tcPr>
          <w:p w:rsidR="00B54F32" w:rsidRPr="00B54F32" w:rsidRDefault="00B54F32" w:rsidP="00F77F32">
            <w:pPr>
              <w:pStyle w:val="a4"/>
              <w:spacing w:line="276" w:lineRule="auto"/>
              <w:jc w:val="center"/>
              <w:rPr>
                <w:rFonts w:ascii="Times New Roman" w:hAnsi="Times New Roman" w:cs="Times New Roman"/>
                <w:sz w:val="20"/>
                <w:szCs w:val="20"/>
              </w:rPr>
            </w:pPr>
            <w:r w:rsidRPr="00B54F32">
              <w:rPr>
                <w:rFonts w:ascii="Times New Roman" w:hAnsi="Times New Roman" w:cs="Times New Roman"/>
                <w:sz w:val="20"/>
                <w:szCs w:val="20"/>
              </w:rPr>
              <w:t>-Глава Новотроицкого сельсовета Северного района Новосибирской области, председатель комиссии</w:t>
            </w:r>
          </w:p>
          <w:p w:rsidR="00B54F32" w:rsidRPr="00B54F32" w:rsidRDefault="00B54F32" w:rsidP="00F77F32">
            <w:pPr>
              <w:pStyle w:val="a4"/>
              <w:spacing w:line="276" w:lineRule="auto"/>
              <w:jc w:val="center"/>
              <w:rPr>
                <w:rFonts w:ascii="Times New Roman" w:hAnsi="Times New Roman" w:cs="Times New Roman"/>
                <w:sz w:val="20"/>
                <w:szCs w:val="20"/>
              </w:rPr>
            </w:pPr>
          </w:p>
        </w:tc>
      </w:tr>
      <w:tr w:rsidR="00B54F32" w:rsidRPr="00B54F32" w:rsidTr="00F77F32">
        <w:tc>
          <w:tcPr>
            <w:tcW w:w="2269" w:type="dxa"/>
            <w:hideMark/>
          </w:tcPr>
          <w:p w:rsidR="00B54F32" w:rsidRPr="00B54F32" w:rsidRDefault="00B54F32" w:rsidP="00F77F32">
            <w:pPr>
              <w:pStyle w:val="a4"/>
              <w:spacing w:line="276" w:lineRule="auto"/>
              <w:rPr>
                <w:rFonts w:ascii="Times New Roman" w:hAnsi="Times New Roman" w:cs="Times New Roman"/>
                <w:sz w:val="20"/>
                <w:szCs w:val="20"/>
              </w:rPr>
            </w:pPr>
            <w:r w:rsidRPr="00B54F32">
              <w:rPr>
                <w:rFonts w:ascii="Times New Roman" w:hAnsi="Times New Roman" w:cs="Times New Roman"/>
                <w:sz w:val="20"/>
                <w:szCs w:val="20"/>
              </w:rPr>
              <w:t>Т.В.Семёнова</w:t>
            </w:r>
          </w:p>
        </w:tc>
        <w:tc>
          <w:tcPr>
            <w:tcW w:w="7229" w:type="dxa"/>
            <w:hideMark/>
          </w:tcPr>
          <w:p w:rsidR="00B54F32" w:rsidRPr="00B54F32" w:rsidRDefault="00B54F32" w:rsidP="00F77F32">
            <w:pPr>
              <w:pStyle w:val="a4"/>
              <w:spacing w:line="276" w:lineRule="auto"/>
              <w:jc w:val="center"/>
              <w:rPr>
                <w:rFonts w:ascii="Times New Roman" w:hAnsi="Times New Roman" w:cs="Times New Roman"/>
                <w:sz w:val="20"/>
                <w:szCs w:val="20"/>
              </w:rPr>
            </w:pPr>
            <w:r w:rsidRPr="00B54F32">
              <w:rPr>
                <w:rFonts w:ascii="Times New Roman" w:hAnsi="Times New Roman" w:cs="Times New Roman"/>
                <w:sz w:val="20"/>
                <w:szCs w:val="20"/>
              </w:rPr>
              <w:t>- главный бухгалтер МКУ «Центр бухгалтерского, материально-технического обеспечения» Северного района Новосибирской области, (по согласованию)</w:t>
            </w:r>
          </w:p>
        </w:tc>
      </w:tr>
    </w:tbl>
    <w:p w:rsidR="00B54F32" w:rsidRPr="00B54F32" w:rsidRDefault="00B54F32" w:rsidP="00B54F32">
      <w:pPr>
        <w:pStyle w:val="a4"/>
        <w:jc w:val="center"/>
        <w:rPr>
          <w:rFonts w:ascii="Times New Roman" w:hAnsi="Times New Roman" w:cs="Times New Roman"/>
          <w:sz w:val="20"/>
          <w:szCs w:val="20"/>
        </w:rPr>
      </w:pPr>
    </w:p>
    <w:p w:rsidR="00B54F32" w:rsidRPr="00B54F32" w:rsidRDefault="00B54F32" w:rsidP="00B54F32">
      <w:pPr>
        <w:pStyle w:val="a4"/>
        <w:jc w:val="center"/>
        <w:rPr>
          <w:rFonts w:ascii="Times New Roman" w:hAnsi="Times New Roman" w:cs="Times New Roman"/>
          <w:sz w:val="20"/>
          <w:szCs w:val="20"/>
        </w:rPr>
      </w:pPr>
      <w:r w:rsidRPr="00B54F32">
        <w:rPr>
          <w:rFonts w:ascii="Times New Roman" w:hAnsi="Times New Roman" w:cs="Times New Roman"/>
          <w:sz w:val="20"/>
          <w:szCs w:val="20"/>
        </w:rPr>
        <w:t>Член  комиссии:</w:t>
      </w:r>
    </w:p>
    <w:p w:rsidR="00B54F32" w:rsidRPr="00B54F32" w:rsidRDefault="00B54F32" w:rsidP="00B54F32">
      <w:pPr>
        <w:pStyle w:val="a4"/>
        <w:jc w:val="center"/>
        <w:rPr>
          <w:rFonts w:ascii="Times New Roman" w:hAnsi="Times New Roman" w:cs="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
        <w:gridCol w:w="2268"/>
        <w:gridCol w:w="2835"/>
        <w:gridCol w:w="4253"/>
      </w:tblGrid>
      <w:tr w:rsidR="00B54F32" w:rsidRPr="00B54F32" w:rsidTr="007D43E2">
        <w:tc>
          <w:tcPr>
            <w:tcW w:w="2410" w:type="dxa"/>
            <w:gridSpan w:val="2"/>
            <w:tcBorders>
              <w:top w:val="nil"/>
              <w:left w:val="nil"/>
              <w:bottom w:val="nil"/>
              <w:right w:val="nil"/>
            </w:tcBorders>
            <w:hideMark/>
          </w:tcPr>
          <w:p w:rsidR="00B54F32" w:rsidRPr="00B54F32" w:rsidRDefault="00B54F32" w:rsidP="00F77F32">
            <w:pPr>
              <w:pStyle w:val="a4"/>
              <w:spacing w:line="276" w:lineRule="auto"/>
              <w:rPr>
                <w:rFonts w:ascii="Times New Roman" w:hAnsi="Times New Roman" w:cs="Times New Roman"/>
                <w:sz w:val="20"/>
                <w:szCs w:val="20"/>
              </w:rPr>
            </w:pPr>
            <w:r w:rsidRPr="00B54F32">
              <w:rPr>
                <w:rFonts w:ascii="Times New Roman" w:hAnsi="Times New Roman" w:cs="Times New Roman"/>
                <w:sz w:val="20"/>
                <w:szCs w:val="20"/>
              </w:rPr>
              <w:t>Г.В.Екимова</w:t>
            </w:r>
          </w:p>
        </w:tc>
        <w:tc>
          <w:tcPr>
            <w:tcW w:w="7088" w:type="dxa"/>
            <w:gridSpan w:val="2"/>
            <w:tcBorders>
              <w:top w:val="nil"/>
              <w:left w:val="nil"/>
              <w:bottom w:val="nil"/>
              <w:right w:val="nil"/>
            </w:tcBorders>
          </w:tcPr>
          <w:p w:rsidR="00B54F32" w:rsidRPr="00B54F32" w:rsidRDefault="00B54F32" w:rsidP="00F77F32">
            <w:pPr>
              <w:pStyle w:val="a4"/>
              <w:spacing w:line="276" w:lineRule="auto"/>
              <w:jc w:val="center"/>
              <w:rPr>
                <w:rFonts w:ascii="Times New Roman" w:hAnsi="Times New Roman" w:cs="Times New Roman"/>
                <w:sz w:val="20"/>
                <w:szCs w:val="20"/>
              </w:rPr>
            </w:pPr>
            <w:r w:rsidRPr="00B54F32">
              <w:rPr>
                <w:rFonts w:ascii="Times New Roman" w:hAnsi="Times New Roman" w:cs="Times New Roman"/>
                <w:sz w:val="20"/>
                <w:szCs w:val="20"/>
              </w:rPr>
              <w:t>- специалист 2 разряда администрации Новотроицкого сельсовета Северного района Новосибирской области</w:t>
            </w:r>
          </w:p>
          <w:p w:rsidR="00B54F32" w:rsidRPr="00B54F32" w:rsidRDefault="00B54F32" w:rsidP="00F77F32">
            <w:pPr>
              <w:pStyle w:val="a4"/>
              <w:spacing w:line="276" w:lineRule="auto"/>
              <w:jc w:val="center"/>
              <w:rPr>
                <w:rFonts w:ascii="Times New Roman" w:hAnsi="Times New Roman" w:cs="Times New Roman"/>
                <w:sz w:val="20"/>
                <w:szCs w:val="20"/>
              </w:rPr>
            </w:pPr>
          </w:p>
        </w:tc>
      </w:tr>
      <w:tr w:rsidR="00B54F32" w:rsidRPr="00B54F32" w:rsidTr="007D4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80"/>
        </w:tblPrEx>
        <w:trPr>
          <w:gridBefore w:val="1"/>
          <w:wBefore w:w="142" w:type="dxa"/>
        </w:trPr>
        <w:tc>
          <w:tcPr>
            <w:tcW w:w="5103" w:type="dxa"/>
            <w:gridSpan w:val="2"/>
          </w:tcPr>
          <w:p w:rsidR="00B54F32" w:rsidRPr="00B54F32" w:rsidRDefault="00B54F32" w:rsidP="00F77F32">
            <w:pPr>
              <w:pStyle w:val="a4"/>
              <w:spacing w:line="276" w:lineRule="auto"/>
              <w:jc w:val="center"/>
              <w:rPr>
                <w:rFonts w:ascii="Times New Roman" w:hAnsi="Times New Roman" w:cs="Times New Roman"/>
                <w:sz w:val="20"/>
                <w:szCs w:val="20"/>
              </w:rPr>
            </w:pPr>
          </w:p>
          <w:p w:rsidR="00B54F32" w:rsidRPr="00B54F32" w:rsidRDefault="00B54F32" w:rsidP="00F77F32">
            <w:pPr>
              <w:pStyle w:val="a4"/>
              <w:spacing w:line="276" w:lineRule="auto"/>
              <w:jc w:val="center"/>
              <w:rPr>
                <w:rFonts w:ascii="Times New Roman" w:hAnsi="Times New Roman" w:cs="Times New Roman"/>
                <w:sz w:val="20"/>
                <w:szCs w:val="20"/>
              </w:rPr>
            </w:pPr>
          </w:p>
          <w:p w:rsidR="00B54F32" w:rsidRPr="00B54F32" w:rsidRDefault="00B54F32" w:rsidP="00F77F32">
            <w:pPr>
              <w:pStyle w:val="a4"/>
              <w:spacing w:line="276" w:lineRule="auto"/>
              <w:jc w:val="center"/>
              <w:rPr>
                <w:rFonts w:ascii="Times New Roman" w:hAnsi="Times New Roman" w:cs="Times New Roman"/>
                <w:sz w:val="20"/>
                <w:szCs w:val="20"/>
              </w:rPr>
            </w:pPr>
          </w:p>
          <w:p w:rsidR="00B54F32" w:rsidRPr="00B54F32" w:rsidRDefault="00B54F32" w:rsidP="00F77F32">
            <w:pPr>
              <w:pStyle w:val="a4"/>
              <w:spacing w:line="276" w:lineRule="auto"/>
              <w:jc w:val="center"/>
              <w:rPr>
                <w:rFonts w:ascii="Times New Roman" w:hAnsi="Times New Roman" w:cs="Times New Roman"/>
                <w:sz w:val="20"/>
                <w:szCs w:val="20"/>
              </w:rPr>
            </w:pPr>
          </w:p>
        </w:tc>
        <w:tc>
          <w:tcPr>
            <w:tcW w:w="4253" w:type="dxa"/>
          </w:tcPr>
          <w:p w:rsidR="00B54F32" w:rsidRPr="00B54F32" w:rsidRDefault="00B54F32" w:rsidP="00F77F32">
            <w:pPr>
              <w:pStyle w:val="a4"/>
              <w:spacing w:line="276" w:lineRule="auto"/>
              <w:jc w:val="center"/>
              <w:rPr>
                <w:rFonts w:ascii="Times New Roman" w:hAnsi="Times New Roman" w:cs="Times New Roman"/>
                <w:sz w:val="20"/>
                <w:szCs w:val="20"/>
              </w:rPr>
            </w:pPr>
            <w:r w:rsidRPr="00B54F32">
              <w:rPr>
                <w:rFonts w:ascii="Times New Roman" w:hAnsi="Times New Roman" w:cs="Times New Roman"/>
                <w:sz w:val="20"/>
                <w:szCs w:val="20"/>
              </w:rPr>
              <w:t>Приложение 2</w:t>
            </w:r>
          </w:p>
          <w:p w:rsidR="00B54F32" w:rsidRPr="00B54F32" w:rsidRDefault="00B54F32" w:rsidP="00F77F32">
            <w:pPr>
              <w:pStyle w:val="a4"/>
              <w:spacing w:line="276" w:lineRule="auto"/>
              <w:jc w:val="center"/>
              <w:rPr>
                <w:rFonts w:ascii="Times New Roman" w:hAnsi="Times New Roman" w:cs="Times New Roman"/>
                <w:sz w:val="20"/>
                <w:szCs w:val="20"/>
              </w:rPr>
            </w:pPr>
            <w:r w:rsidRPr="00B54F32">
              <w:rPr>
                <w:rFonts w:ascii="Times New Roman" w:hAnsi="Times New Roman" w:cs="Times New Roman"/>
                <w:sz w:val="20"/>
                <w:szCs w:val="20"/>
              </w:rPr>
              <w:t>к постановлению</w:t>
            </w:r>
          </w:p>
          <w:p w:rsidR="00B54F32" w:rsidRPr="00B54F32" w:rsidRDefault="00B54F32" w:rsidP="00F77F32">
            <w:pPr>
              <w:pStyle w:val="a4"/>
              <w:spacing w:line="276" w:lineRule="auto"/>
              <w:jc w:val="center"/>
              <w:rPr>
                <w:rFonts w:ascii="Times New Roman" w:hAnsi="Times New Roman" w:cs="Times New Roman"/>
                <w:sz w:val="20"/>
                <w:szCs w:val="20"/>
              </w:rPr>
            </w:pPr>
            <w:r w:rsidRPr="00B54F32">
              <w:rPr>
                <w:rFonts w:ascii="Times New Roman" w:hAnsi="Times New Roman" w:cs="Times New Roman"/>
                <w:sz w:val="20"/>
                <w:szCs w:val="20"/>
              </w:rPr>
              <w:t>администрации</w:t>
            </w:r>
          </w:p>
          <w:p w:rsidR="00B54F32" w:rsidRPr="00B54F32" w:rsidRDefault="00B54F32" w:rsidP="00F77F32">
            <w:pPr>
              <w:pStyle w:val="a4"/>
              <w:spacing w:line="276" w:lineRule="auto"/>
              <w:jc w:val="center"/>
              <w:rPr>
                <w:rFonts w:ascii="Times New Roman" w:hAnsi="Times New Roman" w:cs="Times New Roman"/>
                <w:sz w:val="20"/>
                <w:szCs w:val="20"/>
              </w:rPr>
            </w:pPr>
            <w:r w:rsidRPr="00B54F32">
              <w:rPr>
                <w:rFonts w:ascii="Times New Roman" w:hAnsi="Times New Roman" w:cs="Times New Roman"/>
                <w:sz w:val="20"/>
                <w:szCs w:val="20"/>
              </w:rPr>
              <w:t>Новотроицкого сельсовета</w:t>
            </w:r>
          </w:p>
          <w:p w:rsidR="00B54F32" w:rsidRPr="00B54F32" w:rsidRDefault="00B54F32" w:rsidP="00F77F32">
            <w:pPr>
              <w:pStyle w:val="a4"/>
              <w:spacing w:line="276" w:lineRule="auto"/>
              <w:jc w:val="center"/>
              <w:rPr>
                <w:rFonts w:ascii="Times New Roman" w:hAnsi="Times New Roman" w:cs="Times New Roman"/>
                <w:sz w:val="20"/>
                <w:szCs w:val="20"/>
              </w:rPr>
            </w:pPr>
            <w:r w:rsidRPr="00B54F32">
              <w:rPr>
                <w:rFonts w:ascii="Times New Roman" w:hAnsi="Times New Roman" w:cs="Times New Roman"/>
                <w:sz w:val="20"/>
                <w:szCs w:val="20"/>
              </w:rPr>
              <w:t>Северного района Новосибирской области</w:t>
            </w:r>
          </w:p>
          <w:p w:rsidR="00B54F32" w:rsidRPr="00B54F32" w:rsidRDefault="00B54F32" w:rsidP="00F77F32">
            <w:pPr>
              <w:pStyle w:val="a4"/>
              <w:spacing w:line="276" w:lineRule="auto"/>
              <w:jc w:val="center"/>
              <w:rPr>
                <w:rFonts w:ascii="Times New Roman" w:hAnsi="Times New Roman" w:cs="Times New Roman"/>
                <w:sz w:val="20"/>
                <w:szCs w:val="20"/>
              </w:rPr>
            </w:pPr>
            <w:r w:rsidRPr="00B54F32">
              <w:rPr>
                <w:rFonts w:ascii="Times New Roman" w:hAnsi="Times New Roman" w:cs="Times New Roman"/>
                <w:sz w:val="20"/>
                <w:szCs w:val="20"/>
              </w:rPr>
              <w:t xml:space="preserve">от </w:t>
            </w:r>
            <w:r w:rsidRPr="00B54F32">
              <w:rPr>
                <w:rFonts w:ascii="Times New Roman" w:hAnsi="Times New Roman" w:cs="Times New Roman"/>
                <w:sz w:val="20"/>
                <w:szCs w:val="20"/>
                <w:u w:val="single"/>
              </w:rPr>
              <w:t>17.08.2017 № 61</w:t>
            </w:r>
          </w:p>
          <w:p w:rsidR="00B54F32" w:rsidRPr="00B54F32" w:rsidRDefault="00B54F32" w:rsidP="00F77F32">
            <w:pPr>
              <w:pStyle w:val="a4"/>
              <w:spacing w:line="276" w:lineRule="auto"/>
              <w:jc w:val="center"/>
              <w:rPr>
                <w:rFonts w:ascii="Times New Roman" w:hAnsi="Times New Roman" w:cs="Times New Roman"/>
                <w:sz w:val="20"/>
                <w:szCs w:val="20"/>
              </w:rPr>
            </w:pPr>
          </w:p>
        </w:tc>
      </w:tr>
    </w:tbl>
    <w:p w:rsidR="00B54F32" w:rsidRPr="00B54F32" w:rsidRDefault="00B54F32" w:rsidP="00B54F32">
      <w:pPr>
        <w:pStyle w:val="a4"/>
        <w:jc w:val="center"/>
        <w:rPr>
          <w:rFonts w:ascii="Times New Roman" w:hAnsi="Times New Roman" w:cs="Times New Roman"/>
          <w:sz w:val="20"/>
          <w:szCs w:val="20"/>
        </w:rPr>
      </w:pPr>
    </w:p>
    <w:p w:rsidR="00B54F32" w:rsidRPr="00B54F32" w:rsidRDefault="00B54F32" w:rsidP="00B54F32">
      <w:pPr>
        <w:pStyle w:val="a4"/>
        <w:jc w:val="center"/>
        <w:rPr>
          <w:rFonts w:ascii="Times New Roman" w:hAnsi="Times New Roman" w:cs="Times New Roman"/>
          <w:sz w:val="20"/>
          <w:szCs w:val="20"/>
        </w:rPr>
      </w:pPr>
      <w:r w:rsidRPr="00B54F32">
        <w:rPr>
          <w:rFonts w:ascii="Times New Roman" w:hAnsi="Times New Roman" w:cs="Times New Roman"/>
          <w:sz w:val="20"/>
          <w:szCs w:val="20"/>
        </w:rPr>
        <w:t>Положение</w:t>
      </w:r>
    </w:p>
    <w:p w:rsidR="00B54F32" w:rsidRPr="00B54F32" w:rsidRDefault="00B54F32" w:rsidP="00B54F32">
      <w:pPr>
        <w:pStyle w:val="a4"/>
        <w:jc w:val="center"/>
        <w:rPr>
          <w:rFonts w:ascii="Times New Roman" w:hAnsi="Times New Roman" w:cs="Times New Roman"/>
          <w:sz w:val="20"/>
          <w:szCs w:val="20"/>
        </w:rPr>
      </w:pPr>
      <w:r w:rsidRPr="00B54F32">
        <w:rPr>
          <w:rFonts w:ascii="Times New Roman" w:hAnsi="Times New Roman" w:cs="Times New Roman"/>
          <w:sz w:val="20"/>
          <w:szCs w:val="20"/>
        </w:rPr>
        <w:t>о  комиссии при администрации муниципального образования Новотроицкого сельсовета по вопросам своевременности и полноты поступления налоговых и других платежей в бюджет муниципального образования</w:t>
      </w:r>
    </w:p>
    <w:p w:rsidR="00B54F32" w:rsidRPr="00B54F32" w:rsidRDefault="00B54F32" w:rsidP="00B54F32">
      <w:pPr>
        <w:pStyle w:val="a4"/>
        <w:jc w:val="center"/>
        <w:rPr>
          <w:rFonts w:ascii="Times New Roman" w:hAnsi="Times New Roman" w:cs="Times New Roman"/>
          <w:sz w:val="20"/>
          <w:szCs w:val="20"/>
        </w:rPr>
      </w:pPr>
    </w:p>
    <w:p w:rsidR="00B54F32" w:rsidRPr="007D43E2" w:rsidRDefault="00B54F32" w:rsidP="007D43E2">
      <w:pPr>
        <w:pStyle w:val="a4"/>
        <w:jc w:val="center"/>
        <w:rPr>
          <w:rFonts w:ascii="Times New Roman" w:hAnsi="Times New Roman" w:cs="Times New Roman"/>
          <w:b/>
          <w:sz w:val="20"/>
          <w:szCs w:val="20"/>
        </w:rPr>
      </w:pPr>
      <w:r w:rsidRPr="007D43E2">
        <w:rPr>
          <w:rFonts w:ascii="Times New Roman" w:hAnsi="Times New Roman" w:cs="Times New Roman"/>
          <w:b/>
          <w:sz w:val="20"/>
          <w:szCs w:val="20"/>
        </w:rPr>
        <w:t>1.Общие положения</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pacing w:val="-20"/>
          <w:sz w:val="20"/>
          <w:szCs w:val="20"/>
        </w:rPr>
        <w:t>1.1.</w:t>
      </w:r>
      <w:r w:rsidRPr="00B54F32">
        <w:rPr>
          <w:rFonts w:ascii="Times New Roman" w:hAnsi="Times New Roman" w:cs="Times New Roman"/>
          <w:sz w:val="20"/>
          <w:szCs w:val="20"/>
        </w:rPr>
        <w:t xml:space="preserve">Комиссия при администрации Новотроицкого сельсовета Северного района новосибирской области  по вопросам своевременности и полноты </w:t>
      </w:r>
      <w:proofErr w:type="gramStart"/>
      <w:r w:rsidRPr="00B54F32">
        <w:rPr>
          <w:rFonts w:ascii="Times New Roman" w:hAnsi="Times New Roman" w:cs="Times New Roman"/>
          <w:sz w:val="20"/>
          <w:szCs w:val="20"/>
        </w:rPr>
        <w:t>поступления</w:t>
      </w:r>
      <w:proofErr w:type="gramEnd"/>
      <w:r w:rsidRPr="00B54F32">
        <w:rPr>
          <w:rFonts w:ascii="Times New Roman" w:hAnsi="Times New Roman" w:cs="Times New Roman"/>
          <w:sz w:val="20"/>
          <w:szCs w:val="20"/>
        </w:rPr>
        <w:t xml:space="preserve"> налоговых и других платежей в бюджет муниципального образования (далее - комиссия) является постоянно действующим органом при администрации Новотроицкого  сельсовета Северного района Новосибирской области, образована в целях принятия конкретных</w:t>
      </w:r>
      <w:r w:rsidRPr="00B54F32">
        <w:rPr>
          <w:rFonts w:ascii="Times New Roman" w:hAnsi="Times New Roman" w:cs="Times New Roman"/>
          <w:sz w:val="20"/>
          <w:szCs w:val="20"/>
        </w:rPr>
        <w:br/>
        <w:t>мер по своевременному и полному поступлению налоговых</w:t>
      </w:r>
      <w:r w:rsidRPr="00B54F32">
        <w:rPr>
          <w:rFonts w:ascii="Times New Roman" w:hAnsi="Times New Roman" w:cs="Times New Roman"/>
          <w:sz w:val="20"/>
          <w:szCs w:val="20"/>
        </w:rPr>
        <w:br/>
        <w:t>платежей в бюджет муниципального образования.</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pacing w:val="-8"/>
          <w:sz w:val="20"/>
          <w:szCs w:val="20"/>
        </w:rPr>
        <w:t>1.2.</w:t>
      </w:r>
      <w:r w:rsidRPr="00B54F32">
        <w:rPr>
          <w:rFonts w:ascii="Times New Roman" w:hAnsi="Times New Roman" w:cs="Times New Roman"/>
          <w:sz w:val="20"/>
          <w:szCs w:val="20"/>
        </w:rPr>
        <w:t xml:space="preserve"> Комиссия в своей деятельности руководствуется Конституцией Российской Федерации, законами Российской</w:t>
      </w:r>
      <w:r w:rsidRPr="00B54F32">
        <w:rPr>
          <w:rFonts w:ascii="Times New Roman" w:hAnsi="Times New Roman" w:cs="Times New Roman"/>
          <w:sz w:val="20"/>
          <w:szCs w:val="20"/>
        </w:rPr>
        <w:br/>
        <w:t>Федерации, указами и распоряжениями Президента Российской</w:t>
      </w:r>
      <w:r w:rsidRPr="00B54F32">
        <w:rPr>
          <w:rFonts w:ascii="Times New Roman" w:hAnsi="Times New Roman" w:cs="Times New Roman"/>
          <w:sz w:val="20"/>
          <w:szCs w:val="20"/>
        </w:rPr>
        <w:br/>
        <w:t>Федерации, постановлениями и распоряжениями Правительства</w:t>
      </w:r>
      <w:r w:rsidRPr="00B54F32">
        <w:rPr>
          <w:rFonts w:ascii="Times New Roman" w:hAnsi="Times New Roman" w:cs="Times New Roman"/>
          <w:sz w:val="20"/>
          <w:szCs w:val="20"/>
        </w:rPr>
        <w:br/>
        <w:t>Российской Федерации, законами Новосибирской области,</w:t>
      </w:r>
      <w:r w:rsidRPr="00B54F32">
        <w:rPr>
          <w:rFonts w:ascii="Times New Roman" w:hAnsi="Times New Roman" w:cs="Times New Roman"/>
          <w:sz w:val="20"/>
          <w:szCs w:val="20"/>
        </w:rPr>
        <w:br/>
        <w:t>постановлениями Правительства области, указами и распоряжениями Губернатора области, а также настоящим Положением.</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pacing w:val="-8"/>
          <w:sz w:val="20"/>
          <w:szCs w:val="20"/>
        </w:rPr>
        <w:lastRenderedPageBreak/>
        <w:t>1.3.</w:t>
      </w:r>
      <w:r w:rsidRPr="00B54F32">
        <w:rPr>
          <w:rFonts w:ascii="Times New Roman" w:hAnsi="Times New Roman" w:cs="Times New Roman"/>
          <w:sz w:val="20"/>
          <w:szCs w:val="20"/>
        </w:rPr>
        <w:t xml:space="preserve"> Комиссия при осуществлении своих полномочий в установленном порядке взаимодействует с  населением муниципального образования Новотроицкого сельсовета Северного района новосибирской области.</w:t>
      </w:r>
    </w:p>
    <w:p w:rsidR="00B54F32" w:rsidRPr="007D43E2" w:rsidRDefault="00B54F32" w:rsidP="00B54F32">
      <w:pPr>
        <w:pStyle w:val="a4"/>
        <w:jc w:val="center"/>
        <w:rPr>
          <w:rFonts w:ascii="Times New Roman" w:hAnsi="Times New Roman" w:cs="Times New Roman"/>
          <w:b/>
          <w:sz w:val="20"/>
          <w:szCs w:val="20"/>
        </w:rPr>
      </w:pPr>
      <w:r w:rsidRPr="007D43E2">
        <w:rPr>
          <w:rFonts w:ascii="Times New Roman" w:hAnsi="Times New Roman" w:cs="Times New Roman"/>
          <w:b/>
          <w:sz w:val="20"/>
          <w:szCs w:val="20"/>
        </w:rPr>
        <w:t>2.Основные задачи и функции комиссии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2.1.Основными задачами  комиссии являются:</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2.1.1.Обеспечение взаимодействия с населением по принятию мер, направленных  на  своевременную уплату  и  в  полном  объеме  налоговых  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других платежей в бюджет, а также на сокращение задолженности по данным платежам.</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2.1.2.Разработка мероприятий по недопущению недоимки в бюджет муниципального образования.</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2.2.Для реализации поставленных задач  комиссия осуществляет следующие функции: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2.2.1.Рассматривает причины неуплаты, либо снижения  поступлений налоговых и других платежей в бюджет муниципального образования.</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2.2.2.Рассматривает иные ситуации, негативно влияющие на исполнение доходной части бюджетов.</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2.2.3.Рассматривает предложения по применению мер, направленных на обеспечение своевременного исполнения населением налоговых обязательств.</w:t>
      </w:r>
    </w:p>
    <w:p w:rsidR="00B54F32" w:rsidRPr="007D43E2" w:rsidRDefault="00B54F32" w:rsidP="00B54F32">
      <w:pPr>
        <w:pStyle w:val="a4"/>
        <w:jc w:val="center"/>
        <w:rPr>
          <w:rFonts w:ascii="Times New Roman" w:hAnsi="Times New Roman" w:cs="Times New Roman"/>
          <w:b/>
          <w:sz w:val="20"/>
          <w:szCs w:val="20"/>
        </w:rPr>
      </w:pPr>
      <w:r w:rsidRPr="007D43E2">
        <w:rPr>
          <w:rFonts w:ascii="Times New Roman" w:hAnsi="Times New Roman" w:cs="Times New Roman"/>
          <w:b/>
          <w:sz w:val="20"/>
          <w:szCs w:val="20"/>
        </w:rPr>
        <w:t>3.Полномочия комиссии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3.1. Комиссия для выполнения возложенных на нее функций имеет право:</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3.1.1. Вносить предложения  по реализации мероприятий, направленных на обеспечение своевременного исполнения обязательств по уплате налоговых  платежей в бюджет муниципального образования.</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3.1.2.Запрашивать и получать необходимые документы от территориальных органов  федеральных органов исполнительной власти  и органов местного самоуправления, а также предприятий, организаций и индивидуальных предпринимателей с информацией, необходимой для работы  комиссии.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3.1.3.Заслушивать неплательщиков о причинах наличия задолженности, принимаемых мерах по ее ликвидации.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3.1.4.Организация контроля за своевременной и полной уплатой налоговых платежей в бюджет муниципального образования.</w:t>
      </w:r>
    </w:p>
    <w:p w:rsidR="00B54F32" w:rsidRPr="007D43E2" w:rsidRDefault="00B54F32" w:rsidP="00B54F32">
      <w:pPr>
        <w:pStyle w:val="a4"/>
        <w:jc w:val="center"/>
        <w:rPr>
          <w:rFonts w:ascii="Times New Roman" w:hAnsi="Times New Roman" w:cs="Times New Roman"/>
          <w:b/>
          <w:sz w:val="20"/>
          <w:szCs w:val="20"/>
        </w:rPr>
      </w:pPr>
      <w:r w:rsidRPr="007D43E2">
        <w:rPr>
          <w:rFonts w:ascii="Times New Roman" w:hAnsi="Times New Roman" w:cs="Times New Roman"/>
          <w:b/>
          <w:sz w:val="20"/>
          <w:szCs w:val="20"/>
        </w:rPr>
        <w:t>4.Порядок работы и структура  комиссии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4.1К</w:t>
      </w:r>
      <w:r w:rsidRPr="00B54F32">
        <w:rPr>
          <w:rFonts w:ascii="Times New Roman" w:hAnsi="Times New Roman" w:cs="Times New Roman"/>
          <w:spacing w:val="-2"/>
          <w:sz w:val="20"/>
          <w:szCs w:val="20"/>
        </w:rPr>
        <w:t>омиссия осуществляет свою деятельность в форме заседаний. На заседаниях рассматриваются и решаются вопросы, отнесенные к ведению  комиссии.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pacing w:val="-2"/>
          <w:sz w:val="20"/>
          <w:szCs w:val="20"/>
        </w:rPr>
        <w:t>4.2.</w:t>
      </w:r>
      <w:r w:rsidRPr="00B54F32">
        <w:rPr>
          <w:rFonts w:ascii="Times New Roman" w:hAnsi="Times New Roman" w:cs="Times New Roman"/>
          <w:sz w:val="20"/>
          <w:szCs w:val="20"/>
        </w:rPr>
        <w:t>Заседания  комиссии проводятся мере необходимости.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Дату, время, место проведения  комиссии и повестку дня ее заседаний определяет председатель  комиссии.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pacing w:val="-7"/>
          <w:sz w:val="20"/>
          <w:szCs w:val="20"/>
        </w:rPr>
        <w:t>4.3.</w:t>
      </w:r>
      <w:r w:rsidRPr="00B54F32">
        <w:rPr>
          <w:rFonts w:ascii="Times New Roman" w:hAnsi="Times New Roman" w:cs="Times New Roman"/>
          <w:sz w:val="20"/>
          <w:szCs w:val="20"/>
        </w:rPr>
        <w:t>Заседания  комиссии проводит председатель. Председатель организует работу комиссии, распределяет обязанности между ее членами, вносит предложения по персональному составу комиссии, подписывает рабочие документы.</w:t>
      </w:r>
    </w:p>
    <w:p w:rsidR="007D43E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4.4.Заседание  комиссии является правомочным, если на нем присутствуют более половины от установленного числа ее состава</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4.5 Решение комиссии принимаются путем открытого голосования простым большинством голосов присутствующих на заседании членов  комиссии. В случае равенства голосов решающим является голос председателя.</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pacing w:val="-2"/>
          <w:sz w:val="20"/>
          <w:szCs w:val="20"/>
        </w:rPr>
        <w:t>4.6.</w:t>
      </w:r>
      <w:r w:rsidRPr="00B54F32">
        <w:rPr>
          <w:rFonts w:ascii="Times New Roman" w:hAnsi="Times New Roman" w:cs="Times New Roman"/>
          <w:sz w:val="20"/>
          <w:szCs w:val="20"/>
        </w:rPr>
        <w:t>Организационно-техническую деятельность, в том числе</w:t>
      </w:r>
      <w:r w:rsidRPr="00B54F32">
        <w:rPr>
          <w:rFonts w:ascii="Times New Roman" w:hAnsi="Times New Roman" w:cs="Times New Roman"/>
          <w:sz w:val="20"/>
          <w:szCs w:val="20"/>
        </w:rPr>
        <w:br/>
        <w:t xml:space="preserve">подготовку материалов к заседанию  комиссии осуществляет ответственный секретарь  комиссии, который выполняет поручения председателя (его заместителя), ведет протоколы заседаний, осуществляет </w:t>
      </w:r>
      <w:proofErr w:type="gramStart"/>
      <w:r w:rsidRPr="00B54F32">
        <w:rPr>
          <w:rFonts w:ascii="Times New Roman" w:hAnsi="Times New Roman" w:cs="Times New Roman"/>
          <w:sz w:val="20"/>
          <w:szCs w:val="20"/>
        </w:rPr>
        <w:t>контроль за</w:t>
      </w:r>
      <w:proofErr w:type="gramEnd"/>
      <w:r w:rsidRPr="00B54F32">
        <w:rPr>
          <w:rFonts w:ascii="Times New Roman" w:hAnsi="Times New Roman" w:cs="Times New Roman"/>
          <w:sz w:val="20"/>
          <w:szCs w:val="20"/>
        </w:rPr>
        <w:t xml:space="preserve"> выполнением решений  комиссии и своевременно информирует о ходе их реализации.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pacing w:val="-5"/>
          <w:sz w:val="20"/>
          <w:szCs w:val="20"/>
        </w:rPr>
        <w:t>4.7.</w:t>
      </w:r>
      <w:r w:rsidRPr="00B54F32">
        <w:rPr>
          <w:rFonts w:ascii="Times New Roman" w:hAnsi="Times New Roman" w:cs="Times New Roman"/>
          <w:sz w:val="20"/>
          <w:szCs w:val="20"/>
        </w:rPr>
        <w:t>Решения  комиссии оформляются протоколами, которые подписываются председателем   комиссии.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Копии решений  комиссии направляются заинтересованным сторонам.</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4.8.</w:t>
      </w:r>
      <w:r w:rsidRPr="00B54F32">
        <w:rPr>
          <w:rFonts w:ascii="Times New Roman" w:hAnsi="Times New Roman" w:cs="Times New Roman"/>
          <w:sz w:val="20"/>
          <w:szCs w:val="20"/>
        </w:rPr>
        <w:tab/>
        <w:t>Решения, принимаемые  комиссией, носят рекомендательный характер.</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pacing w:val="-2"/>
          <w:sz w:val="20"/>
          <w:szCs w:val="20"/>
        </w:rPr>
        <w:t>4.9.</w:t>
      </w:r>
      <w:r w:rsidRPr="00B54F32">
        <w:rPr>
          <w:rFonts w:ascii="Times New Roman" w:hAnsi="Times New Roman" w:cs="Times New Roman"/>
          <w:sz w:val="20"/>
          <w:szCs w:val="20"/>
        </w:rPr>
        <w:t>Комиссия     прекращает     деятельность     на     основании постановления Новотроицкого сельсовета Северного района Новосибирской области.</w:t>
      </w:r>
    </w:p>
    <w:p w:rsidR="00B54F32" w:rsidRPr="00B54F32" w:rsidRDefault="00B54F32" w:rsidP="00B54F32">
      <w:pPr>
        <w:pStyle w:val="a4"/>
        <w:jc w:val="both"/>
        <w:rPr>
          <w:rFonts w:ascii="Times New Roman" w:hAnsi="Times New Roman" w:cs="Times New Roman"/>
          <w:sz w:val="20"/>
          <w:szCs w:val="20"/>
        </w:rPr>
      </w:pPr>
    </w:p>
    <w:p w:rsidR="00B54F32" w:rsidRPr="00B54F32" w:rsidRDefault="00B54F32" w:rsidP="007D43E2">
      <w:pPr>
        <w:jc w:val="center"/>
        <w:rPr>
          <w:sz w:val="20"/>
          <w:szCs w:val="20"/>
        </w:rPr>
      </w:pPr>
      <w:r w:rsidRPr="00B54F32">
        <w:rPr>
          <w:sz w:val="20"/>
          <w:szCs w:val="20"/>
        </w:rPr>
        <w:t>___________________</w:t>
      </w:r>
    </w:p>
    <w:p w:rsidR="00B54F32" w:rsidRPr="00B54F32" w:rsidRDefault="00B54F32" w:rsidP="00B54F32">
      <w:pPr>
        <w:ind w:left="5040"/>
        <w:jc w:val="both"/>
        <w:rPr>
          <w:sz w:val="20"/>
          <w:szCs w:val="20"/>
        </w:rPr>
      </w:pPr>
    </w:p>
    <w:p w:rsidR="00B54F32" w:rsidRPr="00B54F32" w:rsidRDefault="00B54F32" w:rsidP="00B54F32">
      <w:pPr>
        <w:pStyle w:val="a4"/>
        <w:jc w:val="center"/>
        <w:rPr>
          <w:rFonts w:ascii="Times New Roman" w:hAnsi="Times New Roman" w:cs="Times New Roman"/>
          <w:sz w:val="20"/>
          <w:szCs w:val="20"/>
        </w:rPr>
      </w:pPr>
      <w:r w:rsidRPr="00B54F32">
        <w:rPr>
          <w:rFonts w:ascii="Times New Roman" w:hAnsi="Times New Roman" w:cs="Times New Roman"/>
          <w:sz w:val="20"/>
          <w:szCs w:val="20"/>
        </w:rPr>
        <w:t>АДМИНИСТРАЦИЯ</w:t>
      </w:r>
    </w:p>
    <w:p w:rsidR="00B54F32" w:rsidRPr="00B54F32" w:rsidRDefault="00B54F32" w:rsidP="00B54F32">
      <w:pPr>
        <w:pStyle w:val="a4"/>
        <w:jc w:val="center"/>
        <w:rPr>
          <w:rFonts w:ascii="Times New Roman" w:hAnsi="Times New Roman" w:cs="Times New Roman"/>
          <w:sz w:val="20"/>
          <w:szCs w:val="20"/>
        </w:rPr>
      </w:pPr>
      <w:r w:rsidRPr="00B54F32">
        <w:rPr>
          <w:rFonts w:ascii="Times New Roman" w:hAnsi="Times New Roman" w:cs="Times New Roman"/>
          <w:sz w:val="20"/>
          <w:szCs w:val="20"/>
        </w:rPr>
        <w:t>НОВОТРОИЦКОГО СЕЛЬСОВЕТА</w:t>
      </w:r>
    </w:p>
    <w:p w:rsidR="00B54F32" w:rsidRPr="00B54F32" w:rsidRDefault="00B54F32" w:rsidP="00B54F32">
      <w:pPr>
        <w:pStyle w:val="a4"/>
        <w:jc w:val="center"/>
        <w:rPr>
          <w:rFonts w:ascii="Times New Roman" w:hAnsi="Times New Roman" w:cs="Times New Roman"/>
          <w:sz w:val="20"/>
          <w:szCs w:val="20"/>
        </w:rPr>
      </w:pPr>
      <w:r w:rsidRPr="00B54F32">
        <w:rPr>
          <w:rFonts w:ascii="Times New Roman" w:hAnsi="Times New Roman" w:cs="Times New Roman"/>
          <w:sz w:val="20"/>
          <w:szCs w:val="20"/>
        </w:rPr>
        <w:t>СЕВЕРНОГО РАЙОНА</w:t>
      </w:r>
    </w:p>
    <w:p w:rsidR="00B54F32" w:rsidRPr="00B54F32" w:rsidRDefault="00B54F32" w:rsidP="007D43E2">
      <w:pPr>
        <w:pStyle w:val="a4"/>
        <w:jc w:val="center"/>
        <w:rPr>
          <w:rFonts w:ascii="Times New Roman" w:hAnsi="Times New Roman" w:cs="Times New Roman"/>
          <w:sz w:val="20"/>
          <w:szCs w:val="20"/>
        </w:rPr>
      </w:pPr>
      <w:r w:rsidRPr="00B54F32">
        <w:rPr>
          <w:rFonts w:ascii="Times New Roman" w:hAnsi="Times New Roman" w:cs="Times New Roman"/>
          <w:sz w:val="20"/>
          <w:szCs w:val="20"/>
        </w:rPr>
        <w:t>НОВОСИБИРСКОЙ ОБЛАСТИ</w:t>
      </w:r>
    </w:p>
    <w:p w:rsidR="00B54F32" w:rsidRPr="00B54F32" w:rsidRDefault="00B54F32" w:rsidP="007D43E2">
      <w:pPr>
        <w:pStyle w:val="a4"/>
        <w:jc w:val="center"/>
        <w:rPr>
          <w:rFonts w:ascii="Times New Roman" w:hAnsi="Times New Roman" w:cs="Times New Roman"/>
          <w:sz w:val="20"/>
          <w:szCs w:val="20"/>
        </w:rPr>
      </w:pPr>
      <w:proofErr w:type="gramStart"/>
      <w:r w:rsidRPr="00B54F32">
        <w:rPr>
          <w:rFonts w:ascii="Times New Roman" w:hAnsi="Times New Roman" w:cs="Times New Roman"/>
          <w:b/>
          <w:sz w:val="20"/>
          <w:szCs w:val="20"/>
        </w:rPr>
        <w:t>П</w:t>
      </w:r>
      <w:proofErr w:type="gramEnd"/>
      <w:r w:rsidRPr="00B54F32">
        <w:rPr>
          <w:rFonts w:ascii="Times New Roman" w:hAnsi="Times New Roman" w:cs="Times New Roman"/>
          <w:b/>
          <w:sz w:val="20"/>
          <w:szCs w:val="20"/>
        </w:rPr>
        <w:t xml:space="preserve"> О С Т А Н О В Л Е Н И Е</w:t>
      </w:r>
      <w:r w:rsidRPr="00B54F32">
        <w:rPr>
          <w:rFonts w:ascii="Times New Roman" w:hAnsi="Times New Roman" w:cs="Times New Roman"/>
          <w:sz w:val="20"/>
          <w:szCs w:val="20"/>
        </w:rPr>
        <w:t xml:space="preserve">  </w:t>
      </w:r>
    </w:p>
    <w:p w:rsidR="00B54F32" w:rsidRPr="00B54F32" w:rsidRDefault="00B54F32" w:rsidP="007D43E2">
      <w:pPr>
        <w:pStyle w:val="a4"/>
        <w:jc w:val="center"/>
        <w:rPr>
          <w:rFonts w:ascii="Times New Roman" w:hAnsi="Times New Roman" w:cs="Times New Roman"/>
          <w:sz w:val="20"/>
          <w:szCs w:val="20"/>
        </w:rPr>
      </w:pPr>
      <w:r w:rsidRPr="00B54F32">
        <w:rPr>
          <w:rFonts w:ascii="Times New Roman" w:hAnsi="Times New Roman" w:cs="Times New Roman"/>
          <w:sz w:val="20"/>
          <w:szCs w:val="20"/>
        </w:rPr>
        <w:t>17.08.2017                                 с</w:t>
      </w:r>
      <w:proofErr w:type="gramStart"/>
      <w:r w:rsidRPr="00B54F32">
        <w:rPr>
          <w:rFonts w:ascii="Times New Roman" w:hAnsi="Times New Roman" w:cs="Times New Roman"/>
          <w:sz w:val="20"/>
          <w:szCs w:val="20"/>
        </w:rPr>
        <w:t>.Н</w:t>
      </w:r>
      <w:proofErr w:type="gramEnd"/>
      <w:r w:rsidRPr="00B54F32">
        <w:rPr>
          <w:rFonts w:ascii="Times New Roman" w:hAnsi="Times New Roman" w:cs="Times New Roman"/>
          <w:sz w:val="20"/>
          <w:szCs w:val="20"/>
        </w:rPr>
        <w:t>овотроицк                                                № 63</w:t>
      </w:r>
    </w:p>
    <w:p w:rsidR="00B54F32" w:rsidRPr="007D43E2" w:rsidRDefault="00B54F32" w:rsidP="00B54F32">
      <w:pPr>
        <w:jc w:val="center"/>
        <w:rPr>
          <w:b/>
          <w:sz w:val="20"/>
          <w:szCs w:val="20"/>
        </w:rPr>
      </w:pPr>
      <w:r w:rsidRPr="007D43E2">
        <w:rPr>
          <w:b/>
          <w:sz w:val="20"/>
          <w:szCs w:val="20"/>
        </w:rPr>
        <w:t>О внесении изменений в постановление администрации  Новотроицкого сельсовета Северного района Новосибирской области от 23.06.2015 № 98</w:t>
      </w:r>
    </w:p>
    <w:p w:rsidR="00B54F32" w:rsidRPr="007D43E2" w:rsidRDefault="00B54F32" w:rsidP="00B54F32">
      <w:pPr>
        <w:pStyle w:val="a4"/>
        <w:rPr>
          <w:rFonts w:ascii="Times New Roman" w:hAnsi="Times New Roman" w:cs="Times New Roman"/>
          <w:b/>
          <w:sz w:val="20"/>
          <w:szCs w:val="20"/>
        </w:rPr>
      </w:pP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 xml:space="preserve">   В соответствии с Постановлением Губернатора Новосибирской области от 28 января 2008 года № 20 «о введении отраслевых систем оплаты труда работников государственных бюджетных, автономных и </w:t>
      </w:r>
      <w:r w:rsidRPr="00B54F32">
        <w:rPr>
          <w:rFonts w:ascii="Times New Roman" w:hAnsi="Times New Roman" w:cs="Times New Roman"/>
          <w:sz w:val="20"/>
          <w:szCs w:val="20"/>
        </w:rPr>
        <w:lastRenderedPageBreak/>
        <w:t>казенных учреждений Новосибирской области», администрация Новотроицкого сельсовета Северного района Новосибирской области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ПОСТАНОВЛЯЕТ:</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 xml:space="preserve">   1.Внести в постановление администрации Новотроицкого сельсовета Северного района Новосибирской области от 23.06.2015 № 98 «Об утверждении Положения об оплате труда работников муниципального казенного учреждения жилищно-коммунального хозяйства Новотроицкого сельсовета Северного района Новосибирской области» следующие изменения:</w:t>
      </w:r>
    </w:p>
    <w:p w:rsidR="00B54F32" w:rsidRPr="00B54F32" w:rsidRDefault="00B54F32" w:rsidP="00B54F32">
      <w:pPr>
        <w:pStyle w:val="a4"/>
        <w:jc w:val="both"/>
        <w:rPr>
          <w:rFonts w:ascii="Times New Roman" w:eastAsiaTheme="minorHAnsi" w:hAnsi="Times New Roman" w:cs="Times New Roman"/>
          <w:sz w:val="20"/>
          <w:szCs w:val="20"/>
        </w:rPr>
      </w:pPr>
      <w:r w:rsidRPr="00B54F32">
        <w:rPr>
          <w:rFonts w:ascii="Times New Roman" w:eastAsiaTheme="minorHAnsi" w:hAnsi="Times New Roman" w:cs="Times New Roman"/>
          <w:sz w:val="20"/>
          <w:szCs w:val="20"/>
        </w:rPr>
        <w:t xml:space="preserve">   1.1. Внести в </w:t>
      </w:r>
      <w:r w:rsidRPr="00B54F32">
        <w:rPr>
          <w:rFonts w:ascii="Times New Roman" w:hAnsi="Times New Roman" w:cs="Times New Roman"/>
          <w:sz w:val="20"/>
          <w:szCs w:val="20"/>
        </w:rPr>
        <w:t xml:space="preserve">пункт 1.10 </w:t>
      </w:r>
      <w:r w:rsidRPr="00B54F32">
        <w:rPr>
          <w:rFonts w:ascii="Times New Roman" w:eastAsiaTheme="minorHAnsi" w:hAnsi="Times New Roman" w:cs="Times New Roman"/>
          <w:sz w:val="20"/>
          <w:szCs w:val="20"/>
        </w:rPr>
        <w:t xml:space="preserve">положения </w:t>
      </w:r>
      <w:r w:rsidRPr="00B54F32">
        <w:rPr>
          <w:rFonts w:ascii="Times New Roman" w:hAnsi="Times New Roman" w:cs="Times New Roman"/>
          <w:sz w:val="20"/>
          <w:szCs w:val="20"/>
        </w:rPr>
        <w:t xml:space="preserve">об утверждении Положения об оплате труда работников муниципального казенного учреждения жилищно-коммунального хозяйства Новотроицкого сельсовета Северного района Новосибирской области </w:t>
      </w:r>
      <w:r w:rsidRPr="00B54F32">
        <w:rPr>
          <w:rFonts w:ascii="Times New Roman" w:eastAsiaTheme="minorHAnsi" w:hAnsi="Times New Roman" w:cs="Times New Roman"/>
          <w:sz w:val="20"/>
          <w:szCs w:val="20"/>
        </w:rPr>
        <w:t xml:space="preserve">(далее - положение), утвержденное постановлением изменения </w:t>
      </w:r>
      <w:r w:rsidRPr="00B54F32">
        <w:rPr>
          <w:rFonts w:ascii="Times New Roman" w:hAnsi="Times New Roman" w:cs="Times New Roman"/>
          <w:sz w:val="20"/>
          <w:szCs w:val="20"/>
        </w:rPr>
        <w:t>слов</w:t>
      </w:r>
      <w:r w:rsidRPr="00B54F32">
        <w:rPr>
          <w:rFonts w:ascii="Times New Roman" w:eastAsiaTheme="minorHAnsi" w:hAnsi="Times New Roman" w:cs="Times New Roman"/>
          <w:sz w:val="20"/>
          <w:szCs w:val="20"/>
        </w:rPr>
        <w:t xml:space="preserve"> «</w:t>
      </w:r>
      <w:r w:rsidRPr="00B54F32">
        <w:rPr>
          <w:rFonts w:ascii="Times New Roman" w:hAnsi="Times New Roman" w:cs="Times New Roman"/>
          <w:sz w:val="20"/>
          <w:szCs w:val="20"/>
        </w:rPr>
        <w:t xml:space="preserve">пятикратный </w:t>
      </w:r>
      <w:proofErr w:type="gramStart"/>
      <w:r w:rsidRPr="00B54F32">
        <w:rPr>
          <w:rFonts w:ascii="Times New Roman" w:hAnsi="Times New Roman" w:cs="Times New Roman"/>
          <w:sz w:val="20"/>
          <w:szCs w:val="20"/>
        </w:rPr>
        <w:t>на</w:t>
      </w:r>
      <w:proofErr w:type="gramEnd"/>
      <w:r w:rsidRPr="00B54F32">
        <w:rPr>
          <w:rFonts w:ascii="Times New Roman" w:hAnsi="Times New Roman" w:cs="Times New Roman"/>
          <w:sz w:val="20"/>
          <w:szCs w:val="20"/>
        </w:rPr>
        <w:t xml:space="preserve"> трехкратный</w:t>
      </w:r>
      <w:r w:rsidRPr="00B54F32">
        <w:rPr>
          <w:rFonts w:ascii="Times New Roman" w:eastAsiaTheme="minorHAnsi" w:hAnsi="Times New Roman" w:cs="Times New Roman"/>
          <w:sz w:val="20"/>
          <w:szCs w:val="20"/>
        </w:rPr>
        <w:t>».</w:t>
      </w:r>
    </w:p>
    <w:p w:rsidR="00B54F32" w:rsidRPr="007D43E2" w:rsidRDefault="00B54F32" w:rsidP="00B54F32">
      <w:pPr>
        <w:pStyle w:val="a4"/>
        <w:jc w:val="both"/>
        <w:rPr>
          <w:rFonts w:ascii="Times New Roman" w:eastAsia="Calibri" w:hAnsi="Times New Roman" w:cs="Times New Roman"/>
          <w:sz w:val="20"/>
          <w:szCs w:val="20"/>
          <w:lang w:eastAsia="en-US"/>
        </w:rPr>
      </w:pPr>
      <w:r w:rsidRPr="00B54F32">
        <w:rPr>
          <w:rFonts w:ascii="Times New Roman" w:hAnsi="Times New Roman" w:cs="Times New Roman"/>
          <w:sz w:val="20"/>
          <w:szCs w:val="20"/>
        </w:rPr>
        <w:t xml:space="preserve">    2. </w:t>
      </w:r>
      <w:proofErr w:type="gramStart"/>
      <w:r w:rsidRPr="00B54F32">
        <w:rPr>
          <w:rFonts w:ascii="Times New Roman" w:hAnsi="Times New Roman" w:cs="Times New Roman"/>
          <w:sz w:val="20"/>
          <w:szCs w:val="20"/>
        </w:rPr>
        <w:t>Контроль за</w:t>
      </w:r>
      <w:proofErr w:type="gramEnd"/>
      <w:r w:rsidRPr="00B54F32">
        <w:rPr>
          <w:rFonts w:ascii="Times New Roman" w:hAnsi="Times New Roman" w:cs="Times New Roman"/>
          <w:sz w:val="20"/>
          <w:szCs w:val="20"/>
        </w:rPr>
        <w:t xml:space="preserve"> исполнением настоящего постановления оставляю за собой.</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 xml:space="preserve">Глава Новотроицкого сельсовета </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 xml:space="preserve">Северного района Новосибирской области                                </w:t>
      </w:r>
      <w:proofErr w:type="spellStart"/>
      <w:r w:rsidRPr="00B54F32">
        <w:rPr>
          <w:rFonts w:ascii="Times New Roman" w:hAnsi="Times New Roman" w:cs="Times New Roman"/>
          <w:sz w:val="20"/>
          <w:szCs w:val="20"/>
        </w:rPr>
        <w:t>А.Д.Кочережко</w:t>
      </w:r>
      <w:proofErr w:type="spellEnd"/>
    </w:p>
    <w:p w:rsidR="00B54F32" w:rsidRPr="00B54F32" w:rsidRDefault="00B54F32" w:rsidP="00B54F32">
      <w:pPr>
        <w:jc w:val="both"/>
        <w:rPr>
          <w:sz w:val="20"/>
          <w:szCs w:val="20"/>
        </w:rPr>
      </w:pPr>
    </w:p>
    <w:p w:rsidR="00B54F32" w:rsidRPr="00B54F32" w:rsidRDefault="00B54F32" w:rsidP="00B54F32">
      <w:pPr>
        <w:pStyle w:val="a4"/>
        <w:jc w:val="center"/>
        <w:rPr>
          <w:rFonts w:ascii="Times New Roman" w:hAnsi="Times New Roman" w:cs="Times New Roman"/>
          <w:sz w:val="20"/>
          <w:szCs w:val="20"/>
        </w:rPr>
      </w:pPr>
      <w:r w:rsidRPr="00B54F32">
        <w:rPr>
          <w:rFonts w:ascii="Times New Roman" w:hAnsi="Times New Roman" w:cs="Times New Roman"/>
          <w:sz w:val="20"/>
          <w:szCs w:val="20"/>
        </w:rPr>
        <w:t>АДМИНИСТРАЦИЯ</w:t>
      </w:r>
    </w:p>
    <w:p w:rsidR="00B54F32" w:rsidRPr="00B54F32" w:rsidRDefault="00B54F32" w:rsidP="00B54F32">
      <w:pPr>
        <w:pStyle w:val="a4"/>
        <w:jc w:val="center"/>
        <w:rPr>
          <w:rFonts w:ascii="Times New Roman" w:hAnsi="Times New Roman" w:cs="Times New Roman"/>
          <w:sz w:val="20"/>
          <w:szCs w:val="20"/>
        </w:rPr>
      </w:pPr>
      <w:r w:rsidRPr="00B54F32">
        <w:rPr>
          <w:rFonts w:ascii="Times New Roman" w:hAnsi="Times New Roman" w:cs="Times New Roman"/>
          <w:sz w:val="20"/>
          <w:szCs w:val="20"/>
        </w:rPr>
        <w:t>НОВОТРОИЦКОГО СЕЛЬСОВЕТА</w:t>
      </w:r>
    </w:p>
    <w:p w:rsidR="00B54F32" w:rsidRPr="00B54F32" w:rsidRDefault="00B54F32" w:rsidP="00B54F32">
      <w:pPr>
        <w:pStyle w:val="a4"/>
        <w:jc w:val="center"/>
        <w:rPr>
          <w:rFonts w:ascii="Times New Roman" w:hAnsi="Times New Roman" w:cs="Times New Roman"/>
          <w:sz w:val="20"/>
          <w:szCs w:val="20"/>
        </w:rPr>
      </w:pPr>
      <w:r w:rsidRPr="00B54F32">
        <w:rPr>
          <w:rFonts w:ascii="Times New Roman" w:hAnsi="Times New Roman" w:cs="Times New Roman"/>
          <w:sz w:val="20"/>
          <w:szCs w:val="20"/>
        </w:rPr>
        <w:t>СЕВЕРНОГО РАЙОНА</w:t>
      </w:r>
    </w:p>
    <w:p w:rsidR="00B54F32" w:rsidRPr="00B54F32" w:rsidRDefault="00B54F32" w:rsidP="007D43E2">
      <w:pPr>
        <w:pStyle w:val="a4"/>
        <w:jc w:val="center"/>
        <w:rPr>
          <w:rFonts w:ascii="Times New Roman" w:hAnsi="Times New Roman" w:cs="Times New Roman"/>
          <w:sz w:val="20"/>
          <w:szCs w:val="20"/>
        </w:rPr>
      </w:pPr>
      <w:r w:rsidRPr="00B54F32">
        <w:rPr>
          <w:rFonts w:ascii="Times New Roman" w:hAnsi="Times New Roman" w:cs="Times New Roman"/>
          <w:sz w:val="20"/>
          <w:szCs w:val="20"/>
        </w:rPr>
        <w:t>НОВОСИБИРСКОЙ ОБЛАСТИ</w:t>
      </w:r>
    </w:p>
    <w:p w:rsidR="00B54F32" w:rsidRPr="00B54F32" w:rsidRDefault="00B54F32" w:rsidP="007D43E2">
      <w:pPr>
        <w:pStyle w:val="a4"/>
        <w:jc w:val="center"/>
        <w:rPr>
          <w:rFonts w:ascii="Times New Roman" w:hAnsi="Times New Roman" w:cs="Times New Roman"/>
          <w:sz w:val="20"/>
          <w:szCs w:val="20"/>
        </w:rPr>
      </w:pPr>
      <w:proofErr w:type="gramStart"/>
      <w:r w:rsidRPr="00B54F32">
        <w:rPr>
          <w:rFonts w:ascii="Times New Roman" w:hAnsi="Times New Roman" w:cs="Times New Roman"/>
          <w:b/>
          <w:sz w:val="20"/>
          <w:szCs w:val="20"/>
        </w:rPr>
        <w:t>П</w:t>
      </w:r>
      <w:proofErr w:type="gramEnd"/>
      <w:r w:rsidRPr="00B54F32">
        <w:rPr>
          <w:rFonts w:ascii="Times New Roman" w:hAnsi="Times New Roman" w:cs="Times New Roman"/>
          <w:b/>
          <w:sz w:val="20"/>
          <w:szCs w:val="20"/>
        </w:rPr>
        <w:t xml:space="preserve"> О С Т А Н О В Л Е Н И Е</w:t>
      </w:r>
      <w:r w:rsidR="007D43E2">
        <w:rPr>
          <w:rFonts w:ascii="Times New Roman" w:hAnsi="Times New Roman" w:cs="Times New Roman"/>
          <w:sz w:val="20"/>
          <w:szCs w:val="20"/>
        </w:rPr>
        <w:t xml:space="preserve"> </w:t>
      </w:r>
    </w:p>
    <w:p w:rsidR="00B54F32" w:rsidRPr="00B54F32" w:rsidRDefault="00B54F32" w:rsidP="007D43E2">
      <w:pPr>
        <w:pStyle w:val="a4"/>
        <w:jc w:val="center"/>
        <w:rPr>
          <w:rFonts w:ascii="Times New Roman" w:hAnsi="Times New Roman" w:cs="Times New Roman"/>
          <w:sz w:val="20"/>
          <w:szCs w:val="20"/>
        </w:rPr>
      </w:pPr>
      <w:r w:rsidRPr="00B54F32">
        <w:rPr>
          <w:rFonts w:ascii="Times New Roman" w:hAnsi="Times New Roman" w:cs="Times New Roman"/>
          <w:sz w:val="20"/>
          <w:szCs w:val="20"/>
        </w:rPr>
        <w:t>17.08.2017                                 с</w:t>
      </w:r>
      <w:proofErr w:type="gramStart"/>
      <w:r w:rsidRPr="00B54F32">
        <w:rPr>
          <w:rFonts w:ascii="Times New Roman" w:hAnsi="Times New Roman" w:cs="Times New Roman"/>
          <w:sz w:val="20"/>
          <w:szCs w:val="20"/>
        </w:rPr>
        <w:t>.Н</w:t>
      </w:r>
      <w:proofErr w:type="gramEnd"/>
      <w:r w:rsidRPr="00B54F32">
        <w:rPr>
          <w:rFonts w:ascii="Times New Roman" w:hAnsi="Times New Roman" w:cs="Times New Roman"/>
          <w:sz w:val="20"/>
          <w:szCs w:val="20"/>
        </w:rPr>
        <w:t>овотроицк                                                № 64</w:t>
      </w:r>
    </w:p>
    <w:p w:rsidR="00B54F32" w:rsidRPr="007D43E2" w:rsidRDefault="00B54F32" w:rsidP="007D43E2">
      <w:pPr>
        <w:pStyle w:val="a4"/>
        <w:jc w:val="center"/>
        <w:rPr>
          <w:rFonts w:ascii="Times New Roman" w:eastAsia="Times New Roman" w:hAnsi="Times New Roman" w:cs="Times New Roman"/>
          <w:b/>
          <w:sz w:val="20"/>
          <w:szCs w:val="20"/>
        </w:rPr>
      </w:pPr>
      <w:r w:rsidRPr="007D43E2">
        <w:rPr>
          <w:rFonts w:ascii="Times New Roman" w:hAnsi="Times New Roman" w:cs="Times New Roman"/>
          <w:b/>
          <w:iCs/>
          <w:sz w:val="20"/>
          <w:szCs w:val="20"/>
        </w:rPr>
        <w:t>Об утверждении Порядка</w:t>
      </w:r>
    </w:p>
    <w:p w:rsidR="00B54F32" w:rsidRPr="007D43E2" w:rsidRDefault="00B54F32" w:rsidP="007D43E2">
      <w:pPr>
        <w:pStyle w:val="a7"/>
        <w:tabs>
          <w:tab w:val="left" w:pos="709"/>
          <w:tab w:val="left" w:pos="851"/>
        </w:tabs>
        <w:ind w:firstLine="567"/>
        <w:jc w:val="center"/>
        <w:rPr>
          <w:b/>
          <w:sz w:val="20"/>
          <w:szCs w:val="20"/>
        </w:rPr>
      </w:pPr>
      <w:r w:rsidRPr="007D43E2">
        <w:rPr>
          <w:b/>
          <w:sz w:val="20"/>
          <w:szCs w:val="20"/>
        </w:rPr>
        <w:t>осуществления внутреннего муниципального финансового контроля в администрации Новотроицкого сельсовета Северного района Новосибирской области</w:t>
      </w:r>
    </w:p>
    <w:p w:rsidR="00B54F32" w:rsidRPr="00B54F32" w:rsidRDefault="00B54F32" w:rsidP="00B54F32">
      <w:pPr>
        <w:pStyle w:val="a7"/>
        <w:tabs>
          <w:tab w:val="left" w:pos="709"/>
          <w:tab w:val="left" w:pos="851"/>
        </w:tabs>
        <w:rPr>
          <w:b/>
          <w:sz w:val="20"/>
          <w:szCs w:val="20"/>
        </w:rPr>
      </w:pPr>
      <w:r w:rsidRPr="00B54F32">
        <w:rPr>
          <w:sz w:val="20"/>
          <w:szCs w:val="20"/>
        </w:rPr>
        <w:t xml:space="preserve">   На основании Бюджетного кодекса Российской Федерации, администрация Новотроицкого сельсовета Северного района Новосибирской области</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ПОСТАНОВЛЯЕТ:</w:t>
      </w:r>
    </w:p>
    <w:p w:rsidR="00B54F32" w:rsidRPr="00B54F32" w:rsidRDefault="00B54F32" w:rsidP="00B54F32">
      <w:pPr>
        <w:pStyle w:val="a7"/>
        <w:tabs>
          <w:tab w:val="left" w:pos="709"/>
          <w:tab w:val="left" w:pos="851"/>
        </w:tabs>
        <w:rPr>
          <w:b/>
          <w:sz w:val="20"/>
          <w:szCs w:val="20"/>
        </w:rPr>
      </w:pPr>
      <w:r w:rsidRPr="00B54F32">
        <w:rPr>
          <w:sz w:val="20"/>
          <w:szCs w:val="20"/>
        </w:rPr>
        <w:t xml:space="preserve">    1.Утвердить прилагаемый Порядок осуществления внутреннего муниципального финансового контроля   в администрации Новотроицкого сельсовета Северного района Новосибирской области (далее – Порядок).</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 xml:space="preserve">   2.Опубликовать настоящее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roofErr w:type="spellStart"/>
      <w:r w:rsidRPr="00B54F32">
        <w:rPr>
          <w:rFonts w:ascii="Times New Roman" w:hAnsi="Times New Roman" w:cs="Times New Roman"/>
          <w:sz w:val="20"/>
          <w:szCs w:val="20"/>
        </w:rPr>
        <w:t>Новотроицкий</w:t>
      </w:r>
      <w:proofErr w:type="spellEnd"/>
      <w:r w:rsidRPr="00B54F32">
        <w:rPr>
          <w:rFonts w:ascii="Times New Roman" w:hAnsi="Times New Roman" w:cs="Times New Roman"/>
          <w:sz w:val="20"/>
          <w:szCs w:val="20"/>
        </w:rPr>
        <w:t xml:space="preserve"> сельсовет.</w:t>
      </w: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 xml:space="preserve">   3.</w:t>
      </w:r>
      <w:proofErr w:type="gramStart"/>
      <w:r w:rsidRPr="00B54F32">
        <w:rPr>
          <w:rFonts w:ascii="Times New Roman" w:hAnsi="Times New Roman" w:cs="Times New Roman"/>
          <w:sz w:val="20"/>
          <w:szCs w:val="20"/>
        </w:rPr>
        <w:t>Контроль за</w:t>
      </w:r>
      <w:proofErr w:type="gramEnd"/>
      <w:r w:rsidRPr="00B54F32">
        <w:rPr>
          <w:rFonts w:ascii="Times New Roman" w:hAnsi="Times New Roman" w:cs="Times New Roman"/>
          <w:sz w:val="20"/>
          <w:szCs w:val="20"/>
        </w:rPr>
        <w:t xml:space="preserve"> исполнением постановления оставляю за собой.</w:t>
      </w:r>
    </w:p>
    <w:p w:rsidR="00B54F32" w:rsidRPr="00B54F32" w:rsidRDefault="00B54F32" w:rsidP="00B54F32">
      <w:pPr>
        <w:pStyle w:val="a4"/>
        <w:jc w:val="both"/>
        <w:rPr>
          <w:rFonts w:ascii="Times New Roman" w:hAnsi="Times New Roman" w:cs="Times New Roman"/>
          <w:sz w:val="20"/>
          <w:szCs w:val="20"/>
        </w:rPr>
      </w:pPr>
    </w:p>
    <w:p w:rsidR="00B54F32" w:rsidRPr="00B54F32" w:rsidRDefault="00B54F32" w:rsidP="00B54F32">
      <w:pPr>
        <w:pStyle w:val="a4"/>
        <w:jc w:val="both"/>
        <w:rPr>
          <w:rFonts w:ascii="Times New Roman" w:hAnsi="Times New Roman" w:cs="Times New Roman"/>
          <w:sz w:val="20"/>
          <w:szCs w:val="20"/>
        </w:rPr>
      </w:pPr>
      <w:r w:rsidRPr="00B54F32">
        <w:rPr>
          <w:rFonts w:ascii="Times New Roman" w:hAnsi="Times New Roman" w:cs="Times New Roman"/>
          <w:sz w:val="20"/>
          <w:szCs w:val="20"/>
        </w:rPr>
        <w:t>Глава Новотроицкого сельсовета</w:t>
      </w:r>
    </w:p>
    <w:p w:rsidR="00B54F32" w:rsidRPr="007D43E2" w:rsidRDefault="00B54F32" w:rsidP="00B54F32">
      <w:pPr>
        <w:pStyle w:val="a4"/>
        <w:rPr>
          <w:rFonts w:ascii="Times New Roman" w:hAnsi="Times New Roman" w:cs="Times New Roman"/>
          <w:sz w:val="20"/>
          <w:szCs w:val="20"/>
        </w:rPr>
      </w:pPr>
      <w:r w:rsidRPr="00B54F32">
        <w:rPr>
          <w:rFonts w:ascii="Times New Roman" w:hAnsi="Times New Roman" w:cs="Times New Roman"/>
          <w:sz w:val="20"/>
          <w:szCs w:val="20"/>
        </w:rPr>
        <w:t xml:space="preserve">Северного района Новосибирской области                              </w:t>
      </w:r>
      <w:proofErr w:type="spellStart"/>
      <w:r w:rsidRPr="00B54F32">
        <w:rPr>
          <w:rFonts w:ascii="Times New Roman" w:hAnsi="Times New Roman" w:cs="Times New Roman"/>
          <w:sz w:val="20"/>
          <w:szCs w:val="20"/>
        </w:rPr>
        <w:t>А.Д.Кочережко</w:t>
      </w:r>
      <w:proofErr w:type="spellEnd"/>
      <w:r w:rsidRPr="00B54F32">
        <w:rPr>
          <w:rFonts w:ascii="Times New Roman" w:hAnsi="Times New Roman" w:cs="Times New Roman"/>
          <w:sz w:val="20"/>
          <w:szCs w:val="20"/>
        </w:rPr>
        <w:t xml:space="preserve">                               </w:t>
      </w:r>
    </w:p>
    <w:p w:rsidR="00B54F32" w:rsidRPr="00B54F32" w:rsidRDefault="00B54F32" w:rsidP="00B54F32">
      <w:pPr>
        <w:pStyle w:val="a4"/>
        <w:jc w:val="right"/>
        <w:rPr>
          <w:rFonts w:ascii="Times New Roman" w:eastAsia="Times New Roman" w:hAnsi="Times New Roman" w:cs="Times New Roman"/>
          <w:sz w:val="20"/>
          <w:szCs w:val="20"/>
        </w:rPr>
      </w:pPr>
    </w:p>
    <w:p w:rsidR="00B54F32" w:rsidRPr="00B54F32" w:rsidRDefault="00B54F32" w:rsidP="007D43E2">
      <w:pPr>
        <w:pStyle w:val="a4"/>
        <w:jc w:val="right"/>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Утвержден</w:t>
      </w:r>
    </w:p>
    <w:p w:rsidR="00B54F32" w:rsidRPr="00B54F32" w:rsidRDefault="00B54F32" w:rsidP="007D43E2">
      <w:pPr>
        <w:pStyle w:val="a4"/>
        <w:jc w:val="right"/>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постановлением администрации </w:t>
      </w:r>
    </w:p>
    <w:p w:rsidR="00B54F32" w:rsidRPr="00B54F32" w:rsidRDefault="00B54F32" w:rsidP="007D43E2">
      <w:pPr>
        <w:pStyle w:val="a4"/>
        <w:jc w:val="right"/>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Новотроицкого сельсовета</w:t>
      </w:r>
    </w:p>
    <w:p w:rsidR="00B54F32" w:rsidRPr="00B54F32" w:rsidRDefault="00B54F32" w:rsidP="007D43E2">
      <w:pPr>
        <w:pStyle w:val="a4"/>
        <w:jc w:val="right"/>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Северного района</w:t>
      </w:r>
    </w:p>
    <w:p w:rsidR="00B54F32" w:rsidRPr="00B54F32" w:rsidRDefault="00B54F32" w:rsidP="007D43E2">
      <w:pPr>
        <w:pStyle w:val="a4"/>
        <w:jc w:val="right"/>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Новосибирской области</w:t>
      </w:r>
    </w:p>
    <w:p w:rsidR="00B54F32" w:rsidRPr="00B54F32" w:rsidRDefault="00B54F32" w:rsidP="007D43E2">
      <w:pPr>
        <w:pStyle w:val="a4"/>
        <w:jc w:val="right"/>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от 17.08.2017 № 64</w:t>
      </w:r>
    </w:p>
    <w:p w:rsidR="00B54F32" w:rsidRPr="00B54F32" w:rsidRDefault="00B54F32" w:rsidP="00B54F32">
      <w:pPr>
        <w:pStyle w:val="a4"/>
        <w:jc w:val="center"/>
        <w:rPr>
          <w:rFonts w:ascii="Times New Roman" w:eastAsia="Times New Roman" w:hAnsi="Times New Roman" w:cs="Times New Roman"/>
          <w:b/>
          <w:sz w:val="20"/>
          <w:szCs w:val="20"/>
        </w:rPr>
      </w:pPr>
      <w:r w:rsidRPr="00B54F32">
        <w:rPr>
          <w:rFonts w:ascii="Times New Roman" w:eastAsia="Times New Roman" w:hAnsi="Times New Roman" w:cs="Times New Roman"/>
          <w:b/>
          <w:sz w:val="20"/>
          <w:szCs w:val="20"/>
        </w:rPr>
        <w:t>ПОРЯДОК</w:t>
      </w:r>
    </w:p>
    <w:p w:rsidR="00B54F32" w:rsidRPr="007D43E2" w:rsidRDefault="00B54F32" w:rsidP="007D43E2">
      <w:pPr>
        <w:pStyle w:val="a4"/>
        <w:jc w:val="center"/>
        <w:rPr>
          <w:rFonts w:ascii="Times New Roman" w:eastAsia="Times New Roman" w:hAnsi="Times New Roman" w:cs="Times New Roman"/>
          <w:b/>
          <w:sz w:val="20"/>
          <w:szCs w:val="20"/>
        </w:rPr>
      </w:pPr>
      <w:r w:rsidRPr="00B54F32">
        <w:rPr>
          <w:rFonts w:ascii="Times New Roman" w:eastAsia="Times New Roman" w:hAnsi="Times New Roman" w:cs="Times New Roman"/>
          <w:b/>
          <w:sz w:val="20"/>
          <w:szCs w:val="20"/>
        </w:rPr>
        <w:t>осуществления внутреннего муниципального финансового контроля    в администрации Новотроицкого сельсовета Северного района Новосибирской области</w:t>
      </w:r>
    </w:p>
    <w:p w:rsidR="00B54F32" w:rsidRPr="00B54F32" w:rsidRDefault="00B54F32" w:rsidP="00B54F32">
      <w:pPr>
        <w:pStyle w:val="a4"/>
        <w:jc w:val="center"/>
        <w:rPr>
          <w:rFonts w:ascii="Times New Roman" w:eastAsia="Times New Roman" w:hAnsi="Times New Roman" w:cs="Times New Roman"/>
          <w:b/>
          <w:sz w:val="20"/>
          <w:szCs w:val="20"/>
        </w:rPr>
      </w:pPr>
      <w:r w:rsidRPr="00B54F32">
        <w:rPr>
          <w:rFonts w:ascii="Times New Roman" w:eastAsia="Times New Roman" w:hAnsi="Times New Roman" w:cs="Times New Roman"/>
          <w:b/>
          <w:sz w:val="20"/>
          <w:szCs w:val="20"/>
        </w:rPr>
        <w:t>I. Общие положения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1.1.  Настоящий Порядок об осуществлении внутреннего муниципального финансового контроля разработан в соответствии с законодательством РФ, устанавливает единые цели, правила и принципы внутреннего муниципального финансового контроля в муниципальном образовании Новотроицкого сельсовета Северного района Новосибирской области должностными лицами администрации.</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1.2. Целями внутреннего муниципального финансового контроля являются: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 оценка целевого и эффективного использования </w:t>
      </w:r>
      <w:proofErr w:type="gramStart"/>
      <w:r w:rsidRPr="00B54F32">
        <w:rPr>
          <w:rFonts w:ascii="Times New Roman" w:eastAsia="Times New Roman" w:hAnsi="Times New Roman" w:cs="Times New Roman"/>
          <w:sz w:val="20"/>
          <w:szCs w:val="20"/>
        </w:rPr>
        <w:t>средств бюджета администрации Новотроицкого сельсовета Северного района Новосибирской области</w:t>
      </w:r>
      <w:proofErr w:type="gramEnd"/>
      <w:r w:rsidRPr="00B54F32">
        <w:rPr>
          <w:rFonts w:ascii="Times New Roman" w:eastAsia="Times New Roman" w:hAnsi="Times New Roman" w:cs="Times New Roman"/>
          <w:sz w:val="20"/>
          <w:szCs w:val="20"/>
        </w:rPr>
        <w:t>;</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 подтверждение достоверности бухгалтерского учета и отчетности, в том числе о реализации муниципальных программ, а так же об исполнении муниципальных заданий; </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 оценка соблюдения бюджетного законодательства и иных нормативных актов, регулирующих бюджетные правоотношения;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 подготовка и организация осуществления мер, направленных на повышение результативности (эффективности) использования бюджетных средств.</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lastRenderedPageBreak/>
        <w:t>1.3. Внутренний муниципальный финансовый контроль осуществляется должностными лицами администрации Новотроицкого сельсовета Северного района Новосибирской области (далее - органами внутреннего муниципального финансового контроля), в том числе:</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 финансового управления администрации  Новотроицкого сельсовета Северного района Новосибирской области;</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 главных распорядителей (распорядителей) бюджетных средств, главных администраторов (администраторов)  доходов,  главных администраторов (администраторов) источников </w:t>
      </w:r>
      <w:proofErr w:type="gramStart"/>
      <w:r w:rsidRPr="00B54F32">
        <w:rPr>
          <w:rFonts w:ascii="Times New Roman" w:eastAsia="Times New Roman" w:hAnsi="Times New Roman" w:cs="Times New Roman"/>
          <w:sz w:val="20"/>
          <w:szCs w:val="20"/>
        </w:rPr>
        <w:t>финансирования дефицита бюджета администрации Новотроицкого сельсовета Северного района Новосибирской области</w:t>
      </w:r>
      <w:proofErr w:type="gramEnd"/>
      <w:r w:rsidRPr="00B54F32">
        <w:rPr>
          <w:rFonts w:ascii="Times New Roman" w:eastAsia="Times New Roman" w:hAnsi="Times New Roman" w:cs="Times New Roman"/>
          <w:sz w:val="20"/>
          <w:szCs w:val="20"/>
        </w:rPr>
        <w:t>.</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1.4. Финансовым управлением администрации Новотроицкого сельсовета Северного района Новосибирской области осуществляется внутренний муниципальный финансовый контроль в отношении использования средств бюджета.</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1.5.  Главными распорядителями (распорядителями) средств, главными администраторами (администраторами) доходов, главным администратором (администраторами) источников </w:t>
      </w:r>
      <w:proofErr w:type="gramStart"/>
      <w:r w:rsidRPr="00B54F32">
        <w:rPr>
          <w:rFonts w:ascii="Times New Roman" w:eastAsia="Times New Roman" w:hAnsi="Times New Roman" w:cs="Times New Roman"/>
          <w:sz w:val="20"/>
          <w:szCs w:val="20"/>
        </w:rPr>
        <w:t>финансирования дефицита бюджета администрации  Новотроицкого сельсовета Северного района Новосибирской области</w:t>
      </w:r>
      <w:proofErr w:type="gramEnd"/>
      <w:r w:rsidRPr="00B54F32">
        <w:rPr>
          <w:rFonts w:ascii="Times New Roman" w:eastAsia="Times New Roman" w:hAnsi="Times New Roman" w:cs="Times New Roman"/>
          <w:sz w:val="20"/>
          <w:szCs w:val="20"/>
        </w:rPr>
        <w:t xml:space="preserve"> осуществляется внутренний финансовый контроль в отношении бюджетных средств, определенных решением о бюджете соответствующим главным (администраторам) на соответствующий год. </w:t>
      </w:r>
    </w:p>
    <w:p w:rsidR="00B54F32" w:rsidRPr="00B54F32" w:rsidRDefault="00B54F32" w:rsidP="00B54F32">
      <w:pPr>
        <w:pStyle w:val="a4"/>
        <w:jc w:val="center"/>
        <w:rPr>
          <w:rFonts w:ascii="Times New Roman" w:eastAsia="Times New Roman" w:hAnsi="Times New Roman" w:cs="Times New Roman"/>
          <w:b/>
          <w:sz w:val="20"/>
          <w:szCs w:val="20"/>
        </w:rPr>
      </w:pPr>
      <w:r w:rsidRPr="00B54F32">
        <w:rPr>
          <w:rFonts w:ascii="Times New Roman" w:eastAsia="Times New Roman" w:hAnsi="Times New Roman" w:cs="Times New Roman"/>
          <w:b/>
          <w:sz w:val="20"/>
          <w:szCs w:val="20"/>
          <w:lang w:val="en-US"/>
        </w:rPr>
        <w:t>II</w:t>
      </w:r>
      <w:r w:rsidRPr="00B54F32">
        <w:rPr>
          <w:rFonts w:ascii="Times New Roman" w:eastAsia="Times New Roman" w:hAnsi="Times New Roman" w:cs="Times New Roman"/>
          <w:b/>
          <w:sz w:val="20"/>
          <w:szCs w:val="20"/>
        </w:rPr>
        <w:t>. Объекты внутреннего муниципального финансового контроля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2.1.  Объектами внутреннего муниципального финансового контроля (далее - объекты контроля) являются: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w:t>
      </w:r>
      <w:proofErr w:type="gramStart"/>
      <w:r w:rsidRPr="00B54F32">
        <w:rPr>
          <w:rFonts w:ascii="Times New Roman" w:eastAsia="Times New Roman" w:hAnsi="Times New Roman" w:cs="Times New Roman"/>
          <w:sz w:val="20"/>
          <w:szCs w:val="20"/>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муниципального органа;</w:t>
      </w:r>
      <w:proofErr w:type="gramEnd"/>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администрации Новотроицкого сельсовета Северного района Новосибирской области;</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муниципальные учреждения, учрежденные администрацией  Новотроицкого сельсовета Северного района Новосибирской области;</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муниципальные унитарные предприятия, учрежденные администрацией Новотроицкого сельсовета Северного района Новосибирской области.</w:t>
      </w:r>
    </w:p>
    <w:p w:rsidR="00B54F32" w:rsidRPr="00B54F32" w:rsidRDefault="00B54F32" w:rsidP="00B54F32">
      <w:pPr>
        <w:pStyle w:val="a4"/>
        <w:jc w:val="center"/>
        <w:rPr>
          <w:rFonts w:ascii="Times New Roman" w:eastAsia="Times New Roman" w:hAnsi="Times New Roman" w:cs="Times New Roman"/>
          <w:b/>
          <w:sz w:val="20"/>
          <w:szCs w:val="20"/>
        </w:rPr>
      </w:pPr>
      <w:r w:rsidRPr="00B54F32">
        <w:rPr>
          <w:rFonts w:ascii="Times New Roman" w:eastAsia="Times New Roman" w:hAnsi="Times New Roman" w:cs="Times New Roman"/>
          <w:b/>
          <w:sz w:val="20"/>
          <w:szCs w:val="20"/>
          <w:lang w:val="en-US"/>
        </w:rPr>
        <w:t>III</w:t>
      </w:r>
      <w:r w:rsidRPr="00B54F32">
        <w:rPr>
          <w:rFonts w:ascii="Times New Roman" w:eastAsia="Times New Roman" w:hAnsi="Times New Roman" w:cs="Times New Roman"/>
          <w:b/>
          <w:sz w:val="20"/>
          <w:szCs w:val="20"/>
        </w:rPr>
        <w:t>. Полномочия, права и обязанности должностных лиц органов внутреннего   муниципального финансового контроля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3.1.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w:t>
      </w:r>
      <w:proofErr w:type="gramStart"/>
      <w:r w:rsidRPr="00B54F32">
        <w:rPr>
          <w:rFonts w:ascii="Times New Roman" w:eastAsia="Times New Roman" w:hAnsi="Times New Roman" w:cs="Times New Roman"/>
          <w:sz w:val="20"/>
          <w:szCs w:val="20"/>
        </w:rPr>
        <w:t>контроль за</w:t>
      </w:r>
      <w:proofErr w:type="gramEnd"/>
      <w:r w:rsidRPr="00B54F32">
        <w:rPr>
          <w:rFonts w:ascii="Times New Roman" w:eastAsia="Times New Roman" w:hAnsi="Times New Roman" w:cs="Times New Roman"/>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w:t>
      </w:r>
      <w:proofErr w:type="gramStart"/>
      <w:r w:rsidRPr="00B54F32">
        <w:rPr>
          <w:rFonts w:ascii="Times New Roman" w:eastAsia="Times New Roman" w:hAnsi="Times New Roman" w:cs="Times New Roman"/>
          <w:sz w:val="20"/>
          <w:szCs w:val="20"/>
        </w:rPr>
        <w:t>контроль за</w:t>
      </w:r>
      <w:proofErr w:type="gramEnd"/>
      <w:r w:rsidRPr="00B54F32">
        <w:rPr>
          <w:rFonts w:ascii="Times New Roman" w:eastAsia="Times New Roman" w:hAnsi="Times New Roman" w:cs="Times New Roman"/>
          <w:sz w:val="20"/>
          <w:szCs w:val="2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контроль в отношении закупок для обеспечения нужд муниципальных заказчиков муниципального образования (далее контроль в сфере закупок), предусмотренные частью 8 статьи 99 Федерального закона от 05.04.2013г. №44-ФЗ «О контрактной системе в сфере закупок товаров, работ, услуг для обеспечения государственных и муниципальных нужд» (далее Федеральный закон №44-ФЗ).</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3.2. Финансовое управление администрации Новотроицкого сельсовета Северного района Новосибирской области, осуществляет кроме </w:t>
      </w:r>
      <w:proofErr w:type="gramStart"/>
      <w:r w:rsidRPr="00B54F32">
        <w:rPr>
          <w:rFonts w:ascii="Times New Roman" w:eastAsia="Times New Roman" w:hAnsi="Times New Roman" w:cs="Times New Roman"/>
          <w:sz w:val="20"/>
          <w:szCs w:val="20"/>
        </w:rPr>
        <w:t>перечисленных</w:t>
      </w:r>
      <w:proofErr w:type="gramEnd"/>
      <w:r w:rsidRPr="00B54F32">
        <w:rPr>
          <w:rFonts w:ascii="Times New Roman" w:eastAsia="Times New Roman" w:hAnsi="Times New Roman" w:cs="Times New Roman"/>
          <w:sz w:val="20"/>
          <w:szCs w:val="20"/>
        </w:rPr>
        <w:t xml:space="preserve"> в пункте 3.1.,  следующие полномочия по осуществлению внутреннего муниципального финансового контроля: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контроль за не превышением суммы по операции над лимитами бюджетных обязательств и (или) бюджетными ассигнованиями;</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w:t>
      </w:r>
      <w:proofErr w:type="gramStart"/>
      <w:r w:rsidRPr="00B54F32">
        <w:rPr>
          <w:rFonts w:ascii="Times New Roman" w:eastAsia="Times New Roman" w:hAnsi="Times New Roman" w:cs="Times New Roman"/>
          <w:sz w:val="20"/>
          <w:szCs w:val="20"/>
        </w:rPr>
        <w:t>контроль за</w:t>
      </w:r>
      <w:proofErr w:type="gramEnd"/>
      <w:r w:rsidRPr="00B54F32">
        <w:rPr>
          <w:rFonts w:ascii="Times New Roman" w:eastAsia="Times New Roman" w:hAnsi="Times New Roman" w:cs="Times New Roman"/>
          <w:sz w:val="20"/>
          <w:szCs w:val="20"/>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Pr="00B54F32">
        <w:rPr>
          <w:rFonts w:ascii="Times New Roman" w:eastAsia="Times New Roman" w:hAnsi="Times New Roman" w:cs="Times New Roman"/>
          <w:color w:val="000000"/>
          <w:sz w:val="20"/>
          <w:szCs w:val="20"/>
        </w:rPr>
        <w:t>финансовое управление</w:t>
      </w:r>
      <w:r w:rsidRPr="00B54F32">
        <w:rPr>
          <w:rFonts w:ascii="Times New Roman" w:eastAsia="Times New Roman" w:hAnsi="Times New Roman" w:cs="Times New Roman"/>
          <w:sz w:val="20"/>
          <w:szCs w:val="20"/>
        </w:rPr>
        <w:t xml:space="preserve"> получателем бюджетных средств;</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w:t>
      </w:r>
      <w:proofErr w:type="gramStart"/>
      <w:r w:rsidRPr="00B54F32">
        <w:rPr>
          <w:rFonts w:ascii="Times New Roman" w:eastAsia="Times New Roman" w:hAnsi="Times New Roman" w:cs="Times New Roman"/>
          <w:sz w:val="20"/>
          <w:szCs w:val="20"/>
        </w:rPr>
        <w:t>контроль за</w:t>
      </w:r>
      <w:proofErr w:type="gramEnd"/>
      <w:r w:rsidRPr="00B54F32">
        <w:rPr>
          <w:rFonts w:ascii="Times New Roman" w:eastAsia="Times New Roman" w:hAnsi="Times New Roman" w:cs="Times New Roman"/>
          <w:sz w:val="20"/>
          <w:szCs w:val="20"/>
        </w:rPr>
        <w:t xml:space="preserve"> наличием документов, подтверждающих возникновение денежного обязательства, подлежащего оплате за счет средств бюджета; </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контроль составления и исполнения бюджета в отношении расходов, связанных с осуществлением закупок для обеспечения для обеспечения нужд,  достоверности учета таких расходов и отчетности;</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проводит санкционирование операций.</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проводятся проверки, ревизии и обследования;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направляются объектам контроля акты, заключения, представления и (или) предписания;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lastRenderedPageBreak/>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3.3. При исполнении возложенных на них полномочий должностные лица органа внутреннего муниципального финансового контроля имеют право:</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знакомиться с технической документацией к электронным базам данных.</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3.4. При осуществлении контроля в сфере закупок органом внутреннего муниципального финансового контроля используется информация, содержащаяся в единой информационной системе в сфере закупок, созданной в соответствии с Федеральным законом №44-ФЗ (далее единая информационная система в сфере закупок).</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3.5. Должностные лица органов внутреннего муниципального финансового контроля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 а так же обязаны:</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 сохранять государственную, служебную, коммерческую и иную охраняемую законом тайну, ставшую им известной при проведении внутреннего контроля в проверяемых органах и организациях;</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 незамедлительно (в течение 24 часов) уведомить лицо, принявшее решение о проведении контрольного мероприятия о случаях опечатывания касс, кассовых и служебных помещений, складов и архивов, изъятия документов и материалов.</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3.5. Руководитель организации, в отношении которой проводятся мероприятия внутреннего муниципального контроля, должен создать условия для работы должностных лиц органов внутреннего муниципального финансового контроля, в том числе обеспечить выполнение работ по делопроизводству.</w:t>
      </w:r>
    </w:p>
    <w:p w:rsidR="00B54F32" w:rsidRPr="00B54F32" w:rsidRDefault="00B54F32" w:rsidP="00B54F32">
      <w:pPr>
        <w:pStyle w:val="a4"/>
        <w:jc w:val="center"/>
        <w:rPr>
          <w:rFonts w:ascii="Times New Roman" w:eastAsia="Times New Roman" w:hAnsi="Times New Roman" w:cs="Times New Roman"/>
          <w:b/>
          <w:sz w:val="20"/>
          <w:szCs w:val="20"/>
        </w:rPr>
      </w:pPr>
      <w:r w:rsidRPr="00B54F32">
        <w:rPr>
          <w:rFonts w:ascii="Times New Roman" w:eastAsia="Times New Roman" w:hAnsi="Times New Roman" w:cs="Times New Roman"/>
          <w:b/>
          <w:sz w:val="20"/>
          <w:szCs w:val="20"/>
          <w:lang w:val="en-US"/>
        </w:rPr>
        <w:t>IV</w:t>
      </w:r>
      <w:r w:rsidRPr="00B54F32">
        <w:rPr>
          <w:rFonts w:ascii="Times New Roman" w:eastAsia="Times New Roman" w:hAnsi="Times New Roman" w:cs="Times New Roman"/>
          <w:b/>
          <w:sz w:val="20"/>
          <w:szCs w:val="20"/>
        </w:rPr>
        <w:t>. Порядок планирования мероприятий внутреннего муниципального финансового   контроля</w:t>
      </w:r>
    </w:p>
    <w:p w:rsidR="00B54F32" w:rsidRPr="00B54F32" w:rsidRDefault="00B54F32" w:rsidP="00B54F32">
      <w:pPr>
        <w:pStyle w:val="a4"/>
        <w:jc w:val="both"/>
        <w:rPr>
          <w:rFonts w:ascii="Times New Roman" w:eastAsia="Times New Roman" w:hAnsi="Times New Roman" w:cs="Times New Roman"/>
          <w:color w:val="548DD4"/>
          <w:sz w:val="20"/>
          <w:szCs w:val="20"/>
        </w:rPr>
      </w:pPr>
      <w:r w:rsidRPr="00B54F32">
        <w:rPr>
          <w:rFonts w:ascii="Times New Roman" w:eastAsia="Times New Roman" w:hAnsi="Times New Roman" w:cs="Times New Roman"/>
          <w:sz w:val="20"/>
          <w:szCs w:val="20"/>
        </w:rPr>
        <w:t>4.1.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План контрольных мероприятий) на очередной финансовый год.</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4.2. План контрольных мероприятий представляет собой перечень контрольных мероприятий, которые планируется осуществить в календарном году.</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4.3.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а) период, прошедший с момента проведения идентичного контрольного мероприятия органом внутреннего муниципального финансового контроля;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б) существенность и значимость мероприятий, осуществляемых объектами контроля, в отношении которых предполагается проведение контрольных мероприятий;</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в)  информация о наличии признаков нарушения в финансово-бюджетной сфере в отношении объекта контроля, а также по результатам анализа данных единой информационной системы в сфере закупок.</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lastRenderedPageBreak/>
        <w:t xml:space="preserve">4.4.  </w:t>
      </w:r>
      <w:proofErr w:type="gramStart"/>
      <w:r w:rsidRPr="00B54F32">
        <w:rPr>
          <w:rFonts w:ascii="Times New Roman" w:eastAsia="Times New Roman" w:hAnsi="Times New Roman" w:cs="Times New Roman"/>
          <w:sz w:val="20"/>
          <w:szCs w:val="20"/>
        </w:rPr>
        <w:t>Составление Плана контрольных мероприятий осуществляется с учетом информации о планируемых (проводимых) ревизионной комиссией Северного района Новосибирской области идентичных контрольных мероприятиях в целях исключения дублирования контрольных деятельности.</w:t>
      </w:r>
      <w:proofErr w:type="gramEnd"/>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4.5. Администрация принимает решение об утверждении плана осуществления внутреннего муниципального финансового контроля до 31 декабря года предшествующего году проведения плановых контрольных мероприятий. </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4.6. Внеплановые контрольные мероприятия осуществляются по следующим основаниям:</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обращение правоохранительных органов;</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поступление информации о нарушении бюджетного законодательства Российской Федерации и иных нормативных правовых актов о контрактной системе в сфере закупок.</w:t>
      </w:r>
    </w:p>
    <w:p w:rsidR="00B54F32" w:rsidRPr="00B54F32" w:rsidRDefault="00B54F32" w:rsidP="00B54F32">
      <w:pPr>
        <w:pStyle w:val="a4"/>
        <w:jc w:val="both"/>
        <w:rPr>
          <w:rFonts w:ascii="Times New Roman" w:eastAsia="Times New Roman" w:hAnsi="Times New Roman" w:cs="Times New Roman"/>
          <w:b/>
          <w:sz w:val="20"/>
          <w:szCs w:val="20"/>
        </w:rPr>
      </w:pPr>
      <w:r w:rsidRPr="00B54F32">
        <w:rPr>
          <w:rFonts w:ascii="Times New Roman" w:eastAsia="Times New Roman" w:hAnsi="Times New Roman" w:cs="Times New Roman"/>
          <w:sz w:val="20"/>
          <w:szCs w:val="20"/>
        </w:rPr>
        <w:t xml:space="preserve"> </w:t>
      </w:r>
      <w:r w:rsidRPr="00B54F32">
        <w:rPr>
          <w:rFonts w:ascii="Times New Roman" w:eastAsia="Times New Roman" w:hAnsi="Times New Roman" w:cs="Times New Roman"/>
          <w:b/>
          <w:sz w:val="20"/>
          <w:szCs w:val="20"/>
          <w:lang w:val="en-US"/>
        </w:rPr>
        <w:t>V</w:t>
      </w:r>
      <w:r w:rsidRPr="00B54F32">
        <w:rPr>
          <w:rFonts w:ascii="Times New Roman" w:eastAsia="Times New Roman" w:hAnsi="Times New Roman" w:cs="Times New Roman"/>
          <w:b/>
          <w:sz w:val="20"/>
          <w:szCs w:val="20"/>
        </w:rPr>
        <w:t>. Методы осуществления внутреннего муниципального финансового</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b/>
          <w:sz w:val="20"/>
          <w:szCs w:val="20"/>
        </w:rPr>
        <w:t xml:space="preserve">      контроля и порядок проведения проверок, ревизий и обследований</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5.1. Методами осуществления внутреннего муниципального финансового контроля являются: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проверка,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ревизия, под которой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обследование, под которым понимается анализ и оценка </w:t>
      </w:r>
      <w:proofErr w:type="gramStart"/>
      <w:r w:rsidRPr="00B54F32">
        <w:rPr>
          <w:rFonts w:ascii="Times New Roman" w:eastAsia="Times New Roman" w:hAnsi="Times New Roman" w:cs="Times New Roman"/>
          <w:sz w:val="20"/>
          <w:szCs w:val="20"/>
        </w:rPr>
        <w:t>состояния определенной сферы деятельности объекта контроля</w:t>
      </w:r>
      <w:proofErr w:type="gramEnd"/>
      <w:r w:rsidRPr="00B54F32">
        <w:rPr>
          <w:rFonts w:ascii="Times New Roman" w:eastAsia="Times New Roman" w:hAnsi="Times New Roman" w:cs="Times New Roman"/>
          <w:sz w:val="20"/>
          <w:szCs w:val="20"/>
        </w:rPr>
        <w:t>;</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санкционирование операций, под которым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5.2. Проверки подразделяются на камеральные и выездные, в том числе встречные проверки.</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54F32" w:rsidRPr="00B54F32" w:rsidRDefault="00B54F32" w:rsidP="00B54F32">
      <w:pPr>
        <w:pStyle w:val="a4"/>
        <w:jc w:val="both"/>
        <w:rPr>
          <w:rFonts w:ascii="Times New Roman" w:eastAsia="Times New Roman" w:hAnsi="Times New Roman" w:cs="Times New Roman"/>
          <w:color w:val="000000"/>
          <w:sz w:val="20"/>
          <w:szCs w:val="20"/>
        </w:rPr>
      </w:pPr>
      <w:r w:rsidRPr="00B54F32">
        <w:rPr>
          <w:rFonts w:ascii="Times New Roman" w:eastAsia="Times New Roman" w:hAnsi="Times New Roman" w:cs="Times New Roman"/>
          <w:sz w:val="20"/>
          <w:szCs w:val="20"/>
        </w:rPr>
        <w:t xml:space="preserve">5.3. Решение о проведении проверки, ревизии и обследования Главой администрации  и руководителями учреждений, наделенными полномочиями главного распорядителя (распорядителя) средств, главного администратора (администратора) доходов, главного администратора (администратора) источников финансирования дефицита бюджета муниципального образования и оформляется </w:t>
      </w:r>
      <w:r w:rsidRPr="00B54F32">
        <w:rPr>
          <w:rFonts w:ascii="Times New Roman" w:eastAsia="Times New Roman" w:hAnsi="Times New Roman" w:cs="Times New Roman"/>
          <w:color w:val="000000"/>
          <w:sz w:val="20"/>
          <w:szCs w:val="20"/>
        </w:rPr>
        <w:t>распоряжением (приказом).</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color w:val="000000"/>
          <w:sz w:val="20"/>
          <w:szCs w:val="20"/>
        </w:rPr>
        <w:t>5.4. Распоряжение (приказ) о проведении проверки, ревизии должен</w:t>
      </w:r>
      <w:r w:rsidRPr="00B54F32">
        <w:rPr>
          <w:rFonts w:ascii="Times New Roman" w:eastAsia="Times New Roman" w:hAnsi="Times New Roman" w:cs="Times New Roman"/>
          <w:sz w:val="20"/>
          <w:szCs w:val="20"/>
        </w:rPr>
        <w:t xml:space="preserve"> содержать вид мероприятия и основание его проведения, наименование объекта контроля, сроки проведения мероприятия (начала и окончания), проверяемый период,  состав исполнителей и руководителя мероприятия, проверяемые вопросы.</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При подготовке к проведению проверки и (или) ревизии может составляться программа такого контрольного мероприятия, которая должна содержать вид мероприятия и основание его проведения, наименование объекта контроля, сроки проведения мероприятия (начала и окончания), проверяемый период,  состав исполнителей и руководителя мероприятия, проверяемые вопросы. В этом случае в распоряжении (приказе) проверки (ревизии) проверяемые вопросы не указываются.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5.5. Распоряжение (приказ)  о проведении обследования должен содержать: основания для его проведения, наименование объекта контроля, сроки проведения, исследуемые вопросы.</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5.6.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5.7. Результаты проверки и ревизии оформляются актом, обследования – заключением.</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5.8. Акт проверки или ревизии составляется в двух экземплярах и подписывается должностными лицами, осуществляющими контрольное мероприятие. </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lastRenderedPageBreak/>
        <w:t>5.9. 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 второй в организации объекта контроля.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5.10. </w:t>
      </w:r>
      <w:proofErr w:type="gramStart"/>
      <w:r w:rsidRPr="00B54F32">
        <w:rPr>
          <w:rFonts w:ascii="Times New Roman" w:eastAsia="Times New Roman" w:hAnsi="Times New Roman" w:cs="Times New Roman"/>
          <w:sz w:val="20"/>
          <w:szCs w:val="20"/>
        </w:rPr>
        <w:t xml:space="preserve">В случае несогласия с положениями акта или с целью уточнения его отдельных положений, руководитель объекта контроля имеет право в течение трех рабочих дней, с момента получения акта, направить в орган внутреннего муниципального финансового контроля свои замечания (возражения), являющиеся неотъемлемой частью акта и на которые в течение трех рабочих дней орган контроля должен дать заключение по каждому возражению (замечанию). </w:t>
      </w:r>
      <w:proofErr w:type="gramEnd"/>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5.11.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Главе Новотроицкого сельсовета Северного района Новосибирской области.</w:t>
      </w:r>
    </w:p>
    <w:p w:rsidR="00B54F32" w:rsidRPr="00B54F32" w:rsidRDefault="00B54F32" w:rsidP="00B54F32">
      <w:pPr>
        <w:pStyle w:val="a4"/>
        <w:jc w:val="center"/>
        <w:rPr>
          <w:rFonts w:ascii="Times New Roman" w:eastAsia="Times New Roman" w:hAnsi="Times New Roman" w:cs="Times New Roman"/>
          <w:b/>
          <w:bCs/>
          <w:sz w:val="20"/>
          <w:szCs w:val="20"/>
        </w:rPr>
      </w:pPr>
      <w:r w:rsidRPr="00B54F32">
        <w:rPr>
          <w:rFonts w:ascii="Times New Roman" w:eastAsia="Times New Roman" w:hAnsi="Times New Roman" w:cs="Times New Roman"/>
          <w:b/>
          <w:sz w:val="20"/>
          <w:szCs w:val="20"/>
          <w:lang w:val="en-US"/>
        </w:rPr>
        <w:t>VI</w:t>
      </w:r>
      <w:r w:rsidRPr="00B54F32">
        <w:rPr>
          <w:rFonts w:ascii="Times New Roman" w:eastAsia="Times New Roman" w:hAnsi="Times New Roman" w:cs="Times New Roman"/>
          <w:b/>
          <w:sz w:val="20"/>
          <w:szCs w:val="20"/>
        </w:rPr>
        <w:t xml:space="preserve">. </w:t>
      </w:r>
      <w:r w:rsidRPr="00B54F32">
        <w:rPr>
          <w:rFonts w:ascii="Times New Roman" w:eastAsia="Times New Roman" w:hAnsi="Times New Roman" w:cs="Times New Roman"/>
          <w:b/>
          <w:bCs/>
          <w:sz w:val="20"/>
          <w:szCs w:val="20"/>
        </w:rPr>
        <w:t xml:space="preserve">Представления и предписания органов </w:t>
      </w:r>
      <w:r w:rsidRPr="00B54F32">
        <w:rPr>
          <w:rFonts w:ascii="Times New Roman" w:eastAsia="Times New Roman" w:hAnsi="Times New Roman" w:cs="Times New Roman"/>
          <w:b/>
          <w:bCs/>
          <w:color w:val="000000"/>
          <w:sz w:val="20"/>
          <w:szCs w:val="20"/>
        </w:rPr>
        <w:t xml:space="preserve">внутреннего </w:t>
      </w:r>
      <w:r w:rsidRPr="00B54F32">
        <w:rPr>
          <w:rFonts w:ascii="Times New Roman" w:eastAsia="Times New Roman" w:hAnsi="Times New Roman" w:cs="Times New Roman"/>
          <w:b/>
          <w:bCs/>
          <w:sz w:val="20"/>
          <w:szCs w:val="20"/>
        </w:rPr>
        <w:t>муниципального</w:t>
      </w:r>
    </w:p>
    <w:p w:rsidR="00B54F32" w:rsidRPr="00B54F32" w:rsidRDefault="00B54F32" w:rsidP="00B54F32">
      <w:pPr>
        <w:pStyle w:val="a4"/>
        <w:jc w:val="center"/>
        <w:rPr>
          <w:rFonts w:ascii="Times New Roman" w:eastAsia="Times New Roman" w:hAnsi="Times New Roman" w:cs="Times New Roman"/>
          <w:b/>
          <w:sz w:val="20"/>
          <w:szCs w:val="20"/>
        </w:rPr>
      </w:pPr>
      <w:r w:rsidRPr="00B54F32">
        <w:rPr>
          <w:rFonts w:ascii="Times New Roman" w:eastAsia="Times New Roman" w:hAnsi="Times New Roman" w:cs="Times New Roman"/>
          <w:b/>
          <w:bCs/>
          <w:sz w:val="20"/>
          <w:szCs w:val="20"/>
        </w:rPr>
        <w:t>финансового контроля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6.1. По результатам рассмотрения акта и иных материалов проверки руководителем органа внутреннего  муниципального финансового контроля  принимает решение:</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а)  о применении мер принуждения;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б)  об отсутствии оснований применения мер принуждения.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6.2. По результатам контрольного мероприятия,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актов о контрактной системе в сфере закупок, органом муниципального финансового контроля составляются представления и (или) предписания.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6.3. Представления, предписания в срок, не превышающий пяти календарных дней после принятия решения о применении меры принуждения, направляются представителю объекта контроля.</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w:t>
      </w:r>
      <w:proofErr w:type="gramStart"/>
      <w:r w:rsidRPr="00B54F32">
        <w:rPr>
          <w:rFonts w:ascii="Times New Roman" w:eastAsia="Times New Roman" w:hAnsi="Times New Roman" w:cs="Times New Roman"/>
          <w:sz w:val="20"/>
          <w:szCs w:val="20"/>
        </w:rPr>
        <w:t>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w:t>
      </w:r>
      <w:proofErr w:type="gramEnd"/>
      <w:r w:rsidRPr="00B54F32">
        <w:rPr>
          <w:rFonts w:ascii="Times New Roman" w:eastAsia="Times New Roman" w:hAnsi="Times New Roman" w:cs="Times New Roman"/>
          <w:sz w:val="20"/>
          <w:szCs w:val="20"/>
        </w:rPr>
        <w:t xml:space="preserve"> и условий таких нарушений.</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 </w:t>
      </w:r>
      <w:proofErr w:type="gramStart"/>
      <w:r w:rsidRPr="00B54F32">
        <w:rPr>
          <w:rFonts w:ascii="Times New Roman" w:eastAsia="Times New Roman" w:hAnsi="Times New Roman" w:cs="Times New Roman"/>
          <w:sz w:val="20"/>
          <w:szCs w:val="20"/>
        </w:rPr>
        <w:t>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roofErr w:type="gramEnd"/>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6.4. В случае неисполнение выданного представления (предписания) орган внутреннего муниципального финансового контроля применяет к не исполнившему такое представление (предписание)  лицу меры ответственности в соответствии с Кодексом Российской Федерации об административных правонарушениях.</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6.5. В случае неисполнения или исполнения не в полном объеме выданного представления (предписания) руководителем органа внутреннего муниципального финансового контроля может быть принято решение о назначении внеплановой выездной проверки.</w:t>
      </w:r>
    </w:p>
    <w:p w:rsidR="00B54F32" w:rsidRPr="00B54F32" w:rsidRDefault="00B54F32" w:rsidP="00B54F32">
      <w:pPr>
        <w:pStyle w:val="a4"/>
        <w:jc w:val="both"/>
        <w:rPr>
          <w:rFonts w:ascii="Times New Roman" w:eastAsia="Times New Roman" w:hAnsi="Times New Roman" w:cs="Times New Roman"/>
          <w:sz w:val="20"/>
          <w:szCs w:val="20"/>
        </w:rPr>
      </w:pPr>
      <w:proofErr w:type="gramStart"/>
      <w:r w:rsidRPr="00B54F32">
        <w:rPr>
          <w:rFonts w:ascii="Times New Roman" w:eastAsia="Times New Roman" w:hAnsi="Times New Roman" w:cs="Times New Roman"/>
          <w:sz w:val="20"/>
          <w:szCs w:val="20"/>
        </w:rPr>
        <w:t>В случае неисполнения  предписания в части возмещения ущерба, причиненного  администрации Новотроицкого сельсовета Северного района Новосибирской области нарушением бюджетного законодательства Российской Федерации и иных нормативных правовых актов, регулирующих бюджетные правоотношения, орган внутреннего муниципального финансового контроля направляет исковое заявление о возмещении ущерба в арбитражный суд, защищает  администрацию  Новотроицкого сельсовета Северного района Новосибирской области по этому исковому заявлению в арбитражном суде.</w:t>
      </w:r>
      <w:proofErr w:type="gramEnd"/>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6.6. При выявлении в ходе проведения контрольных мероприятий факта совершения действия (бездействия), содержащего признаки состава административных правонарушений, предусмотренных статьями 15.1, 15.11, 15.14, 15.15, 15.16, 19.5 Кодекса Российской Федерации об административных правонарушениях, должностные лица возбуждают дела об административных правонарушениях в порядке, установленном Кодексом Российской Федерации об административных правонарушениях.</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6.7. В случаях выявления факта совершения действия (бездействия), содержащего признаки состава уголовного преступления, орган внутреннего муниципального финансового контроля направляет в правоохранительные органы информацию о таком факте и (или) документе и иные материалы, подтверждающие такой факт.</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6.8. В случае выявления нарушений законодательства Российской Федерации и иных нормативных правовых актов о контрактной системе в сфере закупок, в течение трех дней с даты направления предписаний, орган внутреннего муниципального финансового контроля размещает это предписание в единой информационной системе в сфере закупок, в </w:t>
      </w:r>
      <w:proofErr w:type="gramStart"/>
      <w:r w:rsidRPr="00B54F32">
        <w:rPr>
          <w:rFonts w:ascii="Times New Roman" w:eastAsia="Times New Roman" w:hAnsi="Times New Roman" w:cs="Times New Roman"/>
          <w:sz w:val="20"/>
          <w:szCs w:val="20"/>
        </w:rPr>
        <w:t>порядке</w:t>
      </w:r>
      <w:proofErr w:type="gramEnd"/>
      <w:r w:rsidRPr="00B54F32">
        <w:rPr>
          <w:rFonts w:ascii="Times New Roman" w:eastAsia="Times New Roman" w:hAnsi="Times New Roman" w:cs="Times New Roman"/>
          <w:sz w:val="20"/>
          <w:szCs w:val="20"/>
        </w:rPr>
        <w:t xml:space="preserve"> установленном Правительством Российской Федерации.</w:t>
      </w:r>
    </w:p>
    <w:p w:rsidR="00B54F32" w:rsidRPr="00B54F32" w:rsidRDefault="00B54F32" w:rsidP="00B54F32">
      <w:pPr>
        <w:pStyle w:val="a4"/>
        <w:jc w:val="both"/>
        <w:rPr>
          <w:rFonts w:ascii="Times New Roman" w:eastAsia="Times New Roman" w:hAnsi="Times New Roman" w:cs="Times New Roman"/>
          <w:sz w:val="20"/>
          <w:szCs w:val="20"/>
        </w:rPr>
      </w:pPr>
      <w:r w:rsidRPr="00B54F32">
        <w:rPr>
          <w:rFonts w:ascii="Times New Roman" w:eastAsia="Times New Roman" w:hAnsi="Times New Roman" w:cs="Times New Roman"/>
          <w:sz w:val="20"/>
          <w:szCs w:val="20"/>
        </w:rPr>
        <w:t xml:space="preserve">6.9.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 нарушений, </w:t>
      </w:r>
      <w:r w:rsidRPr="00B54F32">
        <w:rPr>
          <w:rFonts w:ascii="Times New Roman" w:eastAsia="Times New Roman" w:hAnsi="Times New Roman" w:cs="Times New Roman"/>
          <w:sz w:val="20"/>
          <w:szCs w:val="20"/>
        </w:rPr>
        <w:lastRenderedPageBreak/>
        <w:t>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B54F32" w:rsidRPr="00B54F32" w:rsidRDefault="00B54F32" w:rsidP="00B54F32">
      <w:pPr>
        <w:rPr>
          <w:sz w:val="20"/>
          <w:szCs w:val="20"/>
        </w:rPr>
      </w:pPr>
    </w:p>
    <w:p w:rsidR="00DA3274" w:rsidRPr="00B54F32" w:rsidRDefault="00DA3274" w:rsidP="00DA3274">
      <w:pPr>
        <w:jc w:val="center"/>
        <w:rPr>
          <w:sz w:val="20"/>
          <w:szCs w:val="20"/>
        </w:rPr>
      </w:pPr>
      <w:r w:rsidRPr="00B54F32">
        <w:rPr>
          <w:sz w:val="20"/>
          <w:szCs w:val="20"/>
        </w:rPr>
        <w:t>АДМИНИСТРАЦИЯ</w:t>
      </w:r>
    </w:p>
    <w:p w:rsidR="00DA3274" w:rsidRPr="00B54F32" w:rsidRDefault="00DA3274" w:rsidP="00DA3274">
      <w:pPr>
        <w:jc w:val="center"/>
        <w:rPr>
          <w:sz w:val="20"/>
          <w:szCs w:val="20"/>
        </w:rPr>
      </w:pPr>
      <w:r w:rsidRPr="00B54F32">
        <w:rPr>
          <w:sz w:val="20"/>
          <w:szCs w:val="20"/>
        </w:rPr>
        <w:t>НОВОТРОИЦКОГО СЕЛЬСОВЕТА</w:t>
      </w:r>
    </w:p>
    <w:p w:rsidR="00DA3274" w:rsidRPr="00B54F32" w:rsidRDefault="00DA3274" w:rsidP="00DA3274">
      <w:pPr>
        <w:jc w:val="center"/>
        <w:rPr>
          <w:sz w:val="20"/>
          <w:szCs w:val="20"/>
        </w:rPr>
      </w:pPr>
      <w:r w:rsidRPr="00B54F32">
        <w:rPr>
          <w:sz w:val="20"/>
          <w:szCs w:val="20"/>
        </w:rPr>
        <w:t>СЕВЕРНОГО РАЙОНА</w:t>
      </w:r>
    </w:p>
    <w:p w:rsidR="00DA3274" w:rsidRPr="00B54F32" w:rsidRDefault="00DA3274" w:rsidP="00DA3274">
      <w:pPr>
        <w:jc w:val="center"/>
        <w:rPr>
          <w:sz w:val="20"/>
          <w:szCs w:val="20"/>
        </w:rPr>
      </w:pPr>
      <w:r w:rsidRPr="00B54F32">
        <w:rPr>
          <w:sz w:val="20"/>
          <w:szCs w:val="20"/>
        </w:rPr>
        <w:t>НОВОСИБИРСКОЙ ОБЛАСТИ</w:t>
      </w:r>
    </w:p>
    <w:p w:rsidR="00DA3274" w:rsidRPr="00B54F32" w:rsidRDefault="00DA3274" w:rsidP="00DA3274">
      <w:pPr>
        <w:jc w:val="center"/>
        <w:rPr>
          <w:b/>
          <w:sz w:val="20"/>
          <w:szCs w:val="20"/>
        </w:rPr>
      </w:pPr>
      <w:proofErr w:type="gramStart"/>
      <w:r w:rsidRPr="00B54F32">
        <w:rPr>
          <w:b/>
          <w:sz w:val="20"/>
          <w:szCs w:val="20"/>
        </w:rPr>
        <w:t>П</w:t>
      </w:r>
      <w:proofErr w:type="gramEnd"/>
      <w:r w:rsidRPr="00B54F32">
        <w:rPr>
          <w:b/>
          <w:sz w:val="20"/>
          <w:szCs w:val="20"/>
        </w:rPr>
        <w:t xml:space="preserve"> О С Т А Н О В Л Е Н И Е</w:t>
      </w:r>
    </w:p>
    <w:p w:rsidR="00DA3274" w:rsidRPr="00B54F32" w:rsidRDefault="00DA3274" w:rsidP="00DA3274">
      <w:pPr>
        <w:jc w:val="center"/>
        <w:rPr>
          <w:rStyle w:val="a9"/>
          <w:i w:val="0"/>
          <w:iCs w:val="0"/>
          <w:sz w:val="20"/>
          <w:szCs w:val="20"/>
        </w:rPr>
      </w:pPr>
      <w:r w:rsidRPr="00B54F32">
        <w:rPr>
          <w:sz w:val="20"/>
          <w:szCs w:val="20"/>
        </w:rPr>
        <w:t>22.08.2017                                 с</w:t>
      </w:r>
      <w:proofErr w:type="gramStart"/>
      <w:r w:rsidRPr="00B54F32">
        <w:rPr>
          <w:sz w:val="20"/>
          <w:szCs w:val="20"/>
        </w:rPr>
        <w:t>.Н</w:t>
      </w:r>
      <w:proofErr w:type="gramEnd"/>
      <w:r w:rsidRPr="00B54F32">
        <w:rPr>
          <w:sz w:val="20"/>
          <w:szCs w:val="20"/>
        </w:rPr>
        <w:t>овотроицк                                                № 65</w:t>
      </w:r>
    </w:p>
    <w:p w:rsidR="00DA3274" w:rsidRPr="007D43E2" w:rsidRDefault="00DA3274" w:rsidP="00DA3274">
      <w:pPr>
        <w:jc w:val="center"/>
        <w:rPr>
          <w:rStyle w:val="a9"/>
          <w:b/>
          <w:i w:val="0"/>
          <w:iCs w:val="0"/>
          <w:sz w:val="20"/>
          <w:szCs w:val="20"/>
        </w:rPr>
      </w:pPr>
      <w:r w:rsidRPr="007D43E2">
        <w:rPr>
          <w:rStyle w:val="a9"/>
          <w:b/>
          <w:i w:val="0"/>
          <w:sz w:val="20"/>
          <w:szCs w:val="20"/>
        </w:rPr>
        <w:t>О публичных слушаниях</w:t>
      </w:r>
    </w:p>
    <w:p w:rsidR="00DA3274" w:rsidRPr="00B54F32" w:rsidRDefault="00DA3274" w:rsidP="00DA3274">
      <w:pPr>
        <w:jc w:val="both"/>
        <w:rPr>
          <w:sz w:val="20"/>
          <w:szCs w:val="20"/>
        </w:rPr>
      </w:pPr>
      <w:r w:rsidRPr="00B54F32">
        <w:rPr>
          <w:rStyle w:val="a9"/>
          <w:sz w:val="20"/>
          <w:szCs w:val="20"/>
        </w:rPr>
        <w:t xml:space="preserve">   </w:t>
      </w:r>
      <w:r w:rsidRPr="00B54F32">
        <w:rPr>
          <w:sz w:val="20"/>
          <w:szCs w:val="20"/>
        </w:rPr>
        <w:t xml:space="preserve">         </w:t>
      </w:r>
      <w:proofErr w:type="gramStart"/>
      <w:r w:rsidRPr="00B54F32">
        <w:rPr>
          <w:sz w:val="20"/>
          <w:szCs w:val="20"/>
        </w:rPr>
        <w:t>В целях обсуждения проекта муниципального правового  акта «О внесении изменений в  Устав Новотроицкого сельсовета Северного района Новосибирской области с участием жителей  муниципального образования Новотроицкого сельсовета,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Новотроицкого сельсовета и в соответствии с Порядком организации и проведения публичных слушаний,  утвержденным решением</w:t>
      </w:r>
      <w:proofErr w:type="gramEnd"/>
      <w:r w:rsidRPr="00B54F32">
        <w:rPr>
          <w:sz w:val="20"/>
          <w:szCs w:val="20"/>
        </w:rPr>
        <w:t xml:space="preserve"> Совета депутатов муниципального образования Новотроицкого  сельсовета от  10.11.2005 № 26, администрация Новотроицкого сельсовета Северного района Новосибирской области</w:t>
      </w:r>
    </w:p>
    <w:p w:rsidR="00DA3274" w:rsidRPr="00B54F32" w:rsidRDefault="00DA3274" w:rsidP="00DA3274">
      <w:pPr>
        <w:jc w:val="both"/>
        <w:rPr>
          <w:rStyle w:val="a9"/>
          <w:i w:val="0"/>
          <w:iCs w:val="0"/>
          <w:sz w:val="20"/>
          <w:szCs w:val="20"/>
        </w:rPr>
      </w:pPr>
      <w:r w:rsidRPr="00B54F32">
        <w:rPr>
          <w:rStyle w:val="a9"/>
          <w:i w:val="0"/>
          <w:sz w:val="20"/>
          <w:szCs w:val="20"/>
        </w:rPr>
        <w:t>ПОСТАНОВЛЯЕТ:</w:t>
      </w:r>
    </w:p>
    <w:p w:rsidR="00DA3274" w:rsidRPr="00B54F32" w:rsidRDefault="00DA3274" w:rsidP="00DA3274">
      <w:pPr>
        <w:jc w:val="both"/>
        <w:rPr>
          <w:sz w:val="20"/>
          <w:szCs w:val="20"/>
        </w:rPr>
      </w:pPr>
      <w:r w:rsidRPr="00B54F32">
        <w:rPr>
          <w:sz w:val="20"/>
          <w:szCs w:val="20"/>
        </w:rPr>
        <w:t xml:space="preserve">    1. Вынести на публичные слушания Проект Муниципального правового акта о внесении изменений  в Устав Новотроицкого сельсовета Северного района Новосибирской области</w:t>
      </w:r>
    </w:p>
    <w:p w:rsidR="00DA3274" w:rsidRPr="00B54F32" w:rsidRDefault="00DA3274" w:rsidP="00DA3274">
      <w:pPr>
        <w:jc w:val="both"/>
        <w:rPr>
          <w:sz w:val="20"/>
          <w:szCs w:val="20"/>
        </w:rPr>
      </w:pPr>
      <w:r w:rsidRPr="00B54F32">
        <w:rPr>
          <w:sz w:val="20"/>
          <w:szCs w:val="20"/>
        </w:rPr>
        <w:t xml:space="preserve">    2. Назначить публичные слушания на 11-00 часов 22  сентября  2017 года.</w:t>
      </w:r>
    </w:p>
    <w:p w:rsidR="00DA3274" w:rsidRPr="00B54F32" w:rsidRDefault="00DA3274" w:rsidP="00DA3274">
      <w:pPr>
        <w:jc w:val="both"/>
        <w:rPr>
          <w:sz w:val="20"/>
          <w:szCs w:val="20"/>
        </w:rPr>
      </w:pPr>
      <w:r w:rsidRPr="00B54F32">
        <w:rPr>
          <w:sz w:val="20"/>
          <w:szCs w:val="20"/>
        </w:rPr>
        <w:t xml:space="preserve">    3. Провести публичные слушания в здании МКУК «</w:t>
      </w:r>
      <w:proofErr w:type="spellStart"/>
      <w:r w:rsidRPr="00B54F32">
        <w:rPr>
          <w:sz w:val="20"/>
          <w:szCs w:val="20"/>
        </w:rPr>
        <w:t>Новотроицкий</w:t>
      </w:r>
      <w:proofErr w:type="spellEnd"/>
      <w:r w:rsidRPr="00B54F32">
        <w:rPr>
          <w:sz w:val="20"/>
          <w:szCs w:val="20"/>
        </w:rPr>
        <w:t xml:space="preserve"> СДК», по адресу: Новосибирская область, Северный район с. Новотроицк, ул. Трудовая дом 28.</w:t>
      </w:r>
    </w:p>
    <w:p w:rsidR="00DA3274" w:rsidRPr="00B54F32" w:rsidRDefault="00DA3274" w:rsidP="00DA3274">
      <w:pPr>
        <w:jc w:val="both"/>
        <w:rPr>
          <w:sz w:val="20"/>
          <w:szCs w:val="20"/>
        </w:rPr>
      </w:pPr>
      <w:r w:rsidRPr="00B54F32">
        <w:rPr>
          <w:sz w:val="20"/>
          <w:szCs w:val="20"/>
        </w:rPr>
        <w:t xml:space="preserve">     4.  Организацию и проведение публичных слушаний возложить на администрацию Новотроицкого сельсовета Северного района Новосибирской области.</w:t>
      </w:r>
    </w:p>
    <w:p w:rsidR="00DA3274" w:rsidRPr="00B54F32" w:rsidRDefault="00DA3274" w:rsidP="00DA3274">
      <w:pPr>
        <w:jc w:val="both"/>
        <w:rPr>
          <w:sz w:val="20"/>
          <w:szCs w:val="20"/>
        </w:rPr>
      </w:pPr>
      <w:r w:rsidRPr="00B54F32">
        <w:rPr>
          <w:sz w:val="20"/>
          <w:szCs w:val="20"/>
        </w:rPr>
        <w:t xml:space="preserve">     5. Определить основным докладчиком публичных слушаний Главу Новотроицкого сельсовета </w:t>
      </w:r>
      <w:proofErr w:type="spellStart"/>
      <w:r w:rsidRPr="00B54F32">
        <w:rPr>
          <w:sz w:val="20"/>
          <w:szCs w:val="20"/>
        </w:rPr>
        <w:t>Кочережко</w:t>
      </w:r>
      <w:proofErr w:type="spellEnd"/>
      <w:r w:rsidRPr="00B54F32">
        <w:rPr>
          <w:sz w:val="20"/>
          <w:szCs w:val="20"/>
        </w:rPr>
        <w:t xml:space="preserve"> А.Д.</w:t>
      </w:r>
    </w:p>
    <w:p w:rsidR="00DA3274" w:rsidRPr="00B54F32" w:rsidRDefault="00DA3274" w:rsidP="00DA3274">
      <w:pPr>
        <w:jc w:val="both"/>
        <w:rPr>
          <w:sz w:val="20"/>
          <w:szCs w:val="20"/>
        </w:rPr>
      </w:pPr>
      <w:r w:rsidRPr="00B54F32">
        <w:rPr>
          <w:sz w:val="20"/>
          <w:szCs w:val="20"/>
        </w:rPr>
        <w:t xml:space="preserve">      6. Определить секретарем публичных слушаний специалиста администрации 1 разряда </w:t>
      </w:r>
      <w:proofErr w:type="spellStart"/>
      <w:r w:rsidRPr="00B54F32">
        <w:rPr>
          <w:sz w:val="20"/>
          <w:szCs w:val="20"/>
        </w:rPr>
        <w:t>Г.Н.Магер</w:t>
      </w:r>
      <w:proofErr w:type="spellEnd"/>
      <w:r w:rsidRPr="00B54F32">
        <w:rPr>
          <w:sz w:val="20"/>
          <w:szCs w:val="20"/>
        </w:rPr>
        <w:t>.</w:t>
      </w:r>
    </w:p>
    <w:p w:rsidR="00DA3274" w:rsidRPr="00B54F32" w:rsidRDefault="00DA3274" w:rsidP="00DA3274">
      <w:pPr>
        <w:jc w:val="both"/>
        <w:rPr>
          <w:sz w:val="20"/>
          <w:szCs w:val="20"/>
        </w:rPr>
      </w:pPr>
      <w:r w:rsidRPr="00B54F32">
        <w:rPr>
          <w:sz w:val="20"/>
          <w:szCs w:val="20"/>
        </w:rPr>
        <w:t xml:space="preserve">      7. Опубликовать данное постановление и проект Муниципального правового акта Устав Новотроицкого сельсовета Северного района Новосибирской области </w:t>
      </w:r>
      <w:r w:rsidRPr="00B54F32">
        <w:rPr>
          <w:rStyle w:val="A00"/>
          <w:bCs/>
          <w:sz w:val="20"/>
          <w:szCs w:val="20"/>
        </w:rPr>
        <w:t xml:space="preserve"> </w:t>
      </w:r>
      <w:r w:rsidRPr="00B54F32">
        <w:rPr>
          <w:sz w:val="20"/>
          <w:szCs w:val="20"/>
        </w:rPr>
        <w:t>в периодическом печатном издании «Вестник Новотроицкого сельсовета».</w:t>
      </w:r>
    </w:p>
    <w:p w:rsidR="00DA3274" w:rsidRPr="00B54F32" w:rsidRDefault="00DA3274" w:rsidP="00DA3274">
      <w:pPr>
        <w:jc w:val="both"/>
        <w:rPr>
          <w:sz w:val="20"/>
          <w:szCs w:val="20"/>
        </w:rPr>
      </w:pPr>
      <w:r w:rsidRPr="00B54F32">
        <w:rPr>
          <w:sz w:val="20"/>
          <w:szCs w:val="20"/>
        </w:rPr>
        <w:t xml:space="preserve">      8. </w:t>
      </w:r>
      <w:proofErr w:type="gramStart"/>
      <w:r w:rsidRPr="00B54F32">
        <w:rPr>
          <w:sz w:val="20"/>
          <w:szCs w:val="20"/>
        </w:rPr>
        <w:t>Контроль за</w:t>
      </w:r>
      <w:proofErr w:type="gramEnd"/>
      <w:r w:rsidRPr="00B54F32">
        <w:rPr>
          <w:sz w:val="20"/>
          <w:szCs w:val="20"/>
        </w:rPr>
        <w:t xml:space="preserve"> исполнением постановления оставляю за собой.</w:t>
      </w:r>
    </w:p>
    <w:p w:rsidR="00DA3274" w:rsidRPr="00B54F32" w:rsidRDefault="00DA3274" w:rsidP="00DA3274">
      <w:pPr>
        <w:jc w:val="both"/>
        <w:rPr>
          <w:sz w:val="20"/>
          <w:szCs w:val="20"/>
        </w:rPr>
      </w:pPr>
      <w:r w:rsidRPr="00B54F32">
        <w:rPr>
          <w:sz w:val="20"/>
          <w:szCs w:val="20"/>
        </w:rPr>
        <w:t xml:space="preserve">Глава Новотроицкого сельсовета Северного района Новосибирской области                              </w:t>
      </w:r>
      <w:proofErr w:type="spellStart"/>
      <w:r w:rsidRPr="00B54F32">
        <w:rPr>
          <w:sz w:val="20"/>
          <w:szCs w:val="20"/>
        </w:rPr>
        <w:t>А.Д.Кочережко</w:t>
      </w:r>
      <w:proofErr w:type="spellEnd"/>
    </w:p>
    <w:p w:rsidR="00DA3274" w:rsidRPr="00B54F32" w:rsidRDefault="00DA3274" w:rsidP="00DA3274">
      <w:pPr>
        <w:jc w:val="center"/>
        <w:rPr>
          <w:b/>
          <w:sz w:val="20"/>
          <w:szCs w:val="20"/>
        </w:rPr>
      </w:pPr>
      <w:r w:rsidRPr="00B54F32">
        <w:rPr>
          <w:sz w:val="20"/>
          <w:szCs w:val="20"/>
        </w:rPr>
        <w:t>СОВЕТ ДЕПУТАТОВ</w:t>
      </w:r>
    </w:p>
    <w:p w:rsidR="00DA3274" w:rsidRPr="00B54F32" w:rsidRDefault="00DA3274" w:rsidP="00DA3274">
      <w:pPr>
        <w:jc w:val="center"/>
        <w:rPr>
          <w:b/>
          <w:sz w:val="20"/>
          <w:szCs w:val="20"/>
        </w:rPr>
      </w:pPr>
      <w:r w:rsidRPr="00B54F32">
        <w:rPr>
          <w:sz w:val="20"/>
          <w:szCs w:val="20"/>
        </w:rPr>
        <w:t>НОВОТРОИЦКОГО  СЕЛЬСОВЕТА</w:t>
      </w:r>
    </w:p>
    <w:p w:rsidR="00DA3274" w:rsidRPr="00B54F32" w:rsidRDefault="00DA3274" w:rsidP="00DA3274">
      <w:pPr>
        <w:jc w:val="center"/>
        <w:rPr>
          <w:b/>
          <w:sz w:val="20"/>
          <w:szCs w:val="20"/>
        </w:rPr>
      </w:pPr>
      <w:r w:rsidRPr="00B54F32">
        <w:rPr>
          <w:sz w:val="20"/>
          <w:szCs w:val="20"/>
        </w:rPr>
        <w:t>СЕВЕРНОГО РАЙОНА</w:t>
      </w:r>
    </w:p>
    <w:p w:rsidR="00DA3274" w:rsidRPr="00B54F32" w:rsidRDefault="00DA3274" w:rsidP="00DA3274">
      <w:pPr>
        <w:jc w:val="center"/>
        <w:rPr>
          <w:b/>
          <w:sz w:val="20"/>
          <w:szCs w:val="20"/>
        </w:rPr>
      </w:pPr>
      <w:r w:rsidRPr="00B54F32">
        <w:rPr>
          <w:sz w:val="20"/>
          <w:szCs w:val="20"/>
        </w:rPr>
        <w:t>НОВОСИБИРСКОЙ ОБЛАСТИ</w:t>
      </w:r>
    </w:p>
    <w:p w:rsidR="00DA3274" w:rsidRPr="00B54F32" w:rsidRDefault="00DA3274" w:rsidP="00DA3274">
      <w:pPr>
        <w:jc w:val="center"/>
        <w:rPr>
          <w:b/>
          <w:sz w:val="20"/>
          <w:szCs w:val="20"/>
        </w:rPr>
      </w:pPr>
      <w:r w:rsidRPr="00B54F32">
        <w:rPr>
          <w:sz w:val="20"/>
          <w:szCs w:val="20"/>
        </w:rPr>
        <w:t>пятого созыва</w:t>
      </w:r>
    </w:p>
    <w:p w:rsidR="00DA3274" w:rsidRPr="00B54F32" w:rsidRDefault="00DA3274" w:rsidP="00DA3274">
      <w:pPr>
        <w:jc w:val="center"/>
        <w:rPr>
          <w:b/>
          <w:sz w:val="20"/>
          <w:szCs w:val="20"/>
        </w:rPr>
      </w:pPr>
      <w:r w:rsidRPr="00B54F32">
        <w:rPr>
          <w:sz w:val="20"/>
          <w:szCs w:val="20"/>
        </w:rPr>
        <w:t xml:space="preserve">РЕШЕНИЕ    </w:t>
      </w:r>
      <w:proofErr w:type="gramStart"/>
      <w:r w:rsidRPr="00B54F32">
        <w:rPr>
          <w:sz w:val="20"/>
          <w:szCs w:val="20"/>
        </w:rPr>
        <w:t xml:space="preserve">( </w:t>
      </w:r>
      <w:proofErr w:type="gramEnd"/>
      <w:r w:rsidRPr="00B54F32">
        <w:rPr>
          <w:sz w:val="20"/>
          <w:szCs w:val="20"/>
        </w:rPr>
        <w:t>ПРОЕКТ )</w:t>
      </w:r>
    </w:p>
    <w:p w:rsidR="00DA3274" w:rsidRPr="00B54F32" w:rsidRDefault="00DA3274" w:rsidP="00DA3274">
      <w:pPr>
        <w:jc w:val="center"/>
        <w:rPr>
          <w:sz w:val="20"/>
          <w:szCs w:val="20"/>
        </w:rPr>
      </w:pPr>
      <w:r w:rsidRPr="00B54F32">
        <w:rPr>
          <w:sz w:val="20"/>
          <w:szCs w:val="20"/>
        </w:rPr>
        <w:t>_____________ сессии</w:t>
      </w:r>
    </w:p>
    <w:p w:rsidR="00DA3274" w:rsidRPr="00B54F32" w:rsidRDefault="00DA3274" w:rsidP="00DA3274">
      <w:pPr>
        <w:jc w:val="center"/>
        <w:rPr>
          <w:sz w:val="20"/>
          <w:szCs w:val="20"/>
        </w:rPr>
      </w:pPr>
      <w:r w:rsidRPr="00B54F32">
        <w:rPr>
          <w:sz w:val="20"/>
          <w:szCs w:val="20"/>
        </w:rPr>
        <w:t>_________2017                         с. Новотроицк                                   № __</w:t>
      </w:r>
    </w:p>
    <w:p w:rsidR="00DA3274" w:rsidRPr="00B54F32" w:rsidRDefault="00DA3274" w:rsidP="00DA3274">
      <w:pPr>
        <w:jc w:val="center"/>
        <w:rPr>
          <w:b/>
          <w:sz w:val="20"/>
          <w:szCs w:val="20"/>
        </w:rPr>
      </w:pPr>
      <w:r w:rsidRPr="00B54F32">
        <w:rPr>
          <w:b/>
          <w:sz w:val="20"/>
          <w:szCs w:val="20"/>
        </w:rPr>
        <w:t>О внесении изменений в Устав Новотроицкого</w:t>
      </w:r>
    </w:p>
    <w:p w:rsidR="00DA3274" w:rsidRPr="00B54F32" w:rsidRDefault="00DA3274" w:rsidP="00DA3274">
      <w:pPr>
        <w:jc w:val="center"/>
        <w:rPr>
          <w:b/>
          <w:sz w:val="20"/>
          <w:szCs w:val="20"/>
        </w:rPr>
      </w:pPr>
      <w:r w:rsidRPr="00B54F32">
        <w:rPr>
          <w:b/>
          <w:sz w:val="20"/>
          <w:szCs w:val="20"/>
        </w:rPr>
        <w:t>сельсовета Северного района Новосибирской области</w:t>
      </w:r>
    </w:p>
    <w:p w:rsidR="00DA3274" w:rsidRPr="00B54F32" w:rsidRDefault="00DA3274" w:rsidP="00DA3274">
      <w:pPr>
        <w:jc w:val="both"/>
        <w:rPr>
          <w:sz w:val="20"/>
          <w:szCs w:val="20"/>
        </w:rPr>
      </w:pPr>
      <w:r w:rsidRPr="00B54F32">
        <w:rPr>
          <w:sz w:val="20"/>
          <w:szCs w:val="20"/>
        </w:rPr>
        <w:t xml:space="preserve">       В соответствии с Федеральными законами от 06.10.2003 № 131-ФЗ «Об общих принципах организации местного самоуправления в Российской Федерации», от 02.11.2015 № 303-ФЗ  « О внесении изменений в отдельные законодательные акты Российской Федерации»</w:t>
      </w:r>
      <w:proofErr w:type="gramStart"/>
      <w:r w:rsidRPr="00B54F32">
        <w:rPr>
          <w:sz w:val="20"/>
          <w:szCs w:val="20"/>
        </w:rPr>
        <w:t xml:space="preserve"> ,</w:t>
      </w:r>
      <w:proofErr w:type="gramEnd"/>
      <w:r w:rsidRPr="00B54F32">
        <w:rPr>
          <w:sz w:val="20"/>
          <w:szCs w:val="20"/>
        </w:rPr>
        <w:t xml:space="preserve">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в целях приведения Устава Новотроицкого сельсовета Северного района Новосибирской области в соответствие с действующим законодательством, Совет депутатов Новотроицкого  сельсовета Северного района Новосибирской области </w:t>
      </w:r>
    </w:p>
    <w:p w:rsidR="00DA3274" w:rsidRPr="00B54F32" w:rsidRDefault="00DA3274" w:rsidP="00DA3274">
      <w:pPr>
        <w:jc w:val="both"/>
        <w:rPr>
          <w:sz w:val="20"/>
          <w:szCs w:val="20"/>
        </w:rPr>
      </w:pPr>
      <w:r w:rsidRPr="00B54F32">
        <w:rPr>
          <w:sz w:val="20"/>
          <w:szCs w:val="20"/>
        </w:rPr>
        <w:t>РЕШИЛ:</w:t>
      </w:r>
    </w:p>
    <w:p w:rsidR="00DA3274" w:rsidRPr="00B54F32" w:rsidRDefault="00DA3274" w:rsidP="00DA3274">
      <w:pPr>
        <w:jc w:val="both"/>
        <w:rPr>
          <w:sz w:val="20"/>
          <w:szCs w:val="20"/>
        </w:rPr>
      </w:pPr>
      <w:r w:rsidRPr="00B54F32">
        <w:rPr>
          <w:sz w:val="20"/>
          <w:szCs w:val="20"/>
        </w:rPr>
        <w:t>1. Принять муниципальный правовой акт о внесении изменений в Устав Новотроицкого  сельсовета Северного района Новосибирской области (прилагается).</w:t>
      </w:r>
    </w:p>
    <w:p w:rsidR="00DA3274" w:rsidRPr="00B54F32" w:rsidRDefault="00DA3274" w:rsidP="00DA3274">
      <w:pPr>
        <w:jc w:val="both"/>
        <w:rPr>
          <w:sz w:val="20"/>
          <w:szCs w:val="20"/>
        </w:rPr>
      </w:pPr>
      <w:r w:rsidRPr="00B54F32">
        <w:rPr>
          <w:sz w:val="20"/>
          <w:szCs w:val="20"/>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Новотроицкого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DA3274" w:rsidRPr="00B54F32" w:rsidRDefault="00DA3274" w:rsidP="00DA3274">
      <w:pPr>
        <w:jc w:val="both"/>
        <w:rPr>
          <w:sz w:val="20"/>
          <w:szCs w:val="20"/>
        </w:rPr>
      </w:pPr>
      <w:r w:rsidRPr="00B54F32">
        <w:rPr>
          <w:sz w:val="20"/>
          <w:szCs w:val="20"/>
        </w:rPr>
        <w:t xml:space="preserve">           3. </w:t>
      </w:r>
      <w:proofErr w:type="gramStart"/>
      <w:r w:rsidRPr="00B54F32">
        <w:rPr>
          <w:sz w:val="20"/>
          <w:szCs w:val="20"/>
        </w:rPr>
        <w:t xml:space="preserve">Главе Новотроицкого  сельсовета Северного района Новосибирской области в течение 10 дней со дня официального опубликования (обнародования) настоящего решения </w:t>
      </w:r>
      <w:r w:rsidRPr="00B54F32">
        <w:rPr>
          <w:bCs/>
          <w:iCs/>
          <w:sz w:val="20"/>
          <w:szCs w:val="20"/>
        </w:rPr>
        <w:t xml:space="preserve">направить в Главное управление Министерства юстиции Российской Федерации по Новосибирской области сведения об источнике и о дате </w:t>
      </w:r>
      <w:r w:rsidRPr="00B54F32">
        <w:rPr>
          <w:bCs/>
          <w:iCs/>
          <w:sz w:val="20"/>
          <w:szCs w:val="20"/>
        </w:rPr>
        <w:lastRenderedPageBreak/>
        <w:t>официального опубликования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DA3274" w:rsidRPr="00B54F32" w:rsidRDefault="00DA3274" w:rsidP="00DA3274">
      <w:pPr>
        <w:jc w:val="both"/>
        <w:rPr>
          <w:b/>
          <w:sz w:val="20"/>
          <w:szCs w:val="20"/>
        </w:rPr>
      </w:pPr>
      <w:r w:rsidRPr="00B54F32">
        <w:rPr>
          <w:sz w:val="20"/>
          <w:szCs w:val="20"/>
        </w:rPr>
        <w:t xml:space="preserve">4. </w:t>
      </w:r>
      <w:proofErr w:type="gramStart"/>
      <w:r w:rsidRPr="00B54F32">
        <w:rPr>
          <w:sz w:val="20"/>
          <w:szCs w:val="20"/>
        </w:rPr>
        <w:t>Разместить</w:t>
      </w:r>
      <w:proofErr w:type="gramEnd"/>
      <w:r w:rsidRPr="00B54F32">
        <w:rPr>
          <w:sz w:val="20"/>
          <w:szCs w:val="20"/>
        </w:rPr>
        <w:t xml:space="preserve"> настоящее решение на официальном сайте администрации Северного района Новосибирской области в разделе «Поселение» </w:t>
      </w:r>
      <w:proofErr w:type="spellStart"/>
      <w:r w:rsidRPr="00B54F32">
        <w:rPr>
          <w:sz w:val="20"/>
          <w:szCs w:val="20"/>
        </w:rPr>
        <w:t>Новотроицкий</w:t>
      </w:r>
      <w:proofErr w:type="spellEnd"/>
      <w:r w:rsidRPr="00B54F32">
        <w:rPr>
          <w:sz w:val="20"/>
          <w:szCs w:val="20"/>
        </w:rPr>
        <w:t xml:space="preserve"> сельсовет и опубликовать  в периодическом печатном издании «Вестник Новотроицкого сельсовета» после государственной регистрации.</w:t>
      </w:r>
      <w:r w:rsidRPr="00B54F32">
        <w:rPr>
          <w:b/>
          <w:sz w:val="20"/>
          <w:szCs w:val="20"/>
        </w:rPr>
        <w:tab/>
      </w:r>
    </w:p>
    <w:p w:rsidR="00DA3274" w:rsidRPr="00B54F32" w:rsidRDefault="00DA3274" w:rsidP="00DA3274">
      <w:pPr>
        <w:jc w:val="both"/>
        <w:rPr>
          <w:sz w:val="20"/>
          <w:szCs w:val="20"/>
        </w:rPr>
      </w:pPr>
      <w:r w:rsidRPr="00B54F32">
        <w:rPr>
          <w:sz w:val="20"/>
          <w:szCs w:val="20"/>
        </w:rPr>
        <w:t>5. Настоящее решение вступает в силу после официального опубликования.</w:t>
      </w:r>
    </w:p>
    <w:p w:rsidR="00DA3274" w:rsidRPr="00B54F32" w:rsidRDefault="00DA3274" w:rsidP="00DA3274">
      <w:pPr>
        <w:jc w:val="both"/>
        <w:rPr>
          <w:sz w:val="20"/>
          <w:szCs w:val="20"/>
        </w:rPr>
      </w:pPr>
    </w:p>
    <w:p w:rsidR="00DA3274" w:rsidRPr="00B54F32" w:rsidRDefault="00DA3274" w:rsidP="00DA3274">
      <w:pPr>
        <w:jc w:val="both"/>
        <w:rPr>
          <w:sz w:val="20"/>
          <w:szCs w:val="20"/>
        </w:rPr>
      </w:pPr>
      <w:r w:rsidRPr="00B54F32">
        <w:rPr>
          <w:sz w:val="20"/>
          <w:szCs w:val="20"/>
        </w:rPr>
        <w:t>Глава Новотроицкого  сельсовета                    Председатель Совета депутатов</w:t>
      </w:r>
    </w:p>
    <w:p w:rsidR="00DA3274" w:rsidRPr="00B54F32" w:rsidRDefault="00DA3274" w:rsidP="00DA3274">
      <w:pPr>
        <w:jc w:val="both"/>
        <w:rPr>
          <w:sz w:val="20"/>
          <w:szCs w:val="20"/>
        </w:rPr>
      </w:pPr>
      <w:r w:rsidRPr="00B54F32">
        <w:rPr>
          <w:sz w:val="20"/>
          <w:szCs w:val="20"/>
        </w:rPr>
        <w:t>Северного района                                           Новотроицкого   сельсовета</w:t>
      </w:r>
    </w:p>
    <w:p w:rsidR="00DA3274" w:rsidRPr="00B54F32" w:rsidRDefault="00DA3274" w:rsidP="00DA3274">
      <w:pPr>
        <w:jc w:val="both"/>
        <w:rPr>
          <w:sz w:val="20"/>
          <w:szCs w:val="20"/>
        </w:rPr>
      </w:pPr>
      <w:r w:rsidRPr="00B54F32">
        <w:rPr>
          <w:sz w:val="20"/>
          <w:szCs w:val="20"/>
        </w:rPr>
        <w:t xml:space="preserve">Новосибирской области                                 Северного района </w:t>
      </w:r>
    </w:p>
    <w:p w:rsidR="00DA3274" w:rsidRPr="00B54F32" w:rsidRDefault="00DA3274" w:rsidP="00DA3274">
      <w:pPr>
        <w:jc w:val="both"/>
        <w:rPr>
          <w:sz w:val="20"/>
          <w:szCs w:val="20"/>
        </w:rPr>
      </w:pPr>
      <w:r w:rsidRPr="00B54F32">
        <w:rPr>
          <w:sz w:val="20"/>
          <w:szCs w:val="20"/>
        </w:rPr>
        <w:t xml:space="preserve">                                                                         Новосибирской области</w:t>
      </w:r>
    </w:p>
    <w:p w:rsidR="00DA3274" w:rsidRPr="00B54F32" w:rsidRDefault="00DA3274" w:rsidP="00DA3274">
      <w:pPr>
        <w:jc w:val="both"/>
        <w:rPr>
          <w:sz w:val="20"/>
          <w:szCs w:val="20"/>
        </w:rPr>
      </w:pPr>
      <w:proofErr w:type="spellStart"/>
      <w:r w:rsidRPr="00B54F32">
        <w:rPr>
          <w:sz w:val="20"/>
          <w:szCs w:val="20"/>
        </w:rPr>
        <w:t>_________А.Д.Кочережко</w:t>
      </w:r>
      <w:proofErr w:type="spellEnd"/>
      <w:r w:rsidRPr="00B54F32">
        <w:rPr>
          <w:sz w:val="20"/>
          <w:szCs w:val="20"/>
        </w:rPr>
        <w:t xml:space="preserve">                                       ______    Н.Н.Панова</w:t>
      </w:r>
    </w:p>
    <w:p w:rsidR="00DA3274" w:rsidRPr="00B54F32" w:rsidRDefault="00DA3274" w:rsidP="00DA3274">
      <w:pPr>
        <w:keepNext/>
        <w:autoSpaceDE w:val="0"/>
        <w:autoSpaceDN w:val="0"/>
        <w:jc w:val="right"/>
        <w:outlineLvl w:val="1"/>
        <w:rPr>
          <w:bCs/>
          <w:iCs/>
          <w:sz w:val="20"/>
          <w:szCs w:val="20"/>
        </w:rPr>
      </w:pPr>
      <w:r w:rsidRPr="00B54F32">
        <w:rPr>
          <w:bCs/>
          <w:iCs/>
          <w:sz w:val="20"/>
          <w:szCs w:val="20"/>
        </w:rPr>
        <w:t xml:space="preserve">                                                                                         </w:t>
      </w:r>
      <w:proofErr w:type="gramStart"/>
      <w:r w:rsidRPr="00B54F32">
        <w:rPr>
          <w:bCs/>
          <w:iCs/>
          <w:sz w:val="20"/>
          <w:szCs w:val="20"/>
        </w:rPr>
        <w:t>ПРИНЯТ</w:t>
      </w:r>
      <w:proofErr w:type="gramEnd"/>
    </w:p>
    <w:p w:rsidR="00DA3274" w:rsidRPr="00B54F32" w:rsidRDefault="00DA3274" w:rsidP="00DA3274">
      <w:pPr>
        <w:adjustRightInd w:val="0"/>
        <w:ind w:left="5400"/>
        <w:jc w:val="right"/>
        <w:rPr>
          <w:sz w:val="20"/>
          <w:szCs w:val="20"/>
        </w:rPr>
      </w:pPr>
      <w:r w:rsidRPr="00B54F32">
        <w:rPr>
          <w:sz w:val="20"/>
          <w:szCs w:val="20"/>
        </w:rPr>
        <w:t xml:space="preserve">решением _______ сессии </w:t>
      </w:r>
    </w:p>
    <w:p w:rsidR="00DA3274" w:rsidRPr="00B54F32" w:rsidRDefault="00DA3274" w:rsidP="00DA3274">
      <w:pPr>
        <w:adjustRightInd w:val="0"/>
        <w:ind w:left="5400"/>
        <w:jc w:val="right"/>
        <w:rPr>
          <w:sz w:val="20"/>
          <w:szCs w:val="20"/>
        </w:rPr>
      </w:pPr>
      <w:r w:rsidRPr="00B54F32">
        <w:rPr>
          <w:sz w:val="20"/>
          <w:szCs w:val="20"/>
        </w:rPr>
        <w:t xml:space="preserve">Совета депутатов </w:t>
      </w:r>
    </w:p>
    <w:p w:rsidR="00DA3274" w:rsidRPr="00B54F32" w:rsidRDefault="00DA3274" w:rsidP="00DA3274">
      <w:pPr>
        <w:adjustRightInd w:val="0"/>
        <w:ind w:left="5400"/>
        <w:jc w:val="right"/>
        <w:rPr>
          <w:sz w:val="20"/>
          <w:szCs w:val="20"/>
        </w:rPr>
      </w:pPr>
      <w:r w:rsidRPr="00B54F32">
        <w:rPr>
          <w:sz w:val="20"/>
          <w:szCs w:val="20"/>
        </w:rPr>
        <w:t>Новотроицкого   сельсовета</w:t>
      </w:r>
    </w:p>
    <w:p w:rsidR="00DA3274" w:rsidRPr="00B54F32" w:rsidRDefault="00DA3274" w:rsidP="00DA3274">
      <w:pPr>
        <w:adjustRightInd w:val="0"/>
        <w:ind w:left="5400"/>
        <w:jc w:val="right"/>
        <w:rPr>
          <w:sz w:val="20"/>
          <w:szCs w:val="20"/>
        </w:rPr>
      </w:pPr>
      <w:r w:rsidRPr="00B54F32">
        <w:rPr>
          <w:sz w:val="20"/>
          <w:szCs w:val="20"/>
        </w:rPr>
        <w:t xml:space="preserve">Северного района Новосибирской области  </w:t>
      </w:r>
    </w:p>
    <w:p w:rsidR="00DA3274" w:rsidRPr="00B54F32" w:rsidRDefault="00DA3274" w:rsidP="00DA3274">
      <w:pPr>
        <w:adjustRightInd w:val="0"/>
        <w:ind w:left="5400"/>
        <w:jc w:val="right"/>
        <w:rPr>
          <w:sz w:val="20"/>
          <w:szCs w:val="20"/>
        </w:rPr>
      </w:pPr>
      <w:r w:rsidRPr="00B54F32">
        <w:rPr>
          <w:sz w:val="20"/>
          <w:szCs w:val="20"/>
        </w:rPr>
        <w:t xml:space="preserve">от  ______2017    № __  </w:t>
      </w:r>
    </w:p>
    <w:p w:rsidR="00DA3274" w:rsidRPr="00B54F32" w:rsidRDefault="00DA3274" w:rsidP="00DA3274">
      <w:pPr>
        <w:adjustRightInd w:val="0"/>
        <w:jc w:val="center"/>
        <w:rPr>
          <w:b/>
          <w:sz w:val="20"/>
          <w:szCs w:val="20"/>
        </w:rPr>
      </w:pPr>
      <w:r w:rsidRPr="00B54F32">
        <w:rPr>
          <w:b/>
          <w:sz w:val="20"/>
          <w:szCs w:val="20"/>
        </w:rPr>
        <w:t>Муниципальный правовой акт</w:t>
      </w:r>
    </w:p>
    <w:p w:rsidR="00DA3274" w:rsidRPr="00B54F32" w:rsidRDefault="00DA3274" w:rsidP="00DA3274">
      <w:pPr>
        <w:adjustRightInd w:val="0"/>
        <w:jc w:val="center"/>
        <w:rPr>
          <w:b/>
          <w:sz w:val="20"/>
          <w:szCs w:val="20"/>
        </w:rPr>
      </w:pPr>
      <w:r w:rsidRPr="00B54F32">
        <w:rPr>
          <w:b/>
          <w:sz w:val="20"/>
          <w:szCs w:val="20"/>
        </w:rPr>
        <w:t xml:space="preserve">о внесении изменений  в Устав Новотроицкого  сельсовета </w:t>
      </w:r>
    </w:p>
    <w:p w:rsidR="00DA3274" w:rsidRPr="00B54F32" w:rsidRDefault="00DA3274" w:rsidP="00DA3274">
      <w:pPr>
        <w:adjustRightInd w:val="0"/>
        <w:jc w:val="center"/>
        <w:rPr>
          <w:b/>
          <w:sz w:val="20"/>
          <w:szCs w:val="20"/>
        </w:rPr>
      </w:pPr>
      <w:r w:rsidRPr="00B54F32">
        <w:rPr>
          <w:b/>
          <w:sz w:val="20"/>
          <w:szCs w:val="20"/>
        </w:rPr>
        <w:t>Северного района Новосибирской области</w:t>
      </w:r>
    </w:p>
    <w:p w:rsidR="00DA3274" w:rsidRPr="00B54F32" w:rsidRDefault="00DA3274" w:rsidP="00DA3274">
      <w:pPr>
        <w:adjustRightInd w:val="0"/>
        <w:jc w:val="center"/>
        <w:rPr>
          <w:sz w:val="20"/>
          <w:szCs w:val="20"/>
        </w:rPr>
      </w:pPr>
    </w:p>
    <w:p w:rsidR="00DA3274" w:rsidRPr="00B54F32" w:rsidRDefault="00DA3274" w:rsidP="00DA3274">
      <w:pPr>
        <w:autoSpaceDE w:val="0"/>
        <w:autoSpaceDN w:val="0"/>
        <w:adjustRightInd w:val="0"/>
        <w:ind w:firstLine="708"/>
        <w:jc w:val="both"/>
        <w:rPr>
          <w:b/>
          <w:sz w:val="20"/>
          <w:szCs w:val="20"/>
        </w:rPr>
      </w:pPr>
      <w:r w:rsidRPr="00B54F32">
        <w:rPr>
          <w:b/>
          <w:sz w:val="20"/>
          <w:szCs w:val="20"/>
        </w:rPr>
        <w:t>1.  Ст.6 «Права органов местного самоуправления поселения на решение вопросов, не отнесённых к вопросам местного значения поселения»  дополнить п.15:</w:t>
      </w:r>
    </w:p>
    <w:p w:rsidR="00DA3274" w:rsidRPr="00B54F32" w:rsidRDefault="00DA3274" w:rsidP="00DA3274">
      <w:pPr>
        <w:autoSpaceDE w:val="0"/>
        <w:autoSpaceDN w:val="0"/>
        <w:adjustRightInd w:val="0"/>
        <w:ind w:firstLine="708"/>
        <w:jc w:val="both"/>
        <w:rPr>
          <w:sz w:val="20"/>
          <w:szCs w:val="20"/>
        </w:rPr>
      </w:pPr>
      <w:r w:rsidRPr="00B54F32">
        <w:rPr>
          <w:b/>
          <w:sz w:val="20"/>
          <w:szCs w:val="20"/>
        </w:rPr>
        <w:t xml:space="preserve"> «</w:t>
      </w:r>
      <w:r w:rsidRPr="00B54F32">
        <w:rPr>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3274" w:rsidRPr="00B54F32" w:rsidRDefault="00DA3274" w:rsidP="00DA3274">
      <w:pPr>
        <w:ind w:firstLine="720"/>
        <w:jc w:val="both"/>
        <w:rPr>
          <w:b/>
          <w:sz w:val="20"/>
          <w:szCs w:val="20"/>
        </w:rPr>
      </w:pPr>
      <w:r w:rsidRPr="00B54F32">
        <w:rPr>
          <w:b/>
          <w:sz w:val="20"/>
          <w:szCs w:val="20"/>
        </w:rPr>
        <w:t>2. ст.21 «Депутат Совета депутатов»  пункт 6 дополнить пунктом 6.1</w:t>
      </w:r>
    </w:p>
    <w:p w:rsidR="00DA3274" w:rsidRPr="00B54F32" w:rsidRDefault="00DA3274" w:rsidP="00DA3274">
      <w:pPr>
        <w:ind w:firstLine="720"/>
        <w:jc w:val="both"/>
        <w:rPr>
          <w:sz w:val="20"/>
          <w:szCs w:val="20"/>
        </w:rPr>
      </w:pPr>
      <w:r w:rsidRPr="00B54F32">
        <w:rPr>
          <w:b/>
          <w:sz w:val="20"/>
          <w:szCs w:val="20"/>
        </w:rPr>
        <w:t xml:space="preserve">6.1) </w:t>
      </w:r>
      <w:r w:rsidRPr="00B54F32">
        <w:rPr>
          <w:sz w:val="20"/>
          <w:szCs w:val="20"/>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A3274" w:rsidRPr="00B54F32" w:rsidRDefault="00DA3274" w:rsidP="00DA3274">
      <w:pPr>
        <w:ind w:firstLine="720"/>
        <w:jc w:val="both"/>
        <w:rPr>
          <w:b/>
          <w:sz w:val="20"/>
          <w:szCs w:val="20"/>
        </w:rPr>
      </w:pPr>
      <w:r w:rsidRPr="00B54F32">
        <w:rPr>
          <w:b/>
          <w:sz w:val="20"/>
          <w:szCs w:val="20"/>
        </w:rPr>
        <w:t xml:space="preserve">4. В статье 22 «Основные гарантии деятельности депутата Совета депутатов, Главы муниципального образования»  дополнить </w:t>
      </w:r>
      <w:proofErr w:type="gramStart"/>
      <w:r w:rsidRPr="00B54F32">
        <w:rPr>
          <w:b/>
          <w:sz w:val="20"/>
          <w:szCs w:val="20"/>
        </w:rPr>
        <w:t>ч</w:t>
      </w:r>
      <w:proofErr w:type="gramEnd"/>
      <w:r w:rsidRPr="00B54F32">
        <w:rPr>
          <w:b/>
          <w:sz w:val="20"/>
          <w:szCs w:val="20"/>
        </w:rPr>
        <w:t>.3</w:t>
      </w:r>
    </w:p>
    <w:p w:rsidR="00DA3274" w:rsidRPr="00B54F32" w:rsidRDefault="00DA3274" w:rsidP="00DA3274">
      <w:pPr>
        <w:ind w:firstLine="709"/>
        <w:jc w:val="both"/>
        <w:rPr>
          <w:sz w:val="20"/>
          <w:szCs w:val="20"/>
        </w:rPr>
      </w:pPr>
      <w:r w:rsidRPr="00B54F32">
        <w:rPr>
          <w:sz w:val="20"/>
          <w:szCs w:val="20"/>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B54F32">
        <w:rPr>
          <w:sz w:val="20"/>
          <w:szCs w:val="20"/>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B54F32">
        <w:rPr>
          <w:sz w:val="20"/>
          <w:szCs w:val="20"/>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DA3274" w:rsidRPr="00B54F32" w:rsidRDefault="00DA3274" w:rsidP="00DA3274">
      <w:pPr>
        <w:ind w:firstLine="720"/>
        <w:jc w:val="both"/>
        <w:rPr>
          <w:b/>
          <w:sz w:val="20"/>
          <w:szCs w:val="20"/>
        </w:rPr>
      </w:pPr>
      <w:r w:rsidRPr="00B54F32">
        <w:rPr>
          <w:sz w:val="20"/>
          <w:szCs w:val="20"/>
        </w:rPr>
        <w:t>5. В ст.28 «</w:t>
      </w:r>
      <w:r w:rsidRPr="00B54F32">
        <w:rPr>
          <w:b/>
          <w:sz w:val="20"/>
          <w:szCs w:val="20"/>
        </w:rPr>
        <w:t>Досрочное прекращение полномочий главы поселения»</w:t>
      </w:r>
    </w:p>
    <w:p w:rsidR="00DA3274" w:rsidRPr="00B54F32" w:rsidRDefault="00DA3274" w:rsidP="00DA3274">
      <w:pPr>
        <w:ind w:firstLine="720"/>
        <w:jc w:val="both"/>
        <w:rPr>
          <w:b/>
          <w:sz w:val="20"/>
          <w:szCs w:val="20"/>
        </w:rPr>
      </w:pPr>
      <w:r w:rsidRPr="00B54F32">
        <w:rPr>
          <w:b/>
          <w:sz w:val="20"/>
          <w:szCs w:val="20"/>
        </w:rPr>
        <w:t>ч.2 дополнить п.2.1</w:t>
      </w:r>
    </w:p>
    <w:p w:rsidR="00DA3274" w:rsidRPr="00B54F32" w:rsidRDefault="00DA3274" w:rsidP="00DA3274">
      <w:pPr>
        <w:ind w:firstLine="720"/>
        <w:jc w:val="both"/>
        <w:rPr>
          <w:sz w:val="20"/>
          <w:szCs w:val="20"/>
        </w:rPr>
      </w:pPr>
      <w:r w:rsidRPr="00B54F32">
        <w:rPr>
          <w:b/>
          <w:sz w:val="20"/>
          <w:szCs w:val="20"/>
        </w:rPr>
        <w:t>«</w:t>
      </w:r>
      <w:r w:rsidRPr="00B54F32">
        <w:rPr>
          <w:sz w:val="20"/>
          <w:szCs w:val="2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A3274" w:rsidRPr="00B54F32" w:rsidRDefault="00DA3274" w:rsidP="00DA3274">
      <w:pPr>
        <w:ind w:firstLine="720"/>
        <w:jc w:val="both"/>
        <w:rPr>
          <w:sz w:val="20"/>
          <w:szCs w:val="20"/>
        </w:rPr>
      </w:pPr>
      <w:r w:rsidRPr="00B54F32">
        <w:rPr>
          <w:sz w:val="20"/>
          <w:szCs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A3274" w:rsidRPr="00B54F32" w:rsidRDefault="00DA3274" w:rsidP="00DA3274">
      <w:pPr>
        <w:ind w:firstLine="720"/>
        <w:jc w:val="both"/>
        <w:rPr>
          <w:b/>
          <w:sz w:val="20"/>
          <w:szCs w:val="20"/>
        </w:rPr>
      </w:pPr>
      <w:r w:rsidRPr="00B54F32">
        <w:rPr>
          <w:sz w:val="20"/>
          <w:szCs w:val="20"/>
        </w:rPr>
        <w:t>6. В ст.29 «</w:t>
      </w:r>
      <w:r w:rsidRPr="00B54F32">
        <w:rPr>
          <w:b/>
          <w:sz w:val="20"/>
          <w:szCs w:val="20"/>
        </w:rPr>
        <w:t xml:space="preserve">Удаление главы поселения в отставку»  п.4 ч.2 изложить в редакции: </w:t>
      </w:r>
    </w:p>
    <w:p w:rsidR="00DA3274" w:rsidRPr="00B54F32" w:rsidRDefault="00DA3274" w:rsidP="00DA3274">
      <w:pPr>
        <w:ind w:firstLine="720"/>
        <w:jc w:val="both"/>
        <w:rPr>
          <w:sz w:val="20"/>
          <w:szCs w:val="20"/>
        </w:rPr>
      </w:pPr>
      <w:proofErr w:type="gramStart"/>
      <w:r w:rsidRPr="00B54F32">
        <w:rPr>
          <w:sz w:val="20"/>
          <w:szCs w:val="20"/>
        </w:rPr>
        <w:t>« 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54F32">
        <w:rPr>
          <w:sz w:val="20"/>
          <w:szCs w:val="20"/>
        </w:rPr>
        <w:t xml:space="preserve"> за пределами территории Российской Федерации, владеть и (или) пользоваться иностранными финансовыми инструментами»;</w:t>
      </w:r>
    </w:p>
    <w:p w:rsidR="00DA3274" w:rsidRPr="00B54F32" w:rsidRDefault="00DA3274" w:rsidP="00DA3274">
      <w:pPr>
        <w:ind w:firstLine="720"/>
        <w:jc w:val="both"/>
        <w:rPr>
          <w:sz w:val="20"/>
          <w:szCs w:val="20"/>
        </w:rPr>
      </w:pPr>
      <w:r w:rsidRPr="00B54F32">
        <w:rPr>
          <w:sz w:val="20"/>
          <w:szCs w:val="20"/>
        </w:rPr>
        <w:lastRenderedPageBreak/>
        <w:t>7.В с.31 «</w:t>
      </w:r>
      <w:r w:rsidRPr="00B54F32">
        <w:rPr>
          <w:b/>
          <w:sz w:val="20"/>
          <w:szCs w:val="20"/>
        </w:rPr>
        <w:t>Администрация</w:t>
      </w:r>
      <w:r w:rsidRPr="00B54F32">
        <w:rPr>
          <w:sz w:val="20"/>
          <w:szCs w:val="20"/>
        </w:rPr>
        <w:t xml:space="preserve">» </w:t>
      </w:r>
      <w:proofErr w:type="gramStart"/>
      <w:r w:rsidRPr="00B54F32">
        <w:rPr>
          <w:sz w:val="20"/>
          <w:szCs w:val="20"/>
        </w:rPr>
        <w:t>ч</w:t>
      </w:r>
      <w:proofErr w:type="gramEnd"/>
      <w:r w:rsidRPr="00B54F32">
        <w:rPr>
          <w:sz w:val="20"/>
          <w:szCs w:val="20"/>
        </w:rPr>
        <w:t>.2 дополнить текстом следующего содержания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DA3274" w:rsidRPr="00B54F32" w:rsidRDefault="00DA3274" w:rsidP="00DA3274">
      <w:pPr>
        <w:ind w:firstLine="720"/>
        <w:jc w:val="both"/>
        <w:rPr>
          <w:b/>
          <w:sz w:val="20"/>
          <w:szCs w:val="20"/>
        </w:rPr>
      </w:pPr>
      <w:r w:rsidRPr="00B54F32">
        <w:rPr>
          <w:sz w:val="20"/>
          <w:szCs w:val="20"/>
        </w:rPr>
        <w:t xml:space="preserve">8.В ст.32 </w:t>
      </w:r>
      <w:r w:rsidRPr="00B54F32">
        <w:rPr>
          <w:b/>
          <w:sz w:val="20"/>
          <w:szCs w:val="20"/>
        </w:rPr>
        <w:t xml:space="preserve">«Полномочия администрации»  дополнить пунктами </w:t>
      </w:r>
    </w:p>
    <w:p w:rsidR="00DA3274" w:rsidRPr="00B54F32" w:rsidRDefault="00DA3274" w:rsidP="00DA3274">
      <w:pPr>
        <w:ind w:firstLine="720"/>
        <w:jc w:val="both"/>
        <w:rPr>
          <w:sz w:val="20"/>
          <w:szCs w:val="20"/>
        </w:rPr>
      </w:pPr>
      <w:r w:rsidRPr="00B54F32">
        <w:rPr>
          <w:sz w:val="20"/>
          <w:szCs w:val="20"/>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3274" w:rsidRPr="00B54F32" w:rsidRDefault="00DA3274" w:rsidP="00DA3274">
      <w:pPr>
        <w:ind w:firstLine="720"/>
        <w:jc w:val="both"/>
        <w:rPr>
          <w:sz w:val="20"/>
          <w:szCs w:val="20"/>
        </w:rPr>
      </w:pPr>
      <w:r w:rsidRPr="00B54F32">
        <w:rPr>
          <w:sz w:val="20"/>
          <w:szCs w:val="20"/>
        </w:rPr>
        <w:t xml:space="preserve">9.Ст.44 </w:t>
      </w:r>
      <w:r w:rsidRPr="00B54F32">
        <w:rPr>
          <w:b/>
          <w:sz w:val="20"/>
          <w:szCs w:val="20"/>
        </w:rPr>
        <w:t>«Внесение изменений и дополнений в Устав</w:t>
      </w:r>
      <w:r w:rsidRPr="00B54F32">
        <w:rPr>
          <w:sz w:val="20"/>
          <w:szCs w:val="20"/>
        </w:rPr>
        <w:t>» изложить в редакции:</w:t>
      </w:r>
    </w:p>
    <w:p w:rsidR="00DA3274" w:rsidRPr="00B54F32" w:rsidRDefault="00DA3274" w:rsidP="00DA3274">
      <w:pPr>
        <w:ind w:firstLine="720"/>
        <w:jc w:val="both"/>
        <w:rPr>
          <w:sz w:val="20"/>
          <w:szCs w:val="20"/>
        </w:rPr>
      </w:pPr>
      <w:r w:rsidRPr="00B54F32">
        <w:rPr>
          <w:sz w:val="20"/>
          <w:szCs w:val="20"/>
        </w:rPr>
        <w:t xml:space="preserve">3. </w:t>
      </w:r>
      <w:proofErr w:type="gramStart"/>
      <w:r w:rsidRPr="00B54F32">
        <w:rPr>
          <w:sz w:val="20"/>
          <w:szCs w:val="2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B54F32">
        <w:rPr>
          <w:sz w:val="20"/>
          <w:szCs w:val="20"/>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w:t>
      </w:r>
    </w:p>
    <w:p w:rsidR="00DA3274" w:rsidRPr="00B54F32" w:rsidRDefault="00DA3274" w:rsidP="00DA3274">
      <w:pPr>
        <w:pStyle w:val="a4"/>
        <w:jc w:val="both"/>
        <w:rPr>
          <w:rFonts w:ascii="Times New Roman" w:hAnsi="Times New Roman" w:cs="Times New Roman"/>
          <w:sz w:val="20"/>
          <w:szCs w:val="20"/>
        </w:rPr>
      </w:pPr>
      <w:r w:rsidRPr="00B54F32">
        <w:rPr>
          <w:rFonts w:ascii="Times New Roman" w:hAnsi="Times New Roman" w:cs="Times New Roman"/>
          <w:sz w:val="20"/>
          <w:szCs w:val="20"/>
        </w:rPr>
        <w:t xml:space="preserve"> 3.1. Изменения и дополнения в устав муниципального образования вносятся муниципальным правовым актом, который может оформляться:</w:t>
      </w:r>
    </w:p>
    <w:p w:rsidR="00DA3274" w:rsidRPr="00B54F32" w:rsidRDefault="00DA3274" w:rsidP="00DA3274">
      <w:pPr>
        <w:pStyle w:val="a4"/>
        <w:jc w:val="both"/>
        <w:rPr>
          <w:rFonts w:ascii="Times New Roman" w:hAnsi="Times New Roman" w:cs="Times New Roman"/>
          <w:sz w:val="20"/>
          <w:szCs w:val="20"/>
        </w:rPr>
      </w:pPr>
      <w:r w:rsidRPr="00B54F32">
        <w:rPr>
          <w:rFonts w:ascii="Times New Roman" w:hAnsi="Times New Roman" w:cs="Times New Roman"/>
          <w:sz w:val="20"/>
          <w:szCs w:val="20"/>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A3274" w:rsidRPr="00B54F32" w:rsidRDefault="00DA3274" w:rsidP="00DA3274">
      <w:pPr>
        <w:pStyle w:val="a4"/>
        <w:jc w:val="both"/>
        <w:rPr>
          <w:rFonts w:ascii="Times New Roman" w:hAnsi="Times New Roman" w:cs="Times New Roman"/>
          <w:sz w:val="20"/>
          <w:szCs w:val="20"/>
        </w:rPr>
      </w:pPr>
      <w:r w:rsidRPr="00B54F32">
        <w:rPr>
          <w:rFonts w:ascii="Times New Roman" w:hAnsi="Times New Roman" w:cs="Times New Roman"/>
          <w:sz w:val="20"/>
          <w:szCs w:val="2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A3274" w:rsidRPr="00B54F32" w:rsidRDefault="00DA3274" w:rsidP="00DA3274">
      <w:pPr>
        <w:pStyle w:val="a4"/>
        <w:jc w:val="both"/>
        <w:rPr>
          <w:rFonts w:ascii="Times New Roman" w:hAnsi="Times New Roman" w:cs="Times New Roman"/>
          <w:sz w:val="20"/>
          <w:szCs w:val="20"/>
        </w:rPr>
      </w:pPr>
    </w:p>
    <w:p w:rsidR="00DA3274" w:rsidRPr="00B54F32" w:rsidRDefault="00DA3274" w:rsidP="00DA3274">
      <w:pPr>
        <w:jc w:val="both"/>
        <w:rPr>
          <w:sz w:val="20"/>
          <w:szCs w:val="20"/>
        </w:rPr>
      </w:pPr>
      <w:r w:rsidRPr="00B54F32">
        <w:rPr>
          <w:sz w:val="20"/>
          <w:szCs w:val="20"/>
        </w:rPr>
        <w:t xml:space="preserve">Глава Новотроицкого  сельсовета                    </w:t>
      </w:r>
      <w:r w:rsidR="007D43E2">
        <w:rPr>
          <w:sz w:val="20"/>
          <w:szCs w:val="20"/>
        </w:rPr>
        <w:t xml:space="preserve">                                        </w:t>
      </w:r>
      <w:r w:rsidRPr="00B54F32">
        <w:rPr>
          <w:sz w:val="20"/>
          <w:szCs w:val="20"/>
        </w:rPr>
        <w:t>Председатель Совета депутатов</w:t>
      </w:r>
    </w:p>
    <w:p w:rsidR="00DA3274" w:rsidRPr="00B54F32" w:rsidRDefault="00DA3274" w:rsidP="00DA3274">
      <w:pPr>
        <w:jc w:val="both"/>
        <w:rPr>
          <w:sz w:val="20"/>
          <w:szCs w:val="20"/>
        </w:rPr>
      </w:pPr>
      <w:r w:rsidRPr="00B54F32">
        <w:rPr>
          <w:sz w:val="20"/>
          <w:szCs w:val="20"/>
        </w:rPr>
        <w:t xml:space="preserve">Северного района                                           </w:t>
      </w:r>
      <w:r w:rsidR="007D43E2">
        <w:rPr>
          <w:sz w:val="20"/>
          <w:szCs w:val="20"/>
        </w:rPr>
        <w:t xml:space="preserve">                                           </w:t>
      </w:r>
      <w:r w:rsidRPr="00B54F32">
        <w:rPr>
          <w:sz w:val="20"/>
          <w:szCs w:val="20"/>
        </w:rPr>
        <w:t>Новотроицкого   сельсовета</w:t>
      </w:r>
    </w:p>
    <w:p w:rsidR="00DA3274" w:rsidRPr="00B54F32" w:rsidRDefault="00DA3274" w:rsidP="00DA3274">
      <w:pPr>
        <w:jc w:val="both"/>
        <w:rPr>
          <w:sz w:val="20"/>
          <w:szCs w:val="20"/>
        </w:rPr>
      </w:pPr>
      <w:r w:rsidRPr="00B54F32">
        <w:rPr>
          <w:sz w:val="20"/>
          <w:szCs w:val="20"/>
        </w:rPr>
        <w:t xml:space="preserve">Новосибирской области                                 </w:t>
      </w:r>
      <w:r w:rsidR="007D43E2">
        <w:rPr>
          <w:sz w:val="20"/>
          <w:szCs w:val="20"/>
        </w:rPr>
        <w:t xml:space="preserve">                                          </w:t>
      </w:r>
      <w:r w:rsidRPr="00B54F32">
        <w:rPr>
          <w:sz w:val="20"/>
          <w:szCs w:val="20"/>
        </w:rPr>
        <w:t xml:space="preserve">Северного района </w:t>
      </w:r>
    </w:p>
    <w:p w:rsidR="00DA3274" w:rsidRPr="00B54F32" w:rsidRDefault="00DA3274" w:rsidP="00DA3274">
      <w:pPr>
        <w:jc w:val="both"/>
        <w:rPr>
          <w:sz w:val="20"/>
          <w:szCs w:val="20"/>
        </w:rPr>
      </w:pPr>
      <w:r w:rsidRPr="00B54F32">
        <w:rPr>
          <w:sz w:val="20"/>
          <w:szCs w:val="20"/>
        </w:rPr>
        <w:t xml:space="preserve">                                                                        </w:t>
      </w:r>
      <w:r w:rsidR="007D43E2">
        <w:rPr>
          <w:sz w:val="20"/>
          <w:szCs w:val="20"/>
        </w:rPr>
        <w:t xml:space="preserve">                                           </w:t>
      </w:r>
      <w:r w:rsidRPr="00B54F32">
        <w:rPr>
          <w:sz w:val="20"/>
          <w:szCs w:val="20"/>
        </w:rPr>
        <w:t xml:space="preserve"> Новосибирской области</w:t>
      </w:r>
    </w:p>
    <w:p w:rsidR="00DA3274" w:rsidRPr="00B54F32" w:rsidRDefault="00DA3274" w:rsidP="00DA3274">
      <w:pPr>
        <w:jc w:val="both"/>
        <w:rPr>
          <w:sz w:val="20"/>
          <w:szCs w:val="20"/>
        </w:rPr>
      </w:pPr>
      <w:proofErr w:type="spellStart"/>
      <w:r w:rsidRPr="00B54F32">
        <w:rPr>
          <w:sz w:val="20"/>
          <w:szCs w:val="20"/>
        </w:rPr>
        <w:t>_________А.Д.Кочережко</w:t>
      </w:r>
      <w:proofErr w:type="spellEnd"/>
      <w:r w:rsidRPr="00B54F32">
        <w:rPr>
          <w:sz w:val="20"/>
          <w:szCs w:val="20"/>
        </w:rPr>
        <w:t xml:space="preserve">                                      </w:t>
      </w:r>
      <w:r w:rsidR="007D43E2">
        <w:rPr>
          <w:sz w:val="20"/>
          <w:szCs w:val="20"/>
        </w:rPr>
        <w:t xml:space="preserve">                                                  </w:t>
      </w:r>
      <w:r w:rsidRPr="00B54F32">
        <w:rPr>
          <w:sz w:val="20"/>
          <w:szCs w:val="20"/>
        </w:rPr>
        <w:t xml:space="preserve"> ______    Н.Н.Панова</w:t>
      </w:r>
      <w:r w:rsidRPr="00B54F32">
        <w:rPr>
          <w:sz w:val="20"/>
          <w:szCs w:val="20"/>
        </w:rPr>
        <w:tab/>
      </w:r>
    </w:p>
    <w:p w:rsidR="00DA3274" w:rsidRDefault="00DA3274" w:rsidP="00DA3274">
      <w:pPr>
        <w:jc w:val="both"/>
        <w:rPr>
          <w:b/>
          <w:sz w:val="20"/>
          <w:szCs w:val="20"/>
        </w:rPr>
      </w:pPr>
    </w:p>
    <w:p w:rsidR="00F43FD7" w:rsidRDefault="00F43FD7" w:rsidP="00DA3274">
      <w:pPr>
        <w:jc w:val="both"/>
        <w:rPr>
          <w:b/>
          <w:sz w:val="20"/>
          <w:szCs w:val="20"/>
        </w:rPr>
      </w:pPr>
    </w:p>
    <w:p w:rsidR="00F43FD7" w:rsidRPr="00F43FD7" w:rsidRDefault="00F43FD7" w:rsidP="00F43FD7">
      <w:pPr>
        <w:ind w:firstLine="709"/>
        <w:jc w:val="center"/>
        <w:rPr>
          <w:b/>
          <w:sz w:val="20"/>
          <w:szCs w:val="20"/>
        </w:rPr>
      </w:pPr>
      <w:r w:rsidRPr="00F43FD7">
        <w:rPr>
          <w:b/>
          <w:sz w:val="20"/>
          <w:szCs w:val="20"/>
        </w:rPr>
        <w:t>Состояние преступности на территории Северного района в первом полугодии 2017 года</w:t>
      </w:r>
    </w:p>
    <w:p w:rsidR="00F43FD7" w:rsidRPr="00F43FD7" w:rsidRDefault="00F43FD7" w:rsidP="00F43FD7">
      <w:pPr>
        <w:ind w:firstLine="709"/>
        <w:jc w:val="both"/>
        <w:rPr>
          <w:sz w:val="20"/>
          <w:szCs w:val="20"/>
        </w:rPr>
      </w:pPr>
    </w:p>
    <w:p w:rsidR="00F43FD7" w:rsidRPr="00F43FD7" w:rsidRDefault="00F43FD7" w:rsidP="00F43FD7">
      <w:pPr>
        <w:ind w:firstLine="709"/>
        <w:jc w:val="both"/>
        <w:rPr>
          <w:sz w:val="20"/>
          <w:szCs w:val="20"/>
        </w:rPr>
      </w:pPr>
      <w:r w:rsidRPr="00F43FD7">
        <w:rPr>
          <w:sz w:val="20"/>
          <w:szCs w:val="20"/>
        </w:rPr>
        <w:t>Правоохранительными органами района за 1 полугодие  2017 года зарегистрировано 43 преступления, что ниже уровня прошлого года на 17,3% или на 9 преступлений.</w:t>
      </w:r>
    </w:p>
    <w:p w:rsidR="00F43FD7" w:rsidRPr="00F43FD7" w:rsidRDefault="00F43FD7" w:rsidP="00F43FD7">
      <w:pPr>
        <w:ind w:firstLine="709"/>
        <w:jc w:val="both"/>
        <w:rPr>
          <w:sz w:val="20"/>
          <w:szCs w:val="20"/>
        </w:rPr>
      </w:pPr>
      <w:r w:rsidRPr="00F43FD7">
        <w:rPr>
          <w:sz w:val="20"/>
          <w:szCs w:val="20"/>
        </w:rPr>
        <w:t>Расследовано  42 преступления (2016- 41),  нераскрыто 1 (2016-3), удельный вес расследованных преступлений составил 97,7%,  в 2016 году -93,2%.</w:t>
      </w:r>
    </w:p>
    <w:p w:rsidR="00F43FD7" w:rsidRPr="00F43FD7" w:rsidRDefault="00F43FD7" w:rsidP="00F43FD7">
      <w:pPr>
        <w:ind w:firstLine="709"/>
        <w:jc w:val="both"/>
        <w:rPr>
          <w:sz w:val="20"/>
          <w:szCs w:val="20"/>
        </w:rPr>
      </w:pPr>
      <w:r w:rsidRPr="00F43FD7">
        <w:rPr>
          <w:sz w:val="20"/>
          <w:szCs w:val="20"/>
        </w:rPr>
        <w:t>Зарегистрировано 8 преступлений категории «тяжкие и особо тяжкие», что ниже уровня 2016 года на 11,1% (2016-9), расследовано 9 преступлений (2016-9), удельный вес расследованных 100%, не раскрытых нет.</w:t>
      </w:r>
    </w:p>
    <w:p w:rsidR="00F43FD7" w:rsidRPr="00F43FD7" w:rsidRDefault="00F43FD7" w:rsidP="00F43FD7">
      <w:pPr>
        <w:ind w:firstLine="709"/>
        <w:jc w:val="both"/>
        <w:rPr>
          <w:sz w:val="20"/>
          <w:szCs w:val="20"/>
        </w:rPr>
      </w:pPr>
      <w:r w:rsidRPr="00F43FD7">
        <w:rPr>
          <w:sz w:val="20"/>
          <w:szCs w:val="20"/>
        </w:rPr>
        <w:t xml:space="preserve"> За истекший период 2017 года зарегистрировано 25 преступлений, относящееся к </w:t>
      </w:r>
      <w:proofErr w:type="spellStart"/>
      <w:r w:rsidRPr="00F43FD7">
        <w:rPr>
          <w:sz w:val="20"/>
          <w:szCs w:val="20"/>
        </w:rPr>
        <w:t>подследственности</w:t>
      </w:r>
      <w:proofErr w:type="spellEnd"/>
      <w:r w:rsidRPr="00F43FD7">
        <w:rPr>
          <w:sz w:val="20"/>
          <w:szCs w:val="20"/>
        </w:rPr>
        <w:t xml:space="preserve"> следственных органов, что составило 58,1% от общего количества преступлений (2016 –  27). Расследовано 24 преступление, </w:t>
      </w:r>
      <w:proofErr w:type="gramStart"/>
      <w:r w:rsidRPr="00F43FD7">
        <w:rPr>
          <w:sz w:val="20"/>
          <w:szCs w:val="20"/>
        </w:rPr>
        <w:t>нераскрытых</w:t>
      </w:r>
      <w:proofErr w:type="gramEnd"/>
      <w:r w:rsidRPr="00F43FD7">
        <w:rPr>
          <w:sz w:val="20"/>
          <w:szCs w:val="20"/>
        </w:rPr>
        <w:t xml:space="preserve"> нет.  Удельный вес </w:t>
      </w:r>
      <w:proofErr w:type="gramStart"/>
      <w:r w:rsidRPr="00F43FD7">
        <w:rPr>
          <w:sz w:val="20"/>
          <w:szCs w:val="20"/>
        </w:rPr>
        <w:t>расследованных</w:t>
      </w:r>
      <w:proofErr w:type="gramEnd"/>
      <w:r w:rsidRPr="00F43FD7">
        <w:rPr>
          <w:sz w:val="20"/>
          <w:szCs w:val="20"/>
        </w:rPr>
        <w:t xml:space="preserve"> составил 100%,  2016 – 100%.</w:t>
      </w:r>
    </w:p>
    <w:p w:rsidR="00F43FD7" w:rsidRPr="00F43FD7" w:rsidRDefault="00F43FD7" w:rsidP="00F43FD7">
      <w:pPr>
        <w:ind w:firstLine="709"/>
        <w:jc w:val="both"/>
        <w:rPr>
          <w:sz w:val="20"/>
          <w:szCs w:val="20"/>
        </w:rPr>
      </w:pPr>
      <w:r w:rsidRPr="00F43FD7">
        <w:rPr>
          <w:sz w:val="20"/>
          <w:szCs w:val="20"/>
        </w:rPr>
        <w:t xml:space="preserve">Также за указанный период зарегистрировано  18 преступлений, относящиеся к </w:t>
      </w:r>
      <w:proofErr w:type="spellStart"/>
      <w:r w:rsidRPr="00F43FD7">
        <w:rPr>
          <w:sz w:val="20"/>
          <w:szCs w:val="20"/>
        </w:rPr>
        <w:t>подследственности</w:t>
      </w:r>
      <w:proofErr w:type="spellEnd"/>
      <w:r w:rsidRPr="00F43FD7">
        <w:rPr>
          <w:sz w:val="20"/>
          <w:szCs w:val="20"/>
        </w:rPr>
        <w:t xml:space="preserve"> органов дознания (2015 – 25). Доля указанных преступлений составила 41,8%. Расследовано 18 преступлений, нераскрыто 1.  Удельный  вес </w:t>
      </w:r>
      <w:proofErr w:type="gramStart"/>
      <w:r w:rsidRPr="00F43FD7">
        <w:rPr>
          <w:sz w:val="20"/>
          <w:szCs w:val="20"/>
        </w:rPr>
        <w:t>расследованных</w:t>
      </w:r>
      <w:proofErr w:type="gramEnd"/>
      <w:r w:rsidRPr="00F43FD7">
        <w:rPr>
          <w:sz w:val="20"/>
          <w:szCs w:val="20"/>
        </w:rPr>
        <w:t xml:space="preserve">  составил 94,7% против 93,1% в аналогичном периоде прошлого года. </w:t>
      </w:r>
    </w:p>
    <w:p w:rsidR="00F43FD7" w:rsidRPr="00F43FD7" w:rsidRDefault="00F43FD7" w:rsidP="00F43FD7">
      <w:pPr>
        <w:ind w:firstLine="709"/>
        <w:jc w:val="both"/>
        <w:rPr>
          <w:sz w:val="20"/>
          <w:szCs w:val="20"/>
        </w:rPr>
      </w:pPr>
      <w:r w:rsidRPr="00F43FD7">
        <w:rPr>
          <w:sz w:val="20"/>
          <w:szCs w:val="20"/>
        </w:rPr>
        <w:t xml:space="preserve">Основную долю преступлений составляют преступления против собственности – 24 преступления, из них 10 переходящих с 2016 года, что ниже уровня   прошлого года на 17,2%,  2016  -  29 преступлений. Расследовано 19 (2016 - 19), приостановлено 1 (2016-1).  В производстве находится 5 преступлений против собственности, из них   5  - с лицом. </w:t>
      </w:r>
    </w:p>
    <w:p w:rsidR="00F43FD7" w:rsidRPr="00F43FD7" w:rsidRDefault="00F43FD7" w:rsidP="00F43FD7">
      <w:pPr>
        <w:ind w:firstLine="709"/>
        <w:jc w:val="both"/>
        <w:rPr>
          <w:sz w:val="20"/>
          <w:szCs w:val="20"/>
        </w:rPr>
      </w:pPr>
      <w:r w:rsidRPr="00F43FD7">
        <w:rPr>
          <w:sz w:val="20"/>
          <w:szCs w:val="20"/>
        </w:rPr>
        <w:t xml:space="preserve">За истекший период 2017 года зарегистрировано 6  квартирных краж,  что  выше   уровня прошлого года на 200% (2016 – 2);  краж с проникновением 3 (2016 – 2),   краж из торговых точек не зарегистрировано (2016 - 5). </w:t>
      </w:r>
    </w:p>
    <w:p w:rsidR="00F43FD7" w:rsidRPr="00F43FD7" w:rsidRDefault="00F43FD7" w:rsidP="00F43FD7">
      <w:pPr>
        <w:ind w:firstLine="709"/>
        <w:jc w:val="both"/>
        <w:rPr>
          <w:sz w:val="20"/>
          <w:szCs w:val="20"/>
        </w:rPr>
      </w:pPr>
      <w:r w:rsidRPr="00F43FD7">
        <w:rPr>
          <w:sz w:val="20"/>
          <w:szCs w:val="20"/>
        </w:rPr>
        <w:t>В истекшем периоде 2016 года зарегистрировано 9 преступлений против жизни и здоровья граждан,  что ниже уровня прошлого (2016 –10). Из них 1 преступление по убийству, 1 по причинению тяжкого вреда здоровью, 1 по причинению средней тяжести вреда здоровью, 1 по причинению легкого вреда здоровью, 1 по нанесению побоев, 3 за совершение угрозы убийством.</w:t>
      </w:r>
    </w:p>
    <w:p w:rsidR="00F43FD7" w:rsidRPr="00F43FD7" w:rsidRDefault="00F43FD7" w:rsidP="00F43FD7">
      <w:pPr>
        <w:ind w:firstLine="709"/>
        <w:jc w:val="both"/>
        <w:rPr>
          <w:sz w:val="20"/>
          <w:szCs w:val="20"/>
        </w:rPr>
      </w:pPr>
      <w:r w:rsidRPr="00F43FD7">
        <w:rPr>
          <w:sz w:val="20"/>
          <w:szCs w:val="20"/>
        </w:rPr>
        <w:lastRenderedPageBreak/>
        <w:t xml:space="preserve"> За истекший период 2017 года на бытовой почве совершено 3 преступления, что  аналогично уровню прошлого года (2016 – 3).</w:t>
      </w:r>
    </w:p>
    <w:p w:rsidR="00F43FD7" w:rsidRPr="00F43FD7" w:rsidRDefault="00F43FD7" w:rsidP="00F43FD7">
      <w:pPr>
        <w:ind w:right="-1" w:firstLine="709"/>
        <w:jc w:val="both"/>
        <w:rPr>
          <w:sz w:val="20"/>
          <w:szCs w:val="20"/>
        </w:rPr>
      </w:pPr>
      <w:r w:rsidRPr="00F43FD7">
        <w:rPr>
          <w:sz w:val="20"/>
          <w:szCs w:val="20"/>
        </w:rPr>
        <w:t>За 2017 год  зарегистрировано  2 преступления, связанных с незаконным оборотом наркотических средств, что ниже  уровня прошлого года на 33,3 процента (2016 – 3 преступления). Из незаконного оборота изъято 260,5 гр. наркотического вещества «Марихуана».</w:t>
      </w:r>
    </w:p>
    <w:p w:rsidR="00F43FD7" w:rsidRPr="00F43FD7" w:rsidRDefault="00F43FD7" w:rsidP="00F43FD7">
      <w:pPr>
        <w:ind w:right="-1"/>
        <w:jc w:val="both"/>
        <w:rPr>
          <w:sz w:val="20"/>
          <w:szCs w:val="20"/>
        </w:rPr>
      </w:pPr>
      <w:r w:rsidRPr="00F43FD7">
        <w:rPr>
          <w:sz w:val="20"/>
          <w:szCs w:val="20"/>
        </w:rPr>
        <w:t xml:space="preserve"> </w:t>
      </w:r>
      <w:r w:rsidRPr="00F43FD7">
        <w:rPr>
          <w:sz w:val="20"/>
          <w:szCs w:val="20"/>
        </w:rPr>
        <w:tab/>
        <w:t xml:space="preserve">Лицами, ранее совершавшими преступления, совершено 28 преступлений, что ниже уровня 2016 на  3,4%, или на 1 преступление  (2016 - 29). Удельный вес данного вида преступления составляет 66,6%, 2015 – 70,7%. </w:t>
      </w:r>
    </w:p>
    <w:p w:rsidR="00F43FD7" w:rsidRPr="00F43FD7" w:rsidRDefault="00F43FD7" w:rsidP="00F43FD7">
      <w:pPr>
        <w:ind w:firstLine="709"/>
        <w:jc w:val="both"/>
        <w:rPr>
          <w:sz w:val="20"/>
          <w:szCs w:val="20"/>
        </w:rPr>
      </w:pPr>
      <w:r w:rsidRPr="00F43FD7">
        <w:rPr>
          <w:sz w:val="20"/>
          <w:szCs w:val="20"/>
        </w:rPr>
        <w:t xml:space="preserve">Лицами, ранее судимыми, совершено 9 преступлений, что аналогично  уровню 2016  (2016 – 9). Удельный вес составляет 21,4% от всех преступлений (2016 – 22%). </w:t>
      </w:r>
    </w:p>
    <w:p w:rsidR="00F43FD7" w:rsidRPr="00F43FD7" w:rsidRDefault="00F43FD7" w:rsidP="00F43FD7">
      <w:pPr>
        <w:ind w:firstLine="709"/>
        <w:jc w:val="both"/>
        <w:rPr>
          <w:sz w:val="20"/>
          <w:szCs w:val="20"/>
        </w:rPr>
      </w:pPr>
      <w:r w:rsidRPr="00F43FD7">
        <w:rPr>
          <w:sz w:val="20"/>
          <w:szCs w:val="20"/>
        </w:rPr>
        <w:t xml:space="preserve">В составе группы совершено 7 преступлений, что  выше  уровня прошлого года на 133,3% (2016 – 3). Удельный вес 16,7%, 2016 – 7,3%. </w:t>
      </w:r>
    </w:p>
    <w:p w:rsidR="00F43FD7" w:rsidRPr="00F43FD7" w:rsidRDefault="00F43FD7" w:rsidP="00F43FD7">
      <w:pPr>
        <w:ind w:firstLine="709"/>
        <w:jc w:val="both"/>
        <w:rPr>
          <w:sz w:val="20"/>
          <w:szCs w:val="20"/>
        </w:rPr>
      </w:pPr>
      <w:proofErr w:type="gramStart"/>
      <w:r w:rsidRPr="00F43FD7">
        <w:rPr>
          <w:sz w:val="20"/>
          <w:szCs w:val="20"/>
        </w:rPr>
        <w:t>Лицами</w:t>
      </w:r>
      <w:proofErr w:type="gramEnd"/>
      <w:r w:rsidRPr="00F43FD7">
        <w:rPr>
          <w:sz w:val="20"/>
          <w:szCs w:val="20"/>
        </w:rPr>
        <w:t xml:space="preserve"> находящимися в состоянии алкогольного опьянения совершено 26  преступлений,  что выше  уровня 2016 года на 18,2% (2016 – 22). В состоянии  наркотического или токсического опьянения совершено 1 преступление, что выше уровня прошлого года на 100%, 2016-0.  </w:t>
      </w:r>
    </w:p>
    <w:p w:rsidR="00F43FD7" w:rsidRPr="00F43FD7" w:rsidRDefault="00F43FD7" w:rsidP="00F43FD7">
      <w:pPr>
        <w:ind w:firstLine="709"/>
        <w:jc w:val="both"/>
        <w:rPr>
          <w:sz w:val="20"/>
          <w:szCs w:val="20"/>
        </w:rPr>
      </w:pPr>
      <w:r w:rsidRPr="00F43FD7">
        <w:rPr>
          <w:sz w:val="20"/>
          <w:szCs w:val="20"/>
        </w:rPr>
        <w:t xml:space="preserve">Преступления экономической направленности в истекшем году не выявлялись, что ниже аналогичного периода прошлого года на 400 процентов  (2016 года  - 4 преступления). Преступлений коррупционной направленности не имелось, в 2016 году было 3. </w:t>
      </w:r>
    </w:p>
    <w:p w:rsidR="00F43FD7" w:rsidRPr="00F43FD7" w:rsidRDefault="00F43FD7" w:rsidP="00F43FD7">
      <w:pPr>
        <w:ind w:firstLine="709"/>
        <w:jc w:val="both"/>
        <w:rPr>
          <w:sz w:val="20"/>
          <w:szCs w:val="20"/>
        </w:rPr>
      </w:pPr>
      <w:r w:rsidRPr="00F43FD7">
        <w:rPr>
          <w:sz w:val="20"/>
          <w:szCs w:val="20"/>
        </w:rPr>
        <w:t xml:space="preserve">В отчетном периоде  2016 года преступлений в сфере ТЭК,  террористической либо экстремистской направленности  не совершалось (2016 – 0). </w:t>
      </w:r>
    </w:p>
    <w:p w:rsidR="00F43FD7" w:rsidRPr="00F43FD7" w:rsidRDefault="00F43FD7" w:rsidP="00F43FD7">
      <w:pPr>
        <w:ind w:firstLine="709"/>
        <w:jc w:val="both"/>
        <w:rPr>
          <w:sz w:val="20"/>
          <w:szCs w:val="20"/>
        </w:rPr>
      </w:pPr>
      <w:r w:rsidRPr="00F43FD7">
        <w:rPr>
          <w:sz w:val="20"/>
          <w:szCs w:val="20"/>
        </w:rPr>
        <w:t>В сфере безопасности дорожного движения  преступлений не зарегистрировано, что  соответствует уровню прошлого года.</w:t>
      </w:r>
    </w:p>
    <w:p w:rsidR="00F43FD7" w:rsidRPr="00F43FD7" w:rsidRDefault="00F43FD7" w:rsidP="00F43FD7">
      <w:pPr>
        <w:ind w:firstLine="709"/>
        <w:jc w:val="both"/>
        <w:rPr>
          <w:sz w:val="20"/>
          <w:szCs w:val="20"/>
        </w:rPr>
      </w:pPr>
      <w:r w:rsidRPr="00F43FD7">
        <w:rPr>
          <w:sz w:val="20"/>
          <w:szCs w:val="20"/>
        </w:rPr>
        <w:t xml:space="preserve">В отчетном периоде 2017 г.  несовершеннолетними  совершено 4 преступления, что соответствует уровню прошлого года  (2016 – 4). </w:t>
      </w:r>
    </w:p>
    <w:p w:rsidR="00F43FD7" w:rsidRPr="00F43FD7" w:rsidRDefault="00F43FD7" w:rsidP="00F43FD7">
      <w:pPr>
        <w:ind w:firstLine="709"/>
        <w:jc w:val="both"/>
        <w:rPr>
          <w:sz w:val="20"/>
          <w:szCs w:val="20"/>
        </w:rPr>
      </w:pPr>
      <w:proofErr w:type="gramStart"/>
      <w:r w:rsidRPr="00F43FD7">
        <w:rPr>
          <w:sz w:val="20"/>
          <w:szCs w:val="20"/>
        </w:rPr>
        <w:t>Характеристика лиц, совершивших преступления: всего 44 (2015 –61), в том числе  4 несовершеннолетних (2016 – 4), 4 женщины (2016 – 4), 3 учащихся  (2016–2), 29 лиц без постоянного источника доходов (2016 – 19),  0 бомжей (2016 - 0), 29 лиц, ранее совершавших преступления (2016 – 31), 11 ранее судимых (2016 – 9),  из них признаны особо опасным рецидивистом – 0 (2016 – 0), будучи условно осужденным – 7 (2016</w:t>
      </w:r>
      <w:proofErr w:type="gramEnd"/>
      <w:r w:rsidRPr="00F43FD7">
        <w:rPr>
          <w:sz w:val="20"/>
          <w:szCs w:val="20"/>
        </w:rPr>
        <w:t xml:space="preserve"> – 6), в период не отбытой части наказания – 1 (2016 – 0).</w:t>
      </w:r>
    </w:p>
    <w:p w:rsidR="00F43FD7" w:rsidRPr="00F43FD7" w:rsidRDefault="00F43FD7" w:rsidP="00F43FD7">
      <w:pPr>
        <w:ind w:firstLine="709"/>
        <w:jc w:val="both"/>
        <w:rPr>
          <w:sz w:val="20"/>
          <w:szCs w:val="20"/>
        </w:rPr>
      </w:pPr>
      <w:r w:rsidRPr="00F43FD7">
        <w:rPr>
          <w:sz w:val="20"/>
          <w:szCs w:val="20"/>
        </w:rPr>
        <w:t>Преступников разыскивалось 0, разыскано 0, процент розыска составил 0.</w:t>
      </w:r>
    </w:p>
    <w:p w:rsidR="00F43FD7" w:rsidRPr="00F43FD7" w:rsidRDefault="00F43FD7" w:rsidP="00F43FD7">
      <w:pPr>
        <w:ind w:firstLine="709"/>
        <w:jc w:val="both"/>
        <w:rPr>
          <w:sz w:val="20"/>
          <w:szCs w:val="20"/>
        </w:rPr>
      </w:pPr>
      <w:r w:rsidRPr="00F43FD7">
        <w:rPr>
          <w:sz w:val="20"/>
          <w:szCs w:val="20"/>
        </w:rPr>
        <w:t xml:space="preserve">Без вести </w:t>
      </w:r>
      <w:proofErr w:type="gramStart"/>
      <w:r w:rsidRPr="00F43FD7">
        <w:rPr>
          <w:sz w:val="20"/>
          <w:szCs w:val="20"/>
        </w:rPr>
        <w:t>пропавших</w:t>
      </w:r>
      <w:proofErr w:type="gramEnd"/>
      <w:r w:rsidRPr="00F43FD7">
        <w:rPr>
          <w:sz w:val="20"/>
          <w:szCs w:val="20"/>
        </w:rPr>
        <w:t xml:space="preserve"> разыскивалось 9, разыскано 0, процент розыска составил 0. </w:t>
      </w:r>
    </w:p>
    <w:p w:rsidR="00F43FD7" w:rsidRPr="00F43FD7" w:rsidRDefault="00F43FD7" w:rsidP="00F43FD7">
      <w:pPr>
        <w:ind w:firstLine="709"/>
        <w:jc w:val="both"/>
        <w:rPr>
          <w:sz w:val="20"/>
          <w:szCs w:val="20"/>
        </w:rPr>
      </w:pPr>
      <w:r w:rsidRPr="00F43FD7">
        <w:rPr>
          <w:sz w:val="20"/>
          <w:szCs w:val="20"/>
        </w:rPr>
        <w:t>Прокуратурой района при осуществлении надзора за уголовно-процессуальной деятельностью органов предварительного расследования в истекшем полугодии 2017 года выявлено 103 нарушения закона, из них при приеме и регистрации заявлений и сообщений о преступлениях было допущено 94 нарушения, при производстве предварительного расследования 9. По органам расследования больше всего нарушений как всегда было совершено в дознания ОП «Северное» МО МВД России «Куйбышевский» - 95, следствием МВД – 4, следствием Следственного комитета РФ – 2.</w:t>
      </w:r>
    </w:p>
    <w:p w:rsidR="00F43FD7" w:rsidRPr="00F43FD7" w:rsidRDefault="00F43FD7" w:rsidP="00F43FD7">
      <w:pPr>
        <w:ind w:firstLine="709"/>
        <w:jc w:val="both"/>
        <w:rPr>
          <w:sz w:val="20"/>
          <w:szCs w:val="20"/>
        </w:rPr>
      </w:pPr>
      <w:r w:rsidRPr="00F43FD7">
        <w:rPr>
          <w:sz w:val="20"/>
          <w:szCs w:val="20"/>
        </w:rPr>
        <w:t>Прокуратурой в целях устранения выявленных нарушений внесено одно требование в орган дознания МВД России, на учет поставлено одно преступление, ранее известное, но по разным причинам не зарегистрированное (укрытое от учета), внесено 3 представления: 1 в орган расследования МВД, 2 в орган дознания ОП «Северное». По результатам рассмотрения представлений  к дисциплинарной ответственности привлечено 2 сотрудника отделения полиции «Северное» МО МВД России «Куйбышевский».</w:t>
      </w:r>
    </w:p>
    <w:p w:rsidR="00F43FD7" w:rsidRPr="00F43FD7" w:rsidRDefault="00F43FD7" w:rsidP="00F43FD7">
      <w:pPr>
        <w:ind w:firstLine="709"/>
        <w:jc w:val="both"/>
        <w:rPr>
          <w:sz w:val="20"/>
          <w:szCs w:val="20"/>
        </w:rPr>
      </w:pPr>
      <w:proofErr w:type="gramStart"/>
      <w:r w:rsidRPr="00F43FD7">
        <w:rPr>
          <w:sz w:val="20"/>
          <w:szCs w:val="20"/>
        </w:rPr>
        <w:t>Кроме того, осуществляя надзор за законностью процессуальных решений органов дознания и следствия, прокуратурой Северного района в первом полугодии 2017 года отменено одно постановление о возбуждении уголовного дела органа дознания  МВД, 88 постановлений об отказе в возбуждении уголовного дела этого же органа, 2 постановления об отказе в возбуждении уголовных дел, принятых органом дознания ССП, 1 постановление, принятое следователем Следственного комитета РФ</w:t>
      </w:r>
      <w:proofErr w:type="gramEnd"/>
      <w:r w:rsidRPr="00F43FD7">
        <w:rPr>
          <w:sz w:val="20"/>
          <w:szCs w:val="20"/>
        </w:rPr>
        <w:t>. После проведения дополнительных проверок по отмененным материалам было возбуждено 6 уголовных дел, которые расследованы и направлены в суд.</w:t>
      </w:r>
    </w:p>
    <w:p w:rsidR="00F43FD7" w:rsidRPr="00F43FD7" w:rsidRDefault="00F43FD7" w:rsidP="00F43FD7">
      <w:pPr>
        <w:ind w:firstLine="709"/>
        <w:jc w:val="both"/>
        <w:rPr>
          <w:sz w:val="20"/>
          <w:szCs w:val="20"/>
        </w:rPr>
      </w:pPr>
      <w:r w:rsidRPr="00F43FD7">
        <w:rPr>
          <w:sz w:val="20"/>
          <w:szCs w:val="20"/>
        </w:rPr>
        <w:t xml:space="preserve">Оценивая результаты расследования по приостановленным уголовным делам, было установлено, что в 2 случаях органами дознания ОП «Северное» МОМВД России «Куйбышевский» приняты незаконные и необоснованные решения, которые по результатам их проверки прокуратурой района отменены, дела были направлены на дополнительное расследование. </w:t>
      </w:r>
    </w:p>
    <w:p w:rsidR="00F43FD7" w:rsidRPr="00F43FD7" w:rsidRDefault="00F43FD7" w:rsidP="00F43FD7">
      <w:pPr>
        <w:ind w:firstLine="709"/>
        <w:jc w:val="both"/>
        <w:rPr>
          <w:sz w:val="20"/>
          <w:szCs w:val="20"/>
        </w:rPr>
      </w:pPr>
      <w:r w:rsidRPr="00F43FD7">
        <w:rPr>
          <w:sz w:val="20"/>
          <w:szCs w:val="20"/>
        </w:rPr>
        <w:t>В суде прокуратурой района было поддержано 3 ходатайства органа дознания: 2 о проведении обыска, 1 о наложении ареста на имущества в целях последующего возмещения ущерба.</w:t>
      </w:r>
    </w:p>
    <w:p w:rsidR="00F43FD7" w:rsidRPr="00F43FD7" w:rsidRDefault="00F43FD7" w:rsidP="00F43FD7">
      <w:pPr>
        <w:jc w:val="both"/>
        <w:rPr>
          <w:sz w:val="20"/>
          <w:szCs w:val="20"/>
        </w:rPr>
      </w:pPr>
      <w:r w:rsidRPr="00F43FD7">
        <w:rPr>
          <w:sz w:val="20"/>
          <w:szCs w:val="20"/>
        </w:rPr>
        <w:tab/>
        <w:t>Органами следствия в этот же период в суд было направлено 6 ходатайств о производстве следственных действий:  2 о наложении ареста на имущество и возмещении ущерба, 2 о производстве обыска (выемки), 2 по иным основаниям. Все ходатайства были поддержаны.</w:t>
      </w:r>
    </w:p>
    <w:p w:rsidR="00F43FD7" w:rsidRPr="00F43FD7" w:rsidRDefault="00F43FD7" w:rsidP="00F43FD7">
      <w:pPr>
        <w:ind w:firstLine="709"/>
        <w:jc w:val="both"/>
        <w:rPr>
          <w:sz w:val="20"/>
          <w:szCs w:val="20"/>
        </w:rPr>
      </w:pPr>
      <w:r w:rsidRPr="00F43FD7">
        <w:rPr>
          <w:sz w:val="20"/>
          <w:szCs w:val="20"/>
        </w:rPr>
        <w:t xml:space="preserve"> Таким образом, анализ состояния преступности показывает, что в истекшем периоде наметились положительные тенденции в ее динамике, происходит снижение общего числа зарегистрированных преступлений, уменьшилось количество нераскрытых преступлений, снизилось число повторных фактов совершения общественно опасных деяний. В целях минимизации негативных влияний на названные процессы прокуратурой района проводились межведомственные совещания, координационные совещания </w:t>
      </w:r>
      <w:r w:rsidRPr="00F43FD7">
        <w:rPr>
          <w:sz w:val="20"/>
          <w:szCs w:val="20"/>
        </w:rPr>
        <w:lastRenderedPageBreak/>
        <w:t xml:space="preserve">руководителей правоохранительных органов Северного района. В истекшем периоде по результатам анализа негативных тенденций по увеличению числа преступлений, совершенных лицами, ранее судимыми,  прокуратурой района проведено 2 проверки соблюдения законодательства об исполнении наказаний в УИИ и профилактики повторных преступлений в ОП «Северное» МО МВД России «Куйбышевский» по результатам проверки внесено 2 представления. В истекшем периоде после рассмотрения указанных представлений и принятия мер произошло значительное снижение количества повторных преступлений. </w:t>
      </w:r>
    </w:p>
    <w:p w:rsidR="00F43FD7" w:rsidRPr="00F43FD7" w:rsidRDefault="00F43FD7" w:rsidP="00F43FD7">
      <w:pPr>
        <w:ind w:firstLine="709"/>
        <w:jc w:val="both"/>
        <w:rPr>
          <w:sz w:val="20"/>
          <w:szCs w:val="20"/>
        </w:rPr>
      </w:pPr>
    </w:p>
    <w:p w:rsidR="00F43FD7" w:rsidRPr="00F43FD7" w:rsidRDefault="00F43FD7" w:rsidP="00F43FD7">
      <w:pPr>
        <w:ind w:firstLine="709"/>
        <w:jc w:val="both"/>
        <w:rPr>
          <w:sz w:val="20"/>
          <w:szCs w:val="20"/>
        </w:rPr>
      </w:pPr>
    </w:p>
    <w:p w:rsidR="00F43FD7" w:rsidRPr="00F43FD7" w:rsidRDefault="00F43FD7" w:rsidP="00F43FD7">
      <w:pPr>
        <w:jc w:val="both"/>
        <w:rPr>
          <w:sz w:val="20"/>
          <w:szCs w:val="20"/>
        </w:rPr>
      </w:pPr>
      <w:r w:rsidRPr="00F43FD7">
        <w:rPr>
          <w:sz w:val="20"/>
          <w:szCs w:val="20"/>
        </w:rPr>
        <w:t>Прокурор района</w:t>
      </w:r>
      <w:r w:rsidRPr="00F43FD7">
        <w:rPr>
          <w:sz w:val="20"/>
          <w:szCs w:val="20"/>
        </w:rPr>
        <w:tab/>
      </w:r>
      <w:r w:rsidRPr="00F43FD7">
        <w:rPr>
          <w:sz w:val="20"/>
          <w:szCs w:val="20"/>
        </w:rPr>
        <w:tab/>
      </w:r>
      <w:r w:rsidRPr="00F43FD7">
        <w:rPr>
          <w:sz w:val="20"/>
          <w:szCs w:val="20"/>
        </w:rPr>
        <w:tab/>
      </w:r>
      <w:r w:rsidRPr="00F43FD7">
        <w:rPr>
          <w:sz w:val="20"/>
          <w:szCs w:val="20"/>
        </w:rPr>
        <w:tab/>
      </w:r>
      <w:r w:rsidRPr="00F43FD7">
        <w:rPr>
          <w:sz w:val="20"/>
          <w:szCs w:val="20"/>
        </w:rPr>
        <w:tab/>
      </w:r>
      <w:r w:rsidRPr="00F43FD7">
        <w:rPr>
          <w:sz w:val="20"/>
          <w:szCs w:val="20"/>
        </w:rPr>
        <w:tab/>
      </w:r>
      <w:r w:rsidRPr="00F43FD7">
        <w:rPr>
          <w:sz w:val="20"/>
          <w:szCs w:val="20"/>
        </w:rPr>
        <w:tab/>
        <w:t>М.Н. Русин</w:t>
      </w:r>
    </w:p>
    <w:p w:rsidR="00F43FD7" w:rsidRPr="00F43FD7" w:rsidRDefault="00F43FD7" w:rsidP="00F43FD7">
      <w:pPr>
        <w:jc w:val="both"/>
        <w:rPr>
          <w:sz w:val="20"/>
          <w:szCs w:val="20"/>
        </w:rPr>
      </w:pPr>
    </w:p>
    <w:p w:rsidR="00F43FD7" w:rsidRPr="00B54F32" w:rsidRDefault="00F43FD7" w:rsidP="00DA3274">
      <w:pPr>
        <w:jc w:val="both"/>
        <w:rPr>
          <w:b/>
          <w:sz w:val="20"/>
          <w:szCs w:val="20"/>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DA3274" w:rsidRPr="00BB5AE5" w:rsidTr="00825A35">
        <w:trPr>
          <w:trHeight w:val="2715"/>
        </w:trPr>
        <w:tc>
          <w:tcPr>
            <w:tcW w:w="2148" w:type="dxa"/>
            <w:tcBorders>
              <w:top w:val="single" w:sz="4" w:space="0" w:color="auto"/>
              <w:left w:val="single" w:sz="4" w:space="0" w:color="auto"/>
              <w:bottom w:val="single" w:sz="4" w:space="0" w:color="auto"/>
              <w:right w:val="single" w:sz="4" w:space="0" w:color="auto"/>
            </w:tcBorders>
          </w:tcPr>
          <w:p w:rsidR="00DA3274" w:rsidRPr="00BB5AE5" w:rsidRDefault="00DA3274" w:rsidP="00825A35">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DA3274" w:rsidRPr="00BB5AE5" w:rsidRDefault="00DA3274" w:rsidP="00825A35">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DA3274" w:rsidRPr="00BB5AE5" w:rsidRDefault="00DA3274" w:rsidP="00825A35">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DA3274" w:rsidRPr="00BB5AE5" w:rsidRDefault="00DA3274" w:rsidP="00825A35">
            <w:pPr>
              <w:pStyle w:val="a4"/>
              <w:rPr>
                <w:rFonts w:ascii="Times New Roman" w:hAnsi="Times New Roman"/>
                <w:sz w:val="20"/>
                <w:szCs w:val="20"/>
              </w:rPr>
            </w:pPr>
            <w:r w:rsidRPr="00BB5AE5">
              <w:rPr>
                <w:rFonts w:ascii="Times New Roman" w:hAnsi="Times New Roman"/>
                <w:sz w:val="20"/>
                <w:szCs w:val="20"/>
              </w:rPr>
              <w:t>Адрес редакции:</w:t>
            </w:r>
          </w:p>
          <w:p w:rsidR="00DA3274" w:rsidRPr="00BB5AE5" w:rsidRDefault="00DA3274" w:rsidP="00825A35">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DA3274" w:rsidRPr="00BB5AE5" w:rsidRDefault="00DA3274" w:rsidP="00825A35">
            <w:pPr>
              <w:pStyle w:val="a4"/>
              <w:rPr>
                <w:rFonts w:ascii="Times New Roman" w:hAnsi="Times New Roman"/>
                <w:sz w:val="20"/>
                <w:szCs w:val="20"/>
              </w:rPr>
            </w:pPr>
            <w:r w:rsidRPr="00BB5AE5">
              <w:rPr>
                <w:rFonts w:ascii="Times New Roman" w:hAnsi="Times New Roman"/>
                <w:sz w:val="20"/>
                <w:szCs w:val="20"/>
              </w:rPr>
              <w:t>село Новотроицк</w:t>
            </w:r>
          </w:p>
          <w:p w:rsidR="00DA3274" w:rsidRPr="00BB5AE5" w:rsidRDefault="00DA3274" w:rsidP="00825A35">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DA3274" w:rsidRPr="00BB5AE5" w:rsidRDefault="00DA3274" w:rsidP="00825A35">
            <w:pPr>
              <w:pStyle w:val="a4"/>
              <w:rPr>
                <w:rFonts w:ascii="Times New Roman" w:hAnsi="Times New Roman"/>
                <w:sz w:val="20"/>
                <w:szCs w:val="20"/>
              </w:rPr>
            </w:pPr>
            <w:r w:rsidRPr="00BB5AE5">
              <w:rPr>
                <w:rFonts w:ascii="Times New Roman" w:hAnsi="Times New Roman"/>
                <w:sz w:val="20"/>
                <w:szCs w:val="20"/>
              </w:rPr>
              <w:t>Главный редактор</w:t>
            </w:r>
          </w:p>
          <w:p w:rsidR="00DA3274" w:rsidRPr="00BB5AE5" w:rsidRDefault="00DA3274" w:rsidP="00825A35">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DA3274" w:rsidRPr="00BB5AE5" w:rsidRDefault="00DA3274" w:rsidP="00825A35">
            <w:pPr>
              <w:pStyle w:val="a4"/>
              <w:rPr>
                <w:rFonts w:ascii="Times New Roman" w:hAnsi="Times New Roman"/>
                <w:sz w:val="20"/>
                <w:szCs w:val="20"/>
              </w:rPr>
            </w:pPr>
            <w:r w:rsidRPr="00BB5AE5">
              <w:rPr>
                <w:rFonts w:ascii="Times New Roman" w:hAnsi="Times New Roman"/>
                <w:sz w:val="20"/>
                <w:szCs w:val="20"/>
              </w:rPr>
              <w:t>Телефон:</w:t>
            </w:r>
          </w:p>
          <w:p w:rsidR="00DA3274" w:rsidRPr="00BB5AE5" w:rsidRDefault="00DA3274" w:rsidP="00825A35">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DA3274" w:rsidRPr="00BB5AE5" w:rsidRDefault="00DA3274" w:rsidP="00825A35">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DA3274" w:rsidRPr="00BB5AE5" w:rsidRDefault="00DA3274" w:rsidP="00825A35">
            <w:pPr>
              <w:pStyle w:val="a4"/>
              <w:rPr>
                <w:rFonts w:ascii="Times New Roman" w:hAnsi="Times New Roman"/>
                <w:sz w:val="20"/>
                <w:szCs w:val="20"/>
              </w:rPr>
            </w:pPr>
            <w:r w:rsidRPr="00BB5AE5">
              <w:rPr>
                <w:rFonts w:ascii="Times New Roman" w:hAnsi="Times New Roman"/>
                <w:sz w:val="20"/>
                <w:szCs w:val="20"/>
              </w:rPr>
              <w:t>Бесплатно</w:t>
            </w:r>
          </w:p>
        </w:tc>
      </w:tr>
    </w:tbl>
    <w:p w:rsidR="00DA3274" w:rsidRDefault="00DA3274" w:rsidP="00DA3274"/>
    <w:p w:rsidR="000722F1" w:rsidRPr="00E15C23" w:rsidRDefault="000722F1" w:rsidP="00E15C23">
      <w:pPr>
        <w:pStyle w:val="a4"/>
        <w:rPr>
          <w:rFonts w:ascii="Times New Roman" w:hAnsi="Times New Roman" w:cs="Times New Roman"/>
          <w:sz w:val="20"/>
          <w:szCs w:val="20"/>
        </w:rPr>
      </w:pPr>
    </w:p>
    <w:sectPr w:rsidR="000722F1" w:rsidRPr="00E15C23"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0E7"/>
    <w:multiLevelType w:val="multilevel"/>
    <w:tmpl w:val="F0EADE0C"/>
    <w:lvl w:ilvl="0">
      <w:start w:val="1"/>
      <w:numFmt w:val="decimal"/>
      <w:lvlText w:val="%1."/>
      <w:lvlJc w:val="left"/>
      <w:pPr>
        <w:ind w:left="435"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081C3A68"/>
    <w:multiLevelType w:val="hybridMultilevel"/>
    <w:tmpl w:val="490A6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F0C2F"/>
    <w:multiLevelType w:val="hybridMultilevel"/>
    <w:tmpl w:val="9AD8F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11262"/>
    <w:multiLevelType w:val="multilevel"/>
    <w:tmpl w:val="C8EA5BE6"/>
    <w:lvl w:ilvl="0">
      <w:start w:val="4"/>
      <w:numFmt w:val="decimal"/>
      <w:lvlText w:val="%1."/>
      <w:lvlJc w:val="left"/>
      <w:pPr>
        <w:ind w:left="1003"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5">
    <w:nsid w:val="29794539"/>
    <w:multiLevelType w:val="hybridMultilevel"/>
    <w:tmpl w:val="0B181CFE"/>
    <w:lvl w:ilvl="0" w:tplc="00C617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D84B91"/>
    <w:multiLevelType w:val="hybridMultilevel"/>
    <w:tmpl w:val="525057A8"/>
    <w:lvl w:ilvl="0" w:tplc="0419000F">
      <w:start w:val="1"/>
      <w:numFmt w:val="decimal"/>
      <w:lvlText w:val="%1."/>
      <w:lvlJc w:val="left"/>
      <w:pPr>
        <w:ind w:left="644"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B947C73"/>
    <w:multiLevelType w:val="hybridMultilevel"/>
    <w:tmpl w:val="278EF4C6"/>
    <w:lvl w:ilvl="0" w:tplc="F8463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CB045B4"/>
    <w:multiLevelType w:val="hybridMultilevel"/>
    <w:tmpl w:val="B8FE7616"/>
    <w:lvl w:ilvl="0" w:tplc="3C3055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8"/>
  </w:num>
  <w:num w:numId="5">
    <w:abstractNumId w:val="5"/>
  </w:num>
  <w:num w:numId="6">
    <w:abstractNumId w:val="0"/>
  </w:num>
  <w:num w:numId="7">
    <w:abstractNumId w:val="4"/>
  </w:num>
  <w:num w:numId="8">
    <w:abstractNumId w:val="9"/>
  </w:num>
  <w:num w:numId="9">
    <w:abstractNumId w:val="1"/>
  </w:num>
  <w:num w:numId="10">
    <w:abstractNumId w:val="3"/>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0249F"/>
    <w:rsid w:val="000722F1"/>
    <w:rsid w:val="0009508D"/>
    <w:rsid w:val="000F526B"/>
    <w:rsid w:val="001B487B"/>
    <w:rsid w:val="00297199"/>
    <w:rsid w:val="00314C01"/>
    <w:rsid w:val="00370C77"/>
    <w:rsid w:val="004336F7"/>
    <w:rsid w:val="00645A39"/>
    <w:rsid w:val="006923AB"/>
    <w:rsid w:val="006C024D"/>
    <w:rsid w:val="007241A7"/>
    <w:rsid w:val="007D43E2"/>
    <w:rsid w:val="008C4FD8"/>
    <w:rsid w:val="00AD0D3E"/>
    <w:rsid w:val="00B54F32"/>
    <w:rsid w:val="00BB6D1C"/>
    <w:rsid w:val="00BC3211"/>
    <w:rsid w:val="00BD153D"/>
    <w:rsid w:val="00C75CFC"/>
    <w:rsid w:val="00DA3274"/>
    <w:rsid w:val="00E15C23"/>
    <w:rsid w:val="00E23652"/>
    <w:rsid w:val="00F15AC2"/>
    <w:rsid w:val="00F43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paragraph" w:styleId="a7">
    <w:name w:val="Body Text"/>
    <w:basedOn w:val="a"/>
    <w:link w:val="a8"/>
    <w:rsid w:val="00BB6D1C"/>
    <w:pPr>
      <w:spacing w:after="120"/>
    </w:pPr>
  </w:style>
  <w:style w:type="character" w:customStyle="1" w:styleId="a8">
    <w:name w:val="Основной текст Знак"/>
    <w:basedOn w:val="a0"/>
    <w:link w:val="a7"/>
    <w:rsid w:val="00BB6D1C"/>
    <w:rPr>
      <w:rFonts w:ascii="Times New Roman" w:eastAsia="Times New Roman" w:hAnsi="Times New Roman" w:cs="Times New Roman"/>
      <w:sz w:val="24"/>
      <w:szCs w:val="24"/>
      <w:lang w:eastAsia="ru-RU"/>
    </w:rPr>
  </w:style>
  <w:style w:type="paragraph" w:customStyle="1" w:styleId="ConsPlusNonformat">
    <w:name w:val="ConsPlusNonformat"/>
    <w:rsid w:val="00BB6D1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00249F"/>
  </w:style>
  <w:style w:type="paragraph" w:styleId="21">
    <w:name w:val="Body Text 2"/>
    <w:basedOn w:val="a"/>
    <w:link w:val="22"/>
    <w:uiPriority w:val="99"/>
    <w:unhideWhenUsed/>
    <w:rsid w:val="0000249F"/>
    <w:pPr>
      <w:spacing w:after="120" w:line="480" w:lineRule="auto"/>
    </w:pPr>
    <w:rPr>
      <w:rFonts w:ascii="Arial" w:hAnsi="Arial" w:cs="Arial"/>
    </w:rPr>
  </w:style>
  <w:style w:type="character" w:customStyle="1" w:styleId="22">
    <w:name w:val="Основной текст 2 Знак"/>
    <w:basedOn w:val="a0"/>
    <w:link w:val="21"/>
    <w:uiPriority w:val="99"/>
    <w:rsid w:val="0000249F"/>
    <w:rPr>
      <w:rFonts w:ascii="Arial" w:eastAsia="Times New Roman" w:hAnsi="Arial" w:cs="Arial"/>
      <w:sz w:val="24"/>
      <w:szCs w:val="24"/>
      <w:lang w:eastAsia="ru-RU"/>
    </w:rPr>
  </w:style>
  <w:style w:type="character" w:customStyle="1" w:styleId="snippetequal">
    <w:name w:val="snippet_equal"/>
    <w:basedOn w:val="a0"/>
    <w:rsid w:val="0000249F"/>
    <w:rPr>
      <w:rFonts w:cs="Times New Roman"/>
    </w:rPr>
  </w:style>
  <w:style w:type="character" w:styleId="a9">
    <w:name w:val="Emphasis"/>
    <w:basedOn w:val="a0"/>
    <w:uiPriority w:val="20"/>
    <w:qFormat/>
    <w:rsid w:val="00DA3274"/>
    <w:rPr>
      <w:i/>
      <w:iCs/>
    </w:rPr>
  </w:style>
  <w:style w:type="character" w:customStyle="1" w:styleId="A00">
    <w:name w:val="A0"/>
    <w:rsid w:val="00DA3274"/>
    <w:rPr>
      <w:color w:val="000000"/>
      <w:sz w:val="32"/>
    </w:rPr>
  </w:style>
  <w:style w:type="paragraph" w:customStyle="1" w:styleId="ConsPlusNormal">
    <w:name w:val="ConsPlusNormal"/>
    <w:rsid w:val="00DA32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unhideWhenUsed/>
    <w:rsid w:val="00DA327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7761</Words>
  <Characters>44240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21</cp:revision>
  <cp:lastPrinted>2017-06-30T02:26:00Z</cp:lastPrinted>
  <dcterms:created xsi:type="dcterms:W3CDTF">2017-01-30T01:59:00Z</dcterms:created>
  <dcterms:modified xsi:type="dcterms:W3CDTF">2017-12-20T02:35:00Z</dcterms:modified>
</cp:coreProperties>
</file>