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CB4283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CB4283">
              <w:rPr>
                <w:rFonts w:ascii="Times New Roman" w:hAnsi="Times New Roman"/>
                <w:b/>
                <w:sz w:val="52"/>
                <w:szCs w:val="52"/>
              </w:rPr>
              <w:t>21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84502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CB4283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CB4283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CB4283" w:rsidRPr="00CB4283" w:rsidRDefault="00CB4283" w:rsidP="00CB4283">
      <w:pPr>
        <w:pStyle w:val="a5"/>
        <w:numPr>
          <w:ilvl w:val="0"/>
          <w:numId w:val="10"/>
        </w:numPr>
        <w:jc w:val="center"/>
        <w:rPr>
          <w:b/>
          <w:sz w:val="28"/>
          <w:szCs w:val="28"/>
          <w:shd w:val="clear" w:color="auto" w:fill="FFFFFF"/>
        </w:rPr>
      </w:pPr>
      <w:r w:rsidRPr="00CB4283">
        <w:rPr>
          <w:b/>
          <w:sz w:val="28"/>
          <w:szCs w:val="28"/>
          <w:shd w:val="clear" w:color="auto" w:fill="FFFFFF"/>
        </w:rPr>
        <w:t>Прокуратура разъясняет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B4283">
        <w:rPr>
          <w:b/>
          <w:sz w:val="28"/>
          <w:szCs w:val="28"/>
          <w:shd w:val="clear" w:color="auto" w:fill="FFFFFF"/>
        </w:rPr>
        <w:t xml:space="preserve"> ответственность за загрязнение окружающей среды </w:t>
      </w:r>
    </w:p>
    <w:p w:rsidR="00BB6D1C" w:rsidRPr="00BB6D1C" w:rsidRDefault="00BB6D1C" w:rsidP="00BB6D1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6D1C" w:rsidRPr="00845020" w:rsidRDefault="00BB6D1C" w:rsidP="00BB6D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D1C" w:rsidRDefault="00BB6D1C" w:rsidP="00BB6D1C">
      <w:pPr>
        <w:rPr>
          <w:sz w:val="28"/>
          <w:szCs w:val="28"/>
        </w:rPr>
      </w:pPr>
    </w:p>
    <w:p w:rsidR="00CB4283" w:rsidRPr="00CB4283" w:rsidRDefault="00CB4283" w:rsidP="00CB4283">
      <w:pPr>
        <w:jc w:val="center"/>
        <w:rPr>
          <w:b/>
          <w:shd w:val="clear" w:color="auto" w:fill="FFFFFF"/>
        </w:rPr>
      </w:pPr>
      <w:r w:rsidRPr="00CB4283">
        <w:rPr>
          <w:b/>
          <w:shd w:val="clear" w:color="auto" w:fill="FFFFFF"/>
        </w:rPr>
        <w:t>Прокуратура разъясняет</w:t>
      </w:r>
    </w:p>
    <w:p w:rsidR="00CB4283" w:rsidRPr="00CB4283" w:rsidRDefault="00CB4283" w:rsidP="00CB4283">
      <w:pPr>
        <w:jc w:val="center"/>
        <w:rPr>
          <w:b/>
          <w:shd w:val="clear" w:color="auto" w:fill="FFFFFF"/>
        </w:rPr>
      </w:pPr>
      <w:r w:rsidRPr="00CB4283">
        <w:rPr>
          <w:b/>
          <w:shd w:val="clear" w:color="auto" w:fill="FFFFFF"/>
        </w:rPr>
        <w:t xml:space="preserve"> ответственность за загрязнение окружающей среды </w:t>
      </w:r>
    </w:p>
    <w:p w:rsidR="00CB4283" w:rsidRPr="00CB4283" w:rsidRDefault="00CB4283" w:rsidP="00CB4283">
      <w:pPr>
        <w:jc w:val="center"/>
        <w:rPr>
          <w:b/>
          <w:shd w:val="clear" w:color="auto" w:fill="FFFFFF"/>
        </w:rPr>
      </w:pPr>
    </w:p>
    <w:p w:rsidR="00CB4283" w:rsidRPr="00CB4283" w:rsidRDefault="00CB4283" w:rsidP="00CB4283">
      <w:pPr>
        <w:jc w:val="both"/>
        <w:rPr>
          <w:shd w:val="clear" w:color="auto" w:fill="FFFFFF"/>
        </w:rPr>
      </w:pPr>
      <w:r w:rsidRPr="00CB4283">
        <w:rPr>
          <w:color w:val="333333"/>
          <w:shd w:val="clear" w:color="auto" w:fill="FFFFFF"/>
        </w:rPr>
        <w:t xml:space="preserve"> </w:t>
      </w:r>
      <w:r w:rsidRPr="00CB4283">
        <w:rPr>
          <w:color w:val="333333"/>
          <w:shd w:val="clear" w:color="auto" w:fill="FFFFFF"/>
        </w:rPr>
        <w:tab/>
      </w:r>
      <w:r w:rsidRPr="00CB4283">
        <w:rPr>
          <w:shd w:val="clear" w:color="auto" w:fill="FFFFFF"/>
        </w:rPr>
        <w:t>Указом президента РФ № 7 от 05.01.2016 г. 2017 год объявлен в Российской Федерации годом экологии. Цель данного решения – привлечь внимание общества к обеспечению экологической безопасности.</w:t>
      </w:r>
    </w:p>
    <w:p w:rsidR="00CB4283" w:rsidRPr="00CB4283" w:rsidRDefault="00CB4283" w:rsidP="00CB4283">
      <w:pPr>
        <w:ind w:firstLine="708"/>
        <w:jc w:val="both"/>
        <w:rPr>
          <w:shd w:val="clear" w:color="auto" w:fill="FFFFFF"/>
        </w:rPr>
      </w:pPr>
      <w:proofErr w:type="gramStart"/>
      <w:r w:rsidRPr="00CB4283">
        <w:rPr>
          <w:shd w:val="clear" w:color="auto" w:fill="FFFFFF"/>
        </w:rPr>
        <w:t xml:space="preserve">Административная ответственность предусмотрена по ст. 8.2 </w:t>
      </w:r>
      <w:proofErr w:type="spellStart"/>
      <w:r w:rsidRPr="00CB4283">
        <w:rPr>
          <w:shd w:val="clear" w:color="auto" w:fill="FFFFFF"/>
        </w:rPr>
        <w:t>КоАП</w:t>
      </w:r>
      <w:proofErr w:type="spellEnd"/>
      <w:r w:rsidRPr="00CB4283">
        <w:rPr>
          <w:shd w:val="clear" w:color="auto" w:fill="FFFFFF"/>
        </w:rPr>
        <w:t xml:space="preserve"> РФ за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потребления, веществами, разрушающими озоновый слой, или иными опасными веществами — влечет наложение административного штрафа на граждан в размере от одной тысячи до двух тысяч рублей;</w:t>
      </w:r>
      <w:proofErr w:type="gramEnd"/>
      <w:r w:rsidRPr="00CB4283">
        <w:rPr>
          <w:shd w:val="clear" w:color="auto" w:fill="FFFFFF"/>
        </w:rPr>
        <w:t xml:space="preserve"> </w:t>
      </w:r>
      <w:proofErr w:type="gramStart"/>
      <w:r w:rsidRPr="00CB4283">
        <w:rPr>
          <w:shd w:val="clear" w:color="auto" w:fill="FFFFFF"/>
        </w:rPr>
        <w:t xml:space="preserve">на должностных лиц — от десяти тысяч до тридцати тысяч рублей; на лиц, осуществляющих предпринимательскую деятельность без образования юридического лица, — от тридцати тысяч до пятидесяти тысяч рублей или административное приостановление деятельности на срок до девяноста суток; на юридических лиц — от ста тысяч до двухсот пятидесяти тысяч рублей или административное приостановление деятельности на срок до девяноста суток. </w:t>
      </w:r>
      <w:proofErr w:type="gramEnd"/>
    </w:p>
    <w:p w:rsidR="00CB4283" w:rsidRPr="00CB4283" w:rsidRDefault="00CB4283" w:rsidP="00CB4283">
      <w:pPr>
        <w:ind w:firstLine="708"/>
        <w:jc w:val="both"/>
        <w:rPr>
          <w:shd w:val="clear" w:color="auto" w:fill="FFFFFF"/>
        </w:rPr>
      </w:pPr>
      <w:proofErr w:type="gramStart"/>
      <w:r w:rsidRPr="00CB4283">
        <w:rPr>
          <w:shd w:val="clear" w:color="auto" w:fill="FFFFFF"/>
        </w:rPr>
        <w:t xml:space="preserve">Существует уголовная ответственность за загрязнение вод (ст. 250 УК РФ), атмосферы (ст. 251 УК РФ), морской среды (ст. 252 УК РФ), порчу земли (ст. 254 УК РФ). </w:t>
      </w:r>
      <w:proofErr w:type="gramEnd"/>
    </w:p>
    <w:p w:rsidR="00CB4283" w:rsidRPr="00CB4283" w:rsidRDefault="00CB4283" w:rsidP="00CB4283">
      <w:pPr>
        <w:ind w:right="-1" w:firstLine="708"/>
        <w:jc w:val="both"/>
      </w:pPr>
      <w:r w:rsidRPr="00CB4283">
        <w:rPr>
          <w:shd w:val="clear" w:color="auto" w:fill="FFFFFF"/>
        </w:rPr>
        <w:t xml:space="preserve">Предусмотрена и гражданско-правовая ответственность. Так, согласно ст. 77 Закона РФ «Об охране окружающей среды» юридические и физические лица, причинившие вред окружающей среде путем загрязнения, нерационального использования природных ресурсов, ведущий к деградации и разрушению естественных экосистем, природных комплексов и природных ландшафтов, обязаны возместить его в полном объеме. Вред рассчитывается согласно Методике расчета вреда, причиненного почвам как объекту охраны окружающей среды вследствие нарушения природоохранного законодательства, утвержденной приказом Минприроды России от 08.07.2010 № 238, и возмещается добровольно либо по решению суда. В соответствии с </w:t>
      </w:r>
      <w:proofErr w:type="gramStart"/>
      <w:r w:rsidRPr="00CB4283">
        <w:rPr>
          <w:shd w:val="clear" w:color="auto" w:fill="FFFFFF"/>
        </w:rPr>
        <w:t>ч</w:t>
      </w:r>
      <w:proofErr w:type="gramEnd"/>
      <w:r w:rsidRPr="00CB4283">
        <w:rPr>
          <w:shd w:val="clear" w:color="auto" w:fill="FFFFFF"/>
        </w:rPr>
        <w:t xml:space="preserve">. 3 ст. 78 Закона «иски о компенсации вреда окружающей среде, причиненного нарушением законодательства в области охраны окружающей среды, могут быть предъявлены в </w:t>
      </w:r>
      <w:r w:rsidRPr="00CB4283">
        <w:rPr>
          <w:shd w:val="clear" w:color="auto" w:fill="FFFFFF"/>
        </w:rPr>
        <w:lastRenderedPageBreak/>
        <w:t>течение двадцати лет».</w:t>
      </w:r>
      <w:r w:rsidRPr="00CB4283">
        <w:br/>
        <w:t xml:space="preserve"> </w:t>
      </w:r>
      <w:r w:rsidRPr="00CB4283">
        <w:tab/>
      </w:r>
      <w:proofErr w:type="gramStart"/>
      <w:r w:rsidRPr="00CB4283">
        <w:t xml:space="preserve">Осуществляя прокурорский надзор за исполнением законодательства в сфере экологии в текущем году  прокуратурой Северного района Новосибирской области с привлечением специалиста - эксперта территориального отдела Управления </w:t>
      </w:r>
      <w:proofErr w:type="spellStart"/>
      <w:r w:rsidRPr="00CB4283">
        <w:t>Роспотребнадзора</w:t>
      </w:r>
      <w:proofErr w:type="spellEnd"/>
      <w:r w:rsidRPr="00CB4283">
        <w:t xml:space="preserve"> по Новосибирской области в Барабинском районе проведена проверка исполнения законодательства об охране окружающей среды и природопользования в деятельности ГБУЗ НСО «Северная ЦРБ», в том числе по соблюдению санитарно-эпидемиологических требований к обращению с отходами производства и</w:t>
      </w:r>
      <w:proofErr w:type="gramEnd"/>
      <w:r w:rsidRPr="00CB4283">
        <w:t xml:space="preserve"> потребления </w:t>
      </w:r>
      <w:r w:rsidRPr="00CB4283">
        <w:rPr>
          <w:lang w:val="en-US"/>
        </w:rPr>
        <w:t>I</w:t>
      </w:r>
      <w:r w:rsidRPr="00CB4283">
        <w:t>-</w:t>
      </w:r>
      <w:r w:rsidRPr="00CB4283">
        <w:rPr>
          <w:lang w:val="en-US"/>
        </w:rPr>
        <w:t>II</w:t>
      </w:r>
      <w:r w:rsidRPr="00CB4283">
        <w:t xml:space="preserve"> класса. При проверке установлено, что  учреждением здравоохранения допущено несоблюдение санитарно-эпидемиологических требований при сборе, хранении, обезвреживании и ином обращении с медицинскими отходами.</w:t>
      </w:r>
    </w:p>
    <w:p w:rsidR="00CB4283" w:rsidRPr="00CB4283" w:rsidRDefault="00CB4283" w:rsidP="00CB4283">
      <w:pPr>
        <w:ind w:left="20" w:right="-1" w:firstLine="520"/>
        <w:jc w:val="both"/>
      </w:pPr>
      <w:r w:rsidRPr="00CB4283">
        <w:t>Прокурором приняты меры прокурорского реагирования - руководителю ГБУЗ НСО «</w:t>
      </w:r>
      <w:proofErr w:type="gramStart"/>
      <w:r w:rsidRPr="00CB4283">
        <w:t>Северная</w:t>
      </w:r>
      <w:proofErr w:type="gramEnd"/>
      <w:r w:rsidRPr="00CB4283">
        <w:t xml:space="preserve"> ЦРБ»  внесено представление об устранении нарушений законодательства об обращении с отходами. Представление рассмотрено, нарушения закона устранены, виновное должностное лицо привлечено к дисциплинарной ответственности. Также по инициативе прокурора, возбудившего  дело об административном правонарушении, предусмотренном ст.8.2 </w:t>
      </w:r>
      <w:proofErr w:type="spellStart"/>
      <w:r w:rsidRPr="00CB4283">
        <w:t>КоАП</w:t>
      </w:r>
      <w:proofErr w:type="spellEnd"/>
      <w:r w:rsidRPr="00CB4283">
        <w:t xml:space="preserve"> РФ, должностное лицо ГБУЗ НСО «Северная ЦРБ»  привлечено к административной ответственности к наказанию в виде штрафа в размере 10 000 рублей.</w:t>
      </w:r>
    </w:p>
    <w:p w:rsidR="00CB4283" w:rsidRPr="00CB4283" w:rsidRDefault="00CB4283" w:rsidP="00CB4283">
      <w:pPr>
        <w:ind w:firstLine="709"/>
        <w:jc w:val="both"/>
      </w:pPr>
      <w:r w:rsidRPr="00CB4283">
        <w:t xml:space="preserve">Кроме того, с привлечением специалистов ГБУ НСО «Управление ветеринарии Северного района Новосибирской области, Управления </w:t>
      </w:r>
      <w:proofErr w:type="spellStart"/>
      <w:r w:rsidRPr="00CB4283">
        <w:t>Роспотребнадзора</w:t>
      </w:r>
      <w:proofErr w:type="spellEnd"/>
      <w:r w:rsidRPr="00CB4283">
        <w:t xml:space="preserve"> по Новосибирской области </w:t>
      </w:r>
      <w:proofErr w:type="gramStart"/>
      <w:r w:rsidRPr="00CB4283">
        <w:t>в</w:t>
      </w:r>
      <w:proofErr w:type="gramEnd"/>
      <w:r w:rsidRPr="00CB4283">
        <w:t xml:space="preserve"> </w:t>
      </w:r>
      <w:proofErr w:type="gramStart"/>
      <w:r w:rsidRPr="00CB4283">
        <w:t>Барабинском</w:t>
      </w:r>
      <w:proofErr w:type="gramEnd"/>
      <w:r w:rsidRPr="00CB4283">
        <w:t xml:space="preserve"> района  проведены проверки исполнения ООО «Борьба за мир», СПК «</w:t>
      </w:r>
      <w:proofErr w:type="spellStart"/>
      <w:r w:rsidRPr="00CB4283">
        <w:t>Останинский</w:t>
      </w:r>
      <w:proofErr w:type="spellEnd"/>
      <w:r w:rsidRPr="00CB4283">
        <w:t>» законодательства в области обращения с отходами животноводства (биологические отходы). Выявлены нарушения п.1.3 «Ветеринарно-санитарных правил сбора, утилизации   и   уничтожения   биологических    отходов», так как руководителями данных организаций требования по обращению к ветеринарным специалистам  для установления диагноза, патологоанатомического вскрытия и определения порядка утилизации биологических отходов не исполнены. В связи с выявленными нарушениями законодательства руководителям организаций внесены представления. Все акты прокурорского реагирования удовлетворены, виновные должностные лица привлечены к ответственности.</w:t>
      </w:r>
    </w:p>
    <w:p w:rsidR="00CB4283" w:rsidRPr="00CB4283" w:rsidRDefault="00CB4283" w:rsidP="00CB4283">
      <w:pPr>
        <w:jc w:val="right"/>
      </w:pPr>
    </w:p>
    <w:p w:rsidR="00CB4283" w:rsidRPr="00CB4283" w:rsidRDefault="00CB4283" w:rsidP="00CB4283">
      <w:pPr>
        <w:jc w:val="right"/>
      </w:pPr>
    </w:p>
    <w:p w:rsidR="00CB4283" w:rsidRDefault="00CB4283" w:rsidP="00CB4283">
      <w:pPr>
        <w:jc w:val="right"/>
      </w:pPr>
    </w:p>
    <w:p w:rsidR="00CB4283" w:rsidRPr="0099726B" w:rsidRDefault="00CB4283" w:rsidP="00CB4283">
      <w:pPr>
        <w:jc w:val="right"/>
      </w:pPr>
      <w:r w:rsidRPr="0099726B">
        <w:t xml:space="preserve">помощник прокурора </w:t>
      </w:r>
    </w:p>
    <w:p w:rsidR="00CB4283" w:rsidRDefault="00CB4283" w:rsidP="00CB4283">
      <w:pPr>
        <w:jc w:val="right"/>
      </w:pPr>
      <w:r w:rsidRPr="0099726B">
        <w:t>Северного района Новосибирской области</w:t>
      </w:r>
    </w:p>
    <w:p w:rsidR="00CB4283" w:rsidRPr="0099726B" w:rsidRDefault="00CB4283" w:rsidP="00CB4283">
      <w:pPr>
        <w:jc w:val="right"/>
      </w:pPr>
      <w:r>
        <w:t>юрист 3 класса</w:t>
      </w:r>
    </w:p>
    <w:p w:rsidR="00CB4283" w:rsidRPr="0099726B" w:rsidRDefault="00CB4283" w:rsidP="00CB4283">
      <w:pPr>
        <w:jc w:val="right"/>
      </w:pPr>
      <w:r w:rsidRPr="0099726B">
        <w:t xml:space="preserve">                                                                                                      Мамаев К</w:t>
      </w:r>
      <w:r>
        <w:t>.</w:t>
      </w:r>
      <w:r w:rsidRPr="0099726B">
        <w:t>О</w:t>
      </w:r>
      <w:r>
        <w:t>.</w:t>
      </w:r>
    </w:p>
    <w:p w:rsidR="00BB6D1C" w:rsidRDefault="00BB6D1C" w:rsidP="00BB6D1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D1C" w:rsidRPr="00E15C23" w:rsidRDefault="00BB6D1C" w:rsidP="00BB6D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BB6D1C" w:rsidP="00E15C2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D0D3E" w:rsidRPr="00E15C2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081C3A68"/>
    <w:multiLevelType w:val="hybridMultilevel"/>
    <w:tmpl w:val="490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2D0A"/>
    <w:multiLevelType w:val="hybridMultilevel"/>
    <w:tmpl w:val="499A2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947C73"/>
    <w:multiLevelType w:val="hybridMultilevel"/>
    <w:tmpl w:val="278EF4C6"/>
    <w:lvl w:ilvl="0" w:tplc="F846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9508D"/>
    <w:rsid w:val="00187133"/>
    <w:rsid w:val="00297199"/>
    <w:rsid w:val="00314C01"/>
    <w:rsid w:val="00645A39"/>
    <w:rsid w:val="007241A7"/>
    <w:rsid w:val="00845020"/>
    <w:rsid w:val="00A53B39"/>
    <w:rsid w:val="00AD0D3E"/>
    <w:rsid w:val="00BB6D1C"/>
    <w:rsid w:val="00BC3211"/>
    <w:rsid w:val="00BD153D"/>
    <w:rsid w:val="00CB4283"/>
    <w:rsid w:val="00E15C23"/>
    <w:rsid w:val="00E2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B6D1C"/>
    <w:pPr>
      <w:spacing w:after="120"/>
    </w:pPr>
  </w:style>
  <w:style w:type="character" w:customStyle="1" w:styleId="a8">
    <w:name w:val="Основной текст Знак"/>
    <w:basedOn w:val="a0"/>
    <w:link w:val="a7"/>
    <w:rsid w:val="00BB6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6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2017-10-23T05:15:00Z</cp:lastPrinted>
  <dcterms:created xsi:type="dcterms:W3CDTF">2017-01-30T01:59:00Z</dcterms:created>
  <dcterms:modified xsi:type="dcterms:W3CDTF">2017-10-23T05:15:00Z</dcterms:modified>
</cp:coreProperties>
</file>